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  <w:shd w:val="clear" w:color="auto" w:fill="DEEAF1"/>
      </w:pPr>
      <w:r>
        <w:rPr>
          <w:rFonts w:ascii="Arial" w:hAnsi="Arial"/>
          <w:b/>
          <w:color w:val="1F4E79"/>
          <w:sz w:val="18"/>
        </w:rPr>
        <w:t xml:space="preserve">  TESTING &amp; QA  </w:t>
      </w:r>
    </w:p>
    <w:p>
      <w:pPr>
        <w:spacing w:before="240" w:after="120"/>
        <w:jc w:val="center"/>
      </w:pPr>
      <w:r>
        <w:rPr>
          <w:rFonts w:ascii="Arial" w:hAnsi="Arial"/>
          <w:b/>
          <w:color w:val="1F4E79"/>
          <w:sz w:val="52"/>
        </w:rPr>
        <w:t>NVDA Screen Reader - Complete Testing Guide</w:t>
      </w:r>
    </w:p>
    <w:p>
      <w:pPr>
        <w:spacing w:after="120"/>
        <w:jc w:val="center"/>
      </w:pPr>
      <w:r>
        <w:rPr>
          <w:rFonts w:ascii="Arial" w:hAnsi="Arial"/>
          <w:i/>
          <w:color w:val="2E75B6"/>
          <w:sz w:val="26"/>
        </w:rPr>
        <w:t>NonVisual Desktop Access — Windows Accessibility Testing</w:t>
      </w:r>
    </w:p>
    <w:p>
      <w:pPr>
        <w:spacing w:before="80" w:after="80"/>
        <w:pBdr>
          <w:bottom w:val="single" w:sz="18" w:space="4" w:color="2E75B6"/>
        </w:pBdr>
      </w:pPr>
    </w:p>
    <w:p>
      <w:pPr>
        <w:spacing w:after="480"/>
        <w:jc w:val="center"/>
      </w:pPr>
      <w:r>
        <w:rPr>
          <w:rFonts w:ascii="Arial" w:hAnsi="Arial"/>
          <w:color w:val="404040"/>
          <w:sz w:val="18"/>
        </w:rPr>
        <w:t>Accessibility Knowledge Library  |  Akhil Malani  |  2026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1. Introduction to NVDA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Free, open-source screen reader for Windows by NV Access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Current version: NVDA 2024.x (check web for latest)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Primary testing pair: NVDA + Mozilla Firefox (most common AT combination per WebAIM survey)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Secondary pair: NVDA + Google Chrome</w:t>
      </w:r>
    </w:p>
    <w:p>
      <w:pPr>
        <w:spacing w:before="60" w:after="80"/>
      </w:pPr>
      <w:r>
        <w:rPr>
          <w:rFonts w:ascii="Arial" w:hAnsi="Arial"/>
          <w:b w:val="0"/>
          <w:i/>
          <w:color w:val="404040"/>
          <w:sz w:val="20"/>
        </w:rPr>
        <w:t>Download: nvaccess.org</w:t>
      </w:r>
    </w:p>
    <w:p>
      <w:pPr>
        <w:spacing w:before="0"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2. Installation and Initial Setup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Step-by-step setup: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Download installer from nvaccess.org/download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Run installer — choose 'Install NVDA on this computer' (not portable)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On first launch: choose synthesizer (eSpeak NG default, or install Windows OneCore voices for more natural speech)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Set speech rate: NVDA+Ctrl+Right/Left arrow (recommended 60-70% for testing)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Enable 'Report role when focus enters object' — NVDA Menu &gt; Preferences &gt; Settings &gt; Object Presentation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Enable 'Announce dynamic content changes' — needed for aria-live testing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Disable 'Speak typed characters' and 'Speak typed words' during testing to reduce noise</w:t>
      </w:r>
    </w:p>
    <w:p>
      <w:pPr>
        <w:spacing w:before="0" w:after="120"/>
      </w:pP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Key Settings: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Recommended Value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Speech rate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Preferences &gt; Speech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60%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Report live regions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Preferences &gt; Browse Mode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Enabled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Report WAI-ARIA attributes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Advanced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Enabled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Auto-say All in browse mode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Browse Mode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Disabled (test manually)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Beep on progress bars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Object Presentation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Enabled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3. Essential Keyboard Commands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Browse Mode vs. Focus Mode</w:t>
      </w: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NVDA has two modes. Browse Mode (virtual cursor, arrow key navigation) is used for reading content. Focus Mode (interactive elements) activates automatically when entering forms/widgets. NVDA+Space toggles manually.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Navigation Keys (Browse Mode):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64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 / Shift+H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Next/previous heading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1-6 / Shift+1-6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Heading level 1-6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 / Shift+D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Next/previous landmark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 / Shift+F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Next/previous form field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 / Shift+T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Next/previous table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 / Shift+L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Next/previous list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 / Shift+K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Next/previous link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G / Shift+G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Next/previous graphic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 / Shift+B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Next/previous button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Tab / Shift+Tab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Next/previous focusable element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Enter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Activate link/button</w:t>
            </w:r>
          </w:p>
        </w:tc>
      </w:tr>
    </w:tbl>
    <w:p>
      <w:pPr>
        <w:spacing w:after="80"/>
      </w:pPr>
    </w:p>
    <w:p>
      <w:pPr>
        <w:spacing w:before="0" w:after="80"/>
      </w:pP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NVDA-specific Commands: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64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NVDA+F7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Elements list (headings, links, landmarks)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NVDA+F5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Form fields list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NVDA+Space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Toggle Browse/Focus mode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NVDA+Down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Start Say All (read page from here)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NVDA+Up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Read current line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NVDA+Tab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Report current focus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NVDA+F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Report current focus formatting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NVDA+Ctrl+F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Find text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NVDA+Q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Quit NVDA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NVDA+Ctrl+P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Toggle punctuation verbosity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4. Testing Procedures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4.1 Page Structure Test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Open page in Firefox with NVDA running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Press NVDA+F7 → Headings tab — verify heading hierarchy (H1→H2→H3 logical flow)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Press NVDA+F7 → Landmarks tab — confirm main, navigation, search, footer present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Press NVDA+F7 → Links tab — verify all link text is descriptive (no 'click here', 'read more')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Navigate via D key — each landmark should announce its role and name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4.2 Form Testing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Tab into each form field — NVDA should announce: label, role, current value/state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Required fields — 'required' must be announced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Error state — after failed submit, errors announced via live region or focus move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Autocomplete — NVDA announces suggestions as they appear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4.3 Image Testing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Navigate to each image with G key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NVDA should announce alt text for informative images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Decorative images: NVDA should say nothing (empty alt="")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Complex images: long description or link to description should be announced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4.4 Dynamic Content Testing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Trigger a status message — NVDA should announce without focus move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Trigger an alert/error — NVDA should interrupt and announce immediately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Modal dialog — focus should trap inside; NVDA announces dialog role and name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Live region updates — polite regions announce when user pauses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5. NVDA+Firefox Bug Awareness</w:t>
      </w:r>
    </w:p>
    <w:p>
      <w:pPr>
        <w:spacing w:before="120" w:after="120"/>
        <w:ind w:left="360" w:right="360"/>
        <w:shd w:val="clear" w:color="auto" w:fill="FFF2CC"/>
      </w:pPr>
      <w:r>
        <w:rPr>
          <w:rFonts w:ascii="Arial" w:hAnsi="Arial"/>
          <w:b/>
          <w:color w:val="7B3F00"/>
          <w:sz w:val="18"/>
        </w:rPr>
        <w:t xml:space="preserve">⚠ WARNING  </w:t>
      </w:r>
      <w:r>
        <w:rPr>
          <w:rFonts w:ascii="Arial" w:hAnsi="Arial"/>
          <w:color w:val="404040"/>
          <w:sz w:val="18"/>
        </w:rPr>
        <w:t>NVDA 2024 + Chrome has known issues with aria-live assertive occasionally being delayed. Always test assertive live regions with Firefox as primary.</w:t>
      </w:r>
    </w:p>
    <w:p>
      <w:pPr>
        <w:spacing w:before="120" w:after="120"/>
        <w:ind w:left="360" w:right="360"/>
        <w:shd w:val="clear" w:color="auto" w:fill="FFF2CC"/>
      </w:pPr>
      <w:r>
        <w:rPr>
          <w:rFonts w:ascii="Arial" w:hAnsi="Arial"/>
          <w:b/>
          <w:color w:val="7B3F00"/>
          <w:sz w:val="18"/>
        </w:rPr>
        <w:t xml:space="preserve">⚠ WARNING  </w:t>
      </w:r>
      <w:r>
        <w:rPr>
          <w:rFonts w:ascii="Arial" w:hAnsi="Arial"/>
          <w:color w:val="404040"/>
          <w:sz w:val="18"/>
        </w:rPr>
        <w:t>Some ARIA patterns render differently: aria-expanded on custom accordion may not be announced in older NVDA versions. Test with NVDA 2023.3+ minimum.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Common Issues: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57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Workaround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aria-label not announced on div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Ensure element has role attribute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Custom dropdown not entering focus mode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Add role="combobox" or role="listbox"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Live region not firing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Ensure container was in DOM on page load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PDF links announced as 'link' only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PDF viewer accessibility varies — test in-browser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6. WCAG Success Criteria Verified by NVDA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316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4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02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How to Verify with NVDA</w:t>
            </w:r>
          </w:p>
        </w:tc>
      </w:tr>
      <w:tr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1.1.1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Non-text Content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302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G key: images announce alt text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1.3.1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Info and Relationships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 key: heading hierarchy logical</w:t>
            </w:r>
          </w:p>
        </w:tc>
      </w:tr>
      <w:tr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1.3.5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Identify Input Purpose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302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Form fields announce autocomplete purpose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2.1.1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Keyboard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Tab through all interactive elements</w:t>
            </w:r>
          </w:p>
        </w:tc>
      </w:tr>
      <w:tr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2.4.3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Order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302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Tab order logical, matches visual order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Name, Role, Value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Every control announces role + state</w:t>
            </w:r>
          </w:p>
        </w:tc>
      </w:tr>
      <w:tr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4.1.3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Status Messages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302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Live regions announce without focus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7. Test Reporting Template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Use the following format for logging test results: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val="400" w:hRule="atLeast"/>
        </w:trPr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URL</w:t>
            </w:r>
          </w:p>
        </w:tc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Announcement</w:t>
            </w:r>
          </w:p>
        </w:tc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Actual Announcement</w:t>
            </w:r>
          </w:p>
        </w:tc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  <w:tc>
          <w:tcPr>
            <w:tcW w:type="dxa" w:w="14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NVDA Version</w:t>
            </w:r>
          </w:p>
        </w:tc>
        <w:tc>
          <w:tcPr>
            <w:tcW w:type="dxa" w:w="10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Browser</w:t>
            </w:r>
          </w:p>
        </w:tc>
      </w:tr>
      <w:tr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Akhil Malani  |  Lead Accessibility Test Architect  |  Page </w:t>
    </w:r>
    <w:r>
      <w:rPr>
        <w:rFonts w:ascii="Arial" w:hAnsi="Arial"/>
        <w:color w:val="404040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pBdr>
        <w:bottom w:val="single" w:sz="12" w:space="4" w:color="BDD7EE"/>
      </w:pBdr>
      <w:jc w:val="right"/>
    </w:pPr>
    <w:r>
      <w:rPr>
        <w:rFonts w:ascii="Arial" w:hAnsi="Arial"/>
        <w:color w:val="2E75B6"/>
        <w:sz w:val="16"/>
      </w:rPr>
      <w:t>Accessibility Knowledge Library  |  TESTING &amp;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