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Sorting Assignment</w:t>
      </w:r>
    </w:p>
    <w:p>
      <w:pPr>
        <w:pStyle w:val="Heading1"/>
      </w:pPr>
      <w:r>
        <w:t>Code Reflection</w:t>
      </w:r>
    </w:p>
    <w:p>
      <w:r>
        <w:t xml:space="preserve">The purpose of this program is to load bid data from CSV files into a vector, then allow the user to sort the bids by title using two algorithms: Selection Sort and Quick Sort. The implementation highlights the performance differences between O(n^2) sorting (Selection Sort) and O(n log n) sorting (Quick Sort). </w:t>
        <w:br/>
        <w:br/>
        <w:t xml:space="preserve">Selection Sort is straightforward but inefficient for large data sets. It iterates through the list, repeatedly finding the minimum element and swapping it. This method works well for small datasets but is very slow when the number of records grows large. </w:t>
        <w:br/>
        <w:br/>
        <w:t xml:space="preserve">Quick Sort, on the other hand, uses a divide-and-conquer approach. By partitioning the data around a pivot and recursively sorting the partitions, it achieves significantly better performance on large data sets. The results matched expectations, with Quick Sort sorting 12,000+ bids in a fraction of a second compared to over 10 seconds for Selection Sort. </w:t>
        <w:br/>
        <w:br/>
        <w:t>The project demonstrates the importance of choosing the correct algorithm and data structure for performance. It also reinforced good programming practices such as modular functions, consistent naming, and clear output for timing results.</w:t>
      </w:r>
    </w:p>
    <w:p>
      <w:pPr>
        <w:pStyle w:val="Heading1"/>
      </w:pPr>
      <w:r>
        <w:t>Pseudocode</w:t>
      </w:r>
    </w:p>
    <w:p>
      <w:r>
        <w:t>STRUCT Bid: title, fund, amount</w:t>
        <w:br/>
        <w:br/>
        <w:t>FUNCTION loadBids(path):</w:t>
        <w:br/>
        <w:t xml:space="preserve">    for each row in CSV:</w:t>
        <w:br/>
        <w:t xml:space="preserve">        build Bid from ArticleTitle, Fund, WinningBid</w:t>
        <w:br/>
        <w:t xml:space="preserve">        append to bids</w:t>
        <w:br/>
        <w:t xml:space="preserve">    return bids</w:t>
        <w:br/>
        <w:br/>
        <w:t>FUNCTION selectionSort(bids):</w:t>
        <w:br/>
        <w:t xml:space="preserve">    for i = 0 to n-2:</w:t>
        <w:br/>
        <w:t xml:space="preserve">        min = i</w:t>
        <w:br/>
        <w:t xml:space="preserve">        for j = i+1 to n-1:</w:t>
        <w:br/>
        <w:t xml:space="preserve">            if bids[j].title &lt; bids[min].title:</w:t>
        <w:br/>
        <w:t xml:space="preserve">                min = j</w:t>
        <w:br/>
        <w:t xml:space="preserve">        swap bids[i], bids[min]</w:t>
        <w:br/>
        <w:br/>
        <w:t>FUNCTION partition(bids, begin, end):</w:t>
        <w:br/>
        <w:t xml:space="preserve">    pivot = bids[end].title</w:t>
        <w:br/>
        <w:t xml:space="preserve">    i = begin - 1</w:t>
        <w:br/>
        <w:t xml:space="preserve">    for j = begin to end-1:</w:t>
        <w:br/>
        <w:t xml:space="preserve">        if bids[j].title &lt;= pivot:</w:t>
        <w:br/>
        <w:t xml:space="preserve">            i++</w:t>
        <w:br/>
        <w:t xml:space="preserve">            swap bids[i], bids[j]</w:t>
        <w:br/>
        <w:t xml:space="preserve">    swap bids[i+1], bids[end]</w:t>
        <w:br/>
        <w:t xml:space="preserve">    return i+1</w:t>
        <w:br/>
        <w:br/>
        <w:t>FUNCTION quickSort(bids, begin, end):</w:t>
        <w:br/>
        <w:t xml:space="preserve">    if begin &gt;= end: return</w:t>
        <w:br/>
        <w:t xml:space="preserve">    p = partition(bids, begin, end)</w:t>
        <w:br/>
        <w:t xml:space="preserve">    quickSort(bids, begin, p-1)</w:t>
        <w:br/>
        <w:t xml:space="preserve">    quickSort(bids, p+1, end)</w:t>
        <w:br/>
        <w:br/>
        <w:t>MAIN:</w:t>
        <w:br/>
        <w:t xml:space="preserve">    while choice != 9:</w:t>
        <w:br/>
        <w:t xml:space="preserve">        display menu</w:t>
        <w:br/>
        <w:t xml:space="preserve">        case 1: loadBids, report time</w:t>
        <w:br/>
        <w:t xml:space="preserve">        case 2: display all bids</w:t>
        <w:br/>
        <w:t xml:space="preserve">        case 3: selectionSort, report time</w:t>
        <w:br/>
        <w:t xml:space="preserve">        case 4: quickSort, report time</w:t>
        <w:br/>
        <w:t xml:space="preserve">        case 9: exit</w:t>
      </w:r>
    </w:p>
    <w:p>
      <w:pPr>
        <w:pStyle w:val="Heading1"/>
      </w:pPr>
      <w:r>
        <w:t>Flowchart</w:t>
      </w:r>
    </w:p>
    <w:p>
      <w:r>
        <w:t>The following flowchart shows the program logic:</w:t>
      </w:r>
    </w:p>
    <w:p>
      <w:r>
        <w:drawing>
          <wp:inline xmlns:a="http://schemas.openxmlformats.org/drawingml/2006/main" xmlns:pic="http://schemas.openxmlformats.org/drawingml/2006/picture">
            <wp:extent cx="5029200" cy="2363986"/>
            <wp:docPr id="1" name="Picture 1"/>
            <wp:cNvGraphicFramePr>
              <a:graphicFrameLocks noChangeAspect="1"/>
            </wp:cNvGraphicFramePr>
            <a:graphic>
              <a:graphicData uri="http://schemas.openxmlformats.org/drawingml/2006/picture">
                <pic:pic>
                  <pic:nvPicPr>
                    <pic:cNvPr id="0" name="VectorSorting_Flowchart.png"/>
                    <pic:cNvPicPr/>
                  </pic:nvPicPr>
                  <pic:blipFill>
                    <a:blip r:embed="rId9"/>
                    <a:stretch>
                      <a:fillRect/>
                    </a:stretch>
                  </pic:blipFill>
                  <pic:spPr>
                    <a:xfrm>
                      <a:off x="0" y="0"/>
                      <a:ext cx="5029200" cy="23639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