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CD" w:rsidRDefault="00C923BB" w:rsidP="009208E5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выполнении лабораторной работы</w:t>
      </w:r>
      <w:r w:rsidR="004321A6">
        <w:rPr>
          <w:rFonts w:ascii="Times New Roman" w:hAnsi="Times New Roman" w:cs="Times New Roman"/>
          <w:b/>
          <w:sz w:val="28"/>
          <w:szCs w:val="28"/>
        </w:rPr>
        <w:t xml:space="preserve"> №5</w:t>
      </w:r>
    </w:p>
    <w:p w:rsidR="00B85003" w:rsidRDefault="00B85003" w:rsidP="009208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ЗБ-ПИ20-2, Петренко Артемий.</w:t>
      </w:r>
    </w:p>
    <w:p w:rsidR="00105E1F" w:rsidRDefault="00F737A5" w:rsidP="004321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7A5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21A6">
        <w:rPr>
          <w:rFonts w:ascii="Times New Roman" w:hAnsi="Times New Roman" w:cs="Times New Roman"/>
          <w:sz w:val="28"/>
          <w:szCs w:val="28"/>
        </w:rPr>
        <w:t>на основании ранее созданной тестовой документации</w:t>
      </w:r>
      <w:r w:rsidR="00F03DD3">
        <w:rPr>
          <w:rFonts w:ascii="Times New Roman" w:hAnsi="Times New Roman" w:cs="Times New Roman"/>
          <w:sz w:val="28"/>
          <w:szCs w:val="28"/>
        </w:rPr>
        <w:t xml:space="preserve"> в тест-кейсах и тест-сьютах выполнить ручное тестирование программного обеспечения.</w:t>
      </w:r>
    </w:p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b/>
          <w:sz w:val="28"/>
          <w:szCs w:val="28"/>
        </w:rPr>
        <w:t>План ручного тестирования</w:t>
      </w:r>
      <w:r w:rsidRPr="00F03DD3">
        <w:rPr>
          <w:rFonts w:ascii="Times New Roman" w:eastAsiaTheme="minorEastAsia" w:hAnsi="Times New Roman" w:cs="Times New Roman"/>
          <w:sz w:val="28"/>
          <w:szCs w:val="28"/>
        </w:rPr>
        <w:t xml:space="preserve"> программы для решения квадратных уравнений</w:t>
      </w:r>
    </w:p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Цель: Проверить корректность работы программы для решения квадратных уравнений.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03DD3">
        <w:rPr>
          <w:rFonts w:ascii="Times New Roman" w:eastAsiaTheme="minorEastAsia" w:hAnsi="Times New Roman" w:cs="Times New Roman"/>
          <w:sz w:val="28"/>
          <w:szCs w:val="28"/>
        </w:rPr>
        <w:t>Программа должна корректно решать квадратные уравнения вида ax^2 + bx + c = 0, где a, b, c - произвольные числа.</w:t>
      </w:r>
    </w:p>
    <w:p w:rsid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Методы тестирования:</w:t>
      </w:r>
    </w:p>
    <w:p w:rsidR="00F03DD3" w:rsidRPr="00F03DD3" w:rsidRDefault="00F03DD3" w:rsidP="00F03DD3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Тестирование граничных значений:</w:t>
      </w:r>
    </w:p>
    <w:p w:rsidR="00F03DD3" w:rsidRPr="00F03DD3" w:rsidRDefault="00F03DD3" w:rsidP="00F03DD3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Проверить работу программы на граничных значениях коэффициентов a, b, c: 0, 1, -1.</w:t>
      </w:r>
    </w:p>
    <w:p w:rsidR="00F03DD3" w:rsidRPr="00F03DD3" w:rsidRDefault="00F03DD3" w:rsidP="00F03DD3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Проверить работу программы на уравнения, где один из коэффициентов равен 0.</w:t>
      </w:r>
    </w:p>
    <w:p w:rsidR="00F03DD3" w:rsidRPr="00F03DD3" w:rsidRDefault="00F03DD3" w:rsidP="00F03DD3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Проверить работу программы на уравнения, где все коэффициенты равны 0.</w:t>
      </w:r>
    </w:p>
    <w:p w:rsidR="00F03DD3" w:rsidRPr="00F03DD3" w:rsidRDefault="00F03DD3" w:rsidP="00F03DD3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Тестирование на эквивалентные разделы:</w:t>
      </w:r>
    </w:p>
    <w:p w:rsidR="00F03DD3" w:rsidRPr="00F03DD3" w:rsidRDefault="00F03DD3" w:rsidP="00F03DD3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Проверить работу программы на уравнения, имеющие два различных действительных корня.</w:t>
      </w:r>
    </w:p>
    <w:p w:rsidR="00F03DD3" w:rsidRPr="00F03DD3" w:rsidRDefault="00F03DD3" w:rsidP="00F03DD3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Проверить работу программы на уравнения, имеющие один действительный корень.</w:t>
      </w:r>
    </w:p>
    <w:p w:rsidR="00F03DD3" w:rsidRPr="00F03DD3" w:rsidRDefault="00F03DD3" w:rsidP="00F03DD3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Проверить работу программы на уравнения, не имеющие действительных корней.</w:t>
      </w:r>
    </w:p>
    <w:p w:rsidR="00F03DD3" w:rsidRPr="00F03DD3" w:rsidRDefault="00F03DD3" w:rsidP="00F03DD3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Тестирование на ошибки:</w:t>
      </w:r>
    </w:p>
    <w:p w:rsidR="00F03DD3" w:rsidRPr="00F03DD3" w:rsidRDefault="00F03DD3" w:rsidP="00F03DD3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Проверить работу программы на входных данных, не являющихся числами.</w:t>
      </w:r>
    </w:p>
    <w:p w:rsidR="00F03DD3" w:rsidRPr="00F03DD3" w:rsidRDefault="00F03DD3" w:rsidP="00F03DD3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lastRenderedPageBreak/>
        <w:t>Проверить работу программы на входных данных, выходящих за границы допустимых значений.</w:t>
      </w:r>
    </w:p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Тестовые данные:</w:t>
      </w:r>
    </w:p>
    <w:p w:rsid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Таблица 1. Тестовые данные для тестирования граничных значений</w:t>
      </w:r>
    </w:p>
    <w:tbl>
      <w:tblPr>
        <w:tblW w:w="764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496"/>
        <w:gridCol w:w="496"/>
        <w:gridCol w:w="6160"/>
      </w:tblGrid>
      <w:tr w:rsidR="00F03DD3" w:rsidRPr="00F03DD3" w:rsidTr="00F03DD3">
        <w:trPr>
          <w:trHeight w:val="58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 w:rsidR="00F03DD3" w:rsidRPr="00F03DD3" w:rsidTr="00F03DD3">
        <w:trPr>
          <w:trHeight w:val="58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Бесконечное множество решений</w:t>
            </w:r>
          </w:p>
        </w:tc>
      </w:tr>
      <w:tr w:rsidR="00F03DD3" w:rsidRPr="00F03DD3" w:rsidTr="00F03DD3">
        <w:trPr>
          <w:trHeight w:val="58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 решений</w:t>
            </w:r>
          </w:p>
        </w:tc>
      </w:tr>
      <w:tr w:rsidR="00F03DD3" w:rsidRPr="00F03DD3" w:rsidTr="00F03DD3">
        <w:trPr>
          <w:trHeight w:val="58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F03DD3" w:rsidRPr="00F03DD3" w:rsidTr="00F03DD3">
        <w:trPr>
          <w:trHeight w:val="58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F03DD3" w:rsidRPr="00F03DD3" w:rsidTr="00F03DD3">
        <w:trPr>
          <w:trHeight w:val="58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-1</w:t>
            </w:r>
          </w:p>
        </w:tc>
      </w:tr>
      <w:tr w:rsidR="00F03DD3" w:rsidRPr="00F03DD3" w:rsidTr="00F03DD3">
        <w:trPr>
          <w:trHeight w:val="58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3DD3" w:rsidRPr="00F03DD3" w:rsidRDefault="00F03DD3" w:rsidP="00F0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 -1</w:t>
            </w:r>
          </w:p>
        </w:tc>
      </w:tr>
    </w:tbl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Таблица 2. Тестовые данные для тестирования на эквивалентные разделы</w:t>
      </w:r>
    </w:p>
    <w:tbl>
      <w:tblPr>
        <w:tblW w:w="636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843"/>
        <w:gridCol w:w="599"/>
        <w:gridCol w:w="4328"/>
      </w:tblGrid>
      <w:tr w:rsidR="00F03DD3" w:rsidRPr="00F03DD3" w:rsidTr="00356F4F">
        <w:trPr>
          <w:trHeight w:val="82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3DD3" w:rsidRPr="00F03DD3" w:rsidRDefault="00F03DD3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3DD3" w:rsidRPr="00F03DD3" w:rsidRDefault="00F03DD3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3DD3" w:rsidRPr="00F03DD3" w:rsidRDefault="00F03DD3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3DD3" w:rsidRPr="00F03DD3" w:rsidRDefault="00F03DD3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Решения</w:t>
            </w:r>
          </w:p>
        </w:tc>
      </w:tr>
      <w:tr w:rsidR="00F03DD3" w:rsidRPr="00F03DD3" w:rsidTr="00356F4F">
        <w:trPr>
          <w:trHeight w:val="82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3DD3" w:rsidRPr="00F03DD3" w:rsidRDefault="00F03DD3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3DD3" w:rsidRPr="00F03DD3" w:rsidRDefault="00F03DD3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3DD3" w:rsidRPr="00F03DD3" w:rsidRDefault="00F03DD3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3DD3" w:rsidRPr="00F03DD3" w:rsidRDefault="00F03DD3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 -2</w:t>
            </w:r>
          </w:p>
        </w:tc>
      </w:tr>
      <w:tr w:rsidR="00F03DD3" w:rsidRPr="00F03DD3" w:rsidTr="00356F4F">
        <w:trPr>
          <w:trHeight w:val="82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3DD3" w:rsidRPr="00F03DD3" w:rsidRDefault="00F03DD3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3DD3" w:rsidRPr="00F03DD3" w:rsidRDefault="00F03DD3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3DD3" w:rsidRPr="00F03DD3" w:rsidRDefault="00F03DD3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3DD3" w:rsidRPr="00F03DD3" w:rsidRDefault="00F03DD3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F03DD3" w:rsidRPr="00F03DD3" w:rsidTr="00356F4F">
        <w:trPr>
          <w:trHeight w:val="82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3DD3" w:rsidRPr="00F03DD3" w:rsidRDefault="00F03DD3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3DD3" w:rsidRPr="00F03DD3" w:rsidRDefault="00F03DD3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3DD3" w:rsidRPr="00F03DD3" w:rsidRDefault="00F03DD3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3DD3" w:rsidRPr="00F03DD3" w:rsidRDefault="00F03DD3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3D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 решений</w:t>
            </w:r>
          </w:p>
        </w:tc>
      </w:tr>
    </w:tbl>
    <w:p w:rsidR="00356F4F" w:rsidRDefault="00356F4F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Таблица 3. Тестовые данные для тестирования на ошибки</w:t>
      </w:r>
    </w:p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87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1167"/>
        <w:gridCol w:w="1167"/>
        <w:gridCol w:w="5225"/>
      </w:tblGrid>
      <w:tr w:rsidR="00356F4F" w:rsidRPr="00356F4F" w:rsidTr="00356F4F">
        <w:trPr>
          <w:trHeight w:val="6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6F4F" w:rsidRPr="00356F4F" w:rsidRDefault="00356F4F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6F4F" w:rsidRPr="00356F4F" w:rsidRDefault="00356F4F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6F4F" w:rsidRPr="00356F4F" w:rsidRDefault="00356F4F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6F4F" w:rsidRPr="00356F4F" w:rsidRDefault="00356F4F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</w:t>
            </w:r>
          </w:p>
        </w:tc>
      </w:tr>
      <w:tr w:rsidR="00356F4F" w:rsidRPr="00356F4F" w:rsidTr="00356F4F">
        <w:trPr>
          <w:trHeight w:val="6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6F4F" w:rsidRPr="00356F4F" w:rsidRDefault="00356F4F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"abc"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6F4F" w:rsidRPr="00356F4F" w:rsidRDefault="00356F4F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6F4F" w:rsidRPr="00356F4F" w:rsidRDefault="00356F4F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формат входных данных</w:t>
            </w:r>
          </w:p>
        </w:tc>
      </w:tr>
      <w:tr w:rsidR="00356F4F" w:rsidRPr="00356F4F" w:rsidTr="00356F4F">
        <w:trPr>
          <w:trHeight w:val="6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6F4F" w:rsidRPr="00356F4F" w:rsidRDefault="00356F4F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6F4F" w:rsidRPr="00356F4F" w:rsidRDefault="00356F4F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6F4F" w:rsidRPr="00356F4F" w:rsidRDefault="00356F4F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Переполнение</w:t>
            </w:r>
          </w:p>
        </w:tc>
      </w:tr>
      <w:tr w:rsidR="00356F4F" w:rsidRPr="00356F4F" w:rsidTr="00356F4F">
        <w:trPr>
          <w:trHeight w:val="6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6F4F" w:rsidRPr="00356F4F" w:rsidRDefault="00356F4F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6F4F" w:rsidRPr="00356F4F" w:rsidRDefault="00356F4F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6F4F" w:rsidRPr="00356F4F" w:rsidRDefault="00356F4F" w:rsidP="00356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формат входных данных</w:t>
            </w:r>
          </w:p>
        </w:tc>
      </w:tr>
    </w:tbl>
    <w:p w:rsidR="00356F4F" w:rsidRDefault="00356F4F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Шаблон тестового случая:</w:t>
      </w:r>
    </w:p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Идентификатор: TC-1</w:t>
      </w:r>
    </w:p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Описание: Проверка работы программы на уравнении 1x^2 + 4x + 4 = 0</w:t>
      </w:r>
    </w:p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Входные данные:</w:t>
      </w:r>
      <w:r w:rsidR="00356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03DD3">
        <w:rPr>
          <w:rFonts w:ascii="Times New Roman" w:eastAsiaTheme="minorEastAsia" w:hAnsi="Times New Roman" w:cs="Times New Roman"/>
          <w:sz w:val="28"/>
          <w:szCs w:val="28"/>
        </w:rPr>
        <w:t>a = 1</w:t>
      </w:r>
      <w:r w:rsidR="00356F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03DD3">
        <w:rPr>
          <w:rFonts w:ascii="Times New Roman" w:eastAsiaTheme="minorEastAsia" w:hAnsi="Times New Roman" w:cs="Times New Roman"/>
          <w:sz w:val="28"/>
          <w:szCs w:val="28"/>
        </w:rPr>
        <w:t>b = 4</w:t>
      </w:r>
      <w:r w:rsidR="00356F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03DD3">
        <w:rPr>
          <w:rFonts w:ascii="Times New Roman" w:eastAsiaTheme="minorEastAsia" w:hAnsi="Times New Roman" w:cs="Times New Roman"/>
          <w:sz w:val="28"/>
          <w:szCs w:val="28"/>
        </w:rPr>
        <w:t>c = 4</w:t>
      </w:r>
    </w:p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Ожидаемый результат:</w:t>
      </w:r>
      <w:r w:rsidR="00356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03DD3">
        <w:rPr>
          <w:rFonts w:ascii="Times New Roman" w:eastAsiaTheme="minorEastAsia" w:hAnsi="Times New Roman" w:cs="Times New Roman"/>
          <w:sz w:val="28"/>
          <w:szCs w:val="28"/>
        </w:rPr>
        <w:t>x1 = 2</w:t>
      </w:r>
      <w:r w:rsidR="00356F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03DD3">
        <w:rPr>
          <w:rFonts w:ascii="Times New Roman" w:eastAsiaTheme="minorEastAsia" w:hAnsi="Times New Roman" w:cs="Times New Roman"/>
          <w:sz w:val="28"/>
          <w:szCs w:val="28"/>
        </w:rPr>
        <w:t>x2 = -2</w:t>
      </w:r>
    </w:p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Фактический результат:</w:t>
      </w:r>
      <w:r w:rsidR="00356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03DD3">
        <w:rPr>
          <w:rFonts w:ascii="Times New Roman" w:eastAsiaTheme="minorEastAsia" w:hAnsi="Times New Roman" w:cs="Times New Roman"/>
          <w:sz w:val="28"/>
          <w:szCs w:val="28"/>
        </w:rPr>
        <w:t>(Заполняется тестировщиком)</w:t>
      </w:r>
    </w:p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Статус: (Заполняется тестировщиком)</w:t>
      </w:r>
    </w:p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Критерии оценки:</w:t>
      </w:r>
      <w:r w:rsidR="00356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03DD3">
        <w:rPr>
          <w:rFonts w:ascii="Times New Roman" w:eastAsiaTheme="minorEastAsia" w:hAnsi="Times New Roman" w:cs="Times New Roman"/>
          <w:sz w:val="28"/>
          <w:szCs w:val="28"/>
        </w:rPr>
        <w:t>Программа считается успешно прошедшей тестирование, если все тестовые случаи выполнены без ошибок.</w:t>
      </w:r>
    </w:p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Если при тестировании обнаружены ошибки, программа должна быть доработана и повторно протестирована.</w:t>
      </w:r>
    </w:p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Инструменты:</w:t>
      </w:r>
      <w:r w:rsidR="00356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03DD3">
        <w:rPr>
          <w:rFonts w:ascii="Times New Roman" w:eastAsiaTheme="minorEastAsia" w:hAnsi="Times New Roman" w:cs="Times New Roman"/>
          <w:sz w:val="28"/>
          <w:szCs w:val="28"/>
        </w:rPr>
        <w:t>Текстовый редактор</w:t>
      </w:r>
      <w:r w:rsidR="00356F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03DD3">
        <w:rPr>
          <w:rFonts w:ascii="Times New Roman" w:eastAsiaTheme="minorEastAsia" w:hAnsi="Times New Roman" w:cs="Times New Roman"/>
          <w:sz w:val="28"/>
          <w:szCs w:val="28"/>
        </w:rPr>
        <w:t>Калькулятор</w:t>
      </w:r>
    </w:p>
    <w:p w:rsidR="00F03DD3" w:rsidRPr="00F03DD3" w:rsidRDefault="00F03DD3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3DD3">
        <w:rPr>
          <w:rFonts w:ascii="Times New Roman" w:eastAsiaTheme="minorEastAsia" w:hAnsi="Times New Roman" w:cs="Times New Roman"/>
          <w:sz w:val="28"/>
          <w:szCs w:val="28"/>
        </w:rPr>
        <w:t>Отчетность:</w:t>
      </w:r>
      <w:r w:rsidR="00356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03DD3">
        <w:rPr>
          <w:rFonts w:ascii="Times New Roman" w:eastAsiaTheme="minorEastAsia" w:hAnsi="Times New Roman" w:cs="Times New Roman"/>
          <w:sz w:val="28"/>
          <w:szCs w:val="28"/>
        </w:rPr>
        <w:t>По результатам тестирования должен быть составлен отчет, который должен содержать:</w:t>
      </w:r>
    </w:p>
    <w:p w:rsidR="00F03DD3" w:rsidRPr="00356F4F" w:rsidRDefault="00F03DD3" w:rsidP="00356F4F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6F4F">
        <w:rPr>
          <w:rFonts w:ascii="Times New Roman" w:eastAsiaTheme="minorEastAsia" w:hAnsi="Times New Roman" w:cs="Times New Roman"/>
          <w:sz w:val="28"/>
          <w:szCs w:val="28"/>
        </w:rPr>
        <w:t>Описание программы</w:t>
      </w:r>
    </w:p>
    <w:p w:rsidR="00F03DD3" w:rsidRPr="00356F4F" w:rsidRDefault="00F03DD3" w:rsidP="00356F4F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6F4F">
        <w:rPr>
          <w:rFonts w:ascii="Times New Roman" w:eastAsiaTheme="minorEastAsia" w:hAnsi="Times New Roman" w:cs="Times New Roman"/>
          <w:sz w:val="28"/>
          <w:szCs w:val="28"/>
        </w:rPr>
        <w:t>План тестирования</w:t>
      </w:r>
    </w:p>
    <w:p w:rsidR="00F03DD3" w:rsidRPr="00356F4F" w:rsidRDefault="00F03DD3" w:rsidP="00356F4F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6F4F">
        <w:rPr>
          <w:rFonts w:ascii="Times New Roman" w:eastAsiaTheme="minorEastAsia" w:hAnsi="Times New Roman" w:cs="Times New Roman"/>
          <w:sz w:val="28"/>
          <w:szCs w:val="28"/>
        </w:rPr>
        <w:t>Тестовые данные</w:t>
      </w:r>
    </w:p>
    <w:p w:rsidR="00F03DD3" w:rsidRPr="00356F4F" w:rsidRDefault="00F03DD3" w:rsidP="00356F4F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6F4F">
        <w:rPr>
          <w:rFonts w:ascii="Times New Roman" w:eastAsiaTheme="minorEastAsia" w:hAnsi="Times New Roman" w:cs="Times New Roman"/>
          <w:sz w:val="28"/>
          <w:szCs w:val="28"/>
        </w:rPr>
        <w:t>Результаты тестирования</w:t>
      </w:r>
    </w:p>
    <w:p w:rsidR="00F03DD3" w:rsidRPr="00356F4F" w:rsidRDefault="00F03DD3" w:rsidP="00356F4F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6F4F">
        <w:rPr>
          <w:rFonts w:ascii="Times New Roman" w:eastAsiaTheme="minorEastAsia" w:hAnsi="Times New Roman" w:cs="Times New Roman"/>
          <w:sz w:val="28"/>
          <w:szCs w:val="28"/>
        </w:rPr>
        <w:t>Выводы</w:t>
      </w:r>
    </w:p>
    <w:p w:rsidR="00F03DD3" w:rsidRPr="00356F4F" w:rsidRDefault="00F03DD3" w:rsidP="00356F4F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6F4F">
        <w:rPr>
          <w:rFonts w:ascii="Times New Roman" w:eastAsiaTheme="minorEastAsia" w:hAnsi="Times New Roman" w:cs="Times New Roman"/>
          <w:sz w:val="28"/>
          <w:szCs w:val="28"/>
        </w:rPr>
        <w:lastRenderedPageBreak/>
        <w:t>Рекомендации</w:t>
      </w:r>
    </w:p>
    <w:p w:rsidR="00F03DD3" w:rsidRPr="00356F4F" w:rsidRDefault="00356F4F" w:rsidP="00F03DD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56F4F">
        <w:rPr>
          <w:rFonts w:ascii="Times New Roman" w:eastAsiaTheme="minorEastAsia" w:hAnsi="Times New Roman" w:cs="Times New Roman"/>
          <w:b/>
          <w:sz w:val="28"/>
          <w:szCs w:val="28"/>
        </w:rPr>
        <w:t>Отчет по тестированию:</w:t>
      </w:r>
    </w:p>
    <w:p w:rsidR="00356F4F" w:rsidRPr="00356F4F" w:rsidRDefault="00356F4F" w:rsidP="00356F4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6F4F">
        <w:rPr>
          <w:rFonts w:ascii="Times New Roman" w:eastAsiaTheme="minorEastAsia" w:hAnsi="Times New Roman" w:cs="Times New Roman"/>
          <w:sz w:val="28"/>
          <w:szCs w:val="28"/>
        </w:rPr>
        <w:t>Тестовые данные: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Pr="00356F4F">
        <w:rPr>
          <w:rFonts w:ascii="Times New Roman" w:eastAsiaTheme="minorEastAsia" w:hAnsi="Times New Roman" w:cs="Times New Roman"/>
          <w:sz w:val="28"/>
          <w:szCs w:val="28"/>
        </w:rPr>
        <w:t xml:space="preserve"> тестировании использовались тестовые данные, представленные в таблицах 1, 2 и 3 из плана тестирования.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Результаты тестирования представлены в таблице 4.</w:t>
      </w:r>
    </w:p>
    <w:p w:rsidR="00356F4F" w:rsidRPr="00356F4F" w:rsidRDefault="00356F4F" w:rsidP="00356F4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6F4F">
        <w:rPr>
          <w:rFonts w:ascii="Times New Roman" w:eastAsiaTheme="minorEastAsia" w:hAnsi="Times New Roman" w:cs="Times New Roman"/>
          <w:sz w:val="28"/>
          <w:szCs w:val="28"/>
        </w:rPr>
        <w:t>Таблица 4. Результаты тестирования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2651"/>
        <w:gridCol w:w="1501"/>
        <w:gridCol w:w="1357"/>
        <w:gridCol w:w="1911"/>
        <w:gridCol w:w="840"/>
      </w:tblGrid>
      <w:tr w:rsidR="00356F4F" w:rsidRPr="00356F4F" w:rsidTr="00356F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Тестовый случай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Статус</w:t>
            </w:r>
          </w:p>
        </w:tc>
      </w:tr>
      <w:tr w:rsidR="00356F4F" w:rsidRPr="00356F4F" w:rsidTr="00356F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TC-1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работы программы на уравнении 1x^2 + 4x + 4 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 = 1, b = 4, c =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x1 = 2, x2 = 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x1 = 2, x2 = 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</w:t>
            </w:r>
          </w:p>
        </w:tc>
      </w:tr>
      <w:tr w:rsidR="00356F4F" w:rsidRPr="00356F4F" w:rsidTr="00356F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TC-2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работы программы на уравнении 2x^2 - 1x 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 = 2, b = -1, c 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x1 = 0.5, x2 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x1 = 0.5, x2 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</w:t>
            </w:r>
          </w:p>
        </w:tc>
      </w:tr>
      <w:tr w:rsidR="00356F4F" w:rsidRPr="00356F4F" w:rsidTr="00356F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TC-3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работы программы на уравнении 4x^2 + 9 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 = 4, b = 0, c =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x1 = -3/2, x2 = -3/2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x1 = -3/2, x2 = -3/2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</w:t>
            </w:r>
          </w:p>
        </w:tc>
      </w:tr>
      <w:tr w:rsidR="00356F4F" w:rsidRPr="00356F4F" w:rsidTr="00356F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TC-4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работы программы на уравнении x^2 + 10x + 25 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 = 1, b = 10, c =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x1 = -5, x2 = 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x1 = -5, x2 = 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</w:t>
            </w:r>
          </w:p>
        </w:tc>
      </w:tr>
      <w:tr w:rsidR="00356F4F" w:rsidRPr="00356F4F" w:rsidTr="00356F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TC-5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работы программы на уравнении 100x^2 + 1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 = 100, b = 0, c =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x1 = 1/10, x2 = -1/10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x1 = 1/10, x2 = -1/10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</w:t>
            </w:r>
          </w:p>
        </w:tc>
      </w:tr>
      <w:tr w:rsidR="00356F4F" w:rsidRPr="00356F4F" w:rsidTr="00356F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TC-6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работы программы на некорректном формате входных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 = "abc", b = 1, c =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Некорректный формат входных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</w:t>
            </w:r>
          </w:p>
        </w:tc>
      </w:tr>
      <w:tr w:rsidR="00356F4F" w:rsidRPr="00356F4F" w:rsidTr="00356F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TC-7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работы программы на недопустимых входных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 = 1000000, b = 1000000, c = 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Переполнение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</w:t>
            </w:r>
          </w:p>
        </w:tc>
      </w:tr>
      <w:tr w:rsidR="00356F4F" w:rsidRPr="00356F4F" w:rsidTr="00356F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TC-8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работы программы на некорректном формате входных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 = NaN, b = 1, c =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Некорректный формат входных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6F4F" w:rsidRPr="00356F4F" w:rsidRDefault="00356F4F" w:rsidP="0035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F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</w:t>
            </w:r>
          </w:p>
        </w:tc>
      </w:tr>
    </w:tbl>
    <w:p w:rsidR="00356F4F" w:rsidRPr="00356F4F" w:rsidRDefault="00356F4F" w:rsidP="00356F4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56F4F" w:rsidRPr="00356F4F" w:rsidRDefault="00356F4F" w:rsidP="00356F4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6F4F">
        <w:rPr>
          <w:rFonts w:ascii="Times New Roman" w:eastAsiaTheme="minorEastAsia" w:hAnsi="Times New Roman" w:cs="Times New Roman"/>
          <w:sz w:val="28"/>
          <w:szCs w:val="28"/>
        </w:rPr>
        <w:t>Выводы: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</w:t>
      </w:r>
      <w:r w:rsidRPr="00356F4F">
        <w:rPr>
          <w:rFonts w:ascii="Times New Roman" w:eastAsiaTheme="minorEastAsia" w:hAnsi="Times New Roman" w:cs="Times New Roman"/>
          <w:sz w:val="28"/>
          <w:szCs w:val="28"/>
        </w:rPr>
        <w:t>а основании проведенного тестирования можно сделать вывод, что программа для решения квадратных уравнений корректно работает в соответствии с требованиями. Все тестовые случаи были пройдены без ошибок.</w:t>
      </w:r>
    </w:p>
    <w:p w:rsidR="00356F4F" w:rsidRPr="00356F4F" w:rsidRDefault="00356F4F" w:rsidP="00356F4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6F4F">
        <w:rPr>
          <w:rFonts w:ascii="Times New Roman" w:eastAsiaTheme="minorEastAsia" w:hAnsi="Times New Roman" w:cs="Times New Roman"/>
          <w:sz w:val="28"/>
          <w:szCs w:val="28"/>
        </w:rPr>
        <w:t>6. Рекомендации: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</w:t>
      </w:r>
      <w:r w:rsidRPr="00356F4F">
        <w:rPr>
          <w:rFonts w:ascii="Times New Roman" w:eastAsiaTheme="minorEastAsia" w:hAnsi="Times New Roman" w:cs="Times New Roman"/>
          <w:sz w:val="28"/>
          <w:szCs w:val="28"/>
        </w:rPr>
        <w:t>родолжать тестирование программы на большем количестве тестовых данных.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6F4F">
        <w:rPr>
          <w:rFonts w:ascii="Times New Roman" w:eastAsiaTheme="minorEastAsia" w:hAnsi="Times New Roman" w:cs="Times New Roman"/>
          <w:sz w:val="28"/>
          <w:szCs w:val="28"/>
        </w:rPr>
        <w:t>Провести тестирование программы на производительность.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6F4F">
        <w:rPr>
          <w:rFonts w:ascii="Times New Roman" w:eastAsiaTheme="minorEastAsia" w:hAnsi="Times New Roman" w:cs="Times New Roman"/>
          <w:sz w:val="28"/>
          <w:szCs w:val="28"/>
        </w:rPr>
        <w:t>Разработать план доработок программы, если будут обнаружены какие-либо ошибки.</w:t>
      </w:r>
    </w:p>
    <w:p w:rsidR="00F03DD3" w:rsidRPr="00F03DD3" w:rsidRDefault="00356F4F" w:rsidP="0033318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6F4F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Выводы: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6F4F">
        <w:rPr>
          <w:rFonts w:ascii="Times New Roman" w:eastAsiaTheme="minorEastAsia" w:hAnsi="Times New Roman" w:cs="Times New Roman"/>
          <w:sz w:val="28"/>
          <w:szCs w:val="28"/>
        </w:rPr>
        <w:t>На основании проведенного тестирования можно сделать вывод, что программа для решения квадратных уравнений корректно работает в соответствии с требованиями. Все тестовые случаи были пройдены без ошибок.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рамках данной работы ознакомились с </w:t>
      </w:r>
      <w:r w:rsidR="00601D50">
        <w:rPr>
          <w:rFonts w:ascii="Times New Roman" w:hAnsi="Times New Roman" w:cs="Times New Roman"/>
          <w:sz w:val="28"/>
          <w:szCs w:val="28"/>
        </w:rPr>
        <w:t>выполнением</w:t>
      </w:r>
      <w:r>
        <w:rPr>
          <w:rFonts w:ascii="Times New Roman" w:hAnsi="Times New Roman" w:cs="Times New Roman"/>
          <w:sz w:val="28"/>
          <w:szCs w:val="28"/>
        </w:rPr>
        <w:t xml:space="preserve"> ручное тестирование программного обеспечения.</w:t>
      </w:r>
      <w:bookmarkStart w:id="0" w:name="_GoBack"/>
      <w:bookmarkEnd w:id="0"/>
    </w:p>
    <w:sectPr w:rsidR="00F03DD3" w:rsidRPr="00F03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2DDB"/>
    <w:multiLevelType w:val="hybridMultilevel"/>
    <w:tmpl w:val="9B72F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637F3"/>
    <w:multiLevelType w:val="hybridMultilevel"/>
    <w:tmpl w:val="A192D866"/>
    <w:lvl w:ilvl="0" w:tplc="8EB65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6E4714"/>
    <w:multiLevelType w:val="hybridMultilevel"/>
    <w:tmpl w:val="A28C87F6"/>
    <w:lvl w:ilvl="0" w:tplc="FBE08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2B4FE1"/>
    <w:multiLevelType w:val="hybridMultilevel"/>
    <w:tmpl w:val="70D63778"/>
    <w:lvl w:ilvl="0" w:tplc="765898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EF2317"/>
    <w:multiLevelType w:val="hybridMultilevel"/>
    <w:tmpl w:val="E2B00B70"/>
    <w:lvl w:ilvl="0" w:tplc="0D8E53BC">
      <w:start w:val="1"/>
      <w:numFmt w:val="bullet"/>
      <w:lvlText w:val=""/>
      <w:lvlJc w:val="left"/>
      <w:pPr>
        <w:ind w:left="177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D80079"/>
    <w:multiLevelType w:val="hybridMultilevel"/>
    <w:tmpl w:val="89448526"/>
    <w:lvl w:ilvl="0" w:tplc="D0C841D8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2712634"/>
    <w:multiLevelType w:val="hybridMultilevel"/>
    <w:tmpl w:val="AE36C974"/>
    <w:lvl w:ilvl="0" w:tplc="0D8E53BC">
      <w:start w:val="1"/>
      <w:numFmt w:val="bullet"/>
      <w:lvlText w:val=""/>
      <w:lvlJc w:val="left"/>
      <w:pPr>
        <w:ind w:left="1069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8E54EC7"/>
    <w:multiLevelType w:val="hybridMultilevel"/>
    <w:tmpl w:val="A1B088A8"/>
    <w:lvl w:ilvl="0" w:tplc="C30AF1D2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FC032E0"/>
    <w:multiLevelType w:val="hybridMultilevel"/>
    <w:tmpl w:val="445024C0"/>
    <w:lvl w:ilvl="0" w:tplc="C3EA7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CD"/>
    <w:rsid w:val="00096DCD"/>
    <w:rsid w:val="00105E1F"/>
    <w:rsid w:val="00116F12"/>
    <w:rsid w:val="002E1376"/>
    <w:rsid w:val="0033318F"/>
    <w:rsid w:val="00356F4F"/>
    <w:rsid w:val="004321A6"/>
    <w:rsid w:val="00496A82"/>
    <w:rsid w:val="004C117C"/>
    <w:rsid w:val="00515029"/>
    <w:rsid w:val="00536EEE"/>
    <w:rsid w:val="00593CC0"/>
    <w:rsid w:val="005F32D8"/>
    <w:rsid w:val="00601D50"/>
    <w:rsid w:val="00623380"/>
    <w:rsid w:val="00732282"/>
    <w:rsid w:val="007A2ADD"/>
    <w:rsid w:val="007C118A"/>
    <w:rsid w:val="008011C9"/>
    <w:rsid w:val="009208E5"/>
    <w:rsid w:val="009C603A"/>
    <w:rsid w:val="00AF460F"/>
    <w:rsid w:val="00B76738"/>
    <w:rsid w:val="00B84847"/>
    <w:rsid w:val="00B85003"/>
    <w:rsid w:val="00BD6B33"/>
    <w:rsid w:val="00BF71D6"/>
    <w:rsid w:val="00C35F1F"/>
    <w:rsid w:val="00C923BB"/>
    <w:rsid w:val="00F03DD3"/>
    <w:rsid w:val="00F55287"/>
    <w:rsid w:val="00F737A5"/>
    <w:rsid w:val="00F75CE0"/>
    <w:rsid w:val="00F8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848A"/>
  <w15:chartTrackingRefBased/>
  <w15:docId w15:val="{D8A48995-4A0A-4A12-9488-DFCBDA2D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96DCD"/>
    <w:pPr>
      <w:spacing w:line="276" w:lineRule="auto"/>
    </w:pPr>
    <w:rPr>
      <w:b/>
      <w:bCs/>
      <w:color w:val="5B9BD5" w:themeColor="accent1"/>
      <w:sz w:val="18"/>
      <w:szCs w:val="18"/>
    </w:rPr>
  </w:style>
  <w:style w:type="table" w:styleId="a4">
    <w:name w:val="Table Grid"/>
    <w:basedOn w:val="a1"/>
    <w:uiPriority w:val="39"/>
    <w:rsid w:val="00096DC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096DC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C11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0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9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73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7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5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7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9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65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0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8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2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29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94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3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6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2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</dc:creator>
  <cp:keywords/>
  <dc:description/>
  <cp:lastModifiedBy>Tema</cp:lastModifiedBy>
  <cp:revision>22</cp:revision>
  <dcterms:created xsi:type="dcterms:W3CDTF">2024-05-28T12:28:00Z</dcterms:created>
  <dcterms:modified xsi:type="dcterms:W3CDTF">2024-05-31T10:04:00Z</dcterms:modified>
</cp:coreProperties>
</file>