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378" w:rsidRDefault="00022378">
      <w:pPr>
        <w:widowControl w:val="0"/>
        <w:spacing w:line="276" w:lineRule="auto"/>
        <w:jc w:val="left"/>
        <w:rPr>
          <w:rFonts w:ascii="Arial" w:eastAsia="Arial" w:hAnsi="Arial" w:cs="Arial"/>
        </w:rPr>
      </w:pPr>
    </w:p>
    <w:tbl>
      <w:tblPr>
        <w:tblStyle w:val="a"/>
        <w:tblW w:w="1047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736"/>
        <w:gridCol w:w="2770"/>
        <w:gridCol w:w="3692"/>
        <w:gridCol w:w="1096"/>
        <w:gridCol w:w="1184"/>
      </w:tblGrid>
      <w:tr w:rsidR="00022378" w:rsidTr="00E37C04">
        <w:trPr>
          <w:trHeight w:val="100"/>
          <w:jc w:val="center"/>
        </w:trPr>
        <w:tc>
          <w:tcPr>
            <w:tcW w:w="10478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76091"/>
          </w:tcPr>
          <w:p w:rsidR="00022378" w:rsidRDefault="00E37C04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Reporte de Inspección</w:t>
            </w:r>
          </w:p>
        </w:tc>
      </w:tr>
      <w:tr w:rsidR="00022378" w:rsidTr="00E37C04">
        <w:trPr>
          <w:trHeight w:val="80"/>
          <w:jc w:val="center"/>
        </w:trPr>
        <w:tc>
          <w:tcPr>
            <w:tcW w:w="173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:rsidR="00022378" w:rsidRDefault="00E37C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 de Inicio: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2378" w:rsidRDefault="00022378">
            <w:pPr>
              <w:rPr>
                <w:sz w:val="18"/>
                <w:szCs w:val="18"/>
              </w:rPr>
            </w:pPr>
          </w:p>
        </w:tc>
        <w:tc>
          <w:tcPr>
            <w:tcW w:w="5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22378" w:rsidRDefault="00022378">
            <w:pPr>
              <w:rPr>
                <w:sz w:val="18"/>
                <w:szCs w:val="18"/>
              </w:rPr>
            </w:pPr>
          </w:p>
        </w:tc>
      </w:tr>
      <w:tr w:rsidR="00022378" w:rsidTr="00E37C04">
        <w:trPr>
          <w:trHeight w:val="180"/>
          <w:jc w:val="center"/>
        </w:trPr>
        <w:tc>
          <w:tcPr>
            <w:tcW w:w="1736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:rsidR="00022378" w:rsidRDefault="00E37C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Revisores: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bottom"/>
          </w:tcPr>
          <w:p w:rsidR="00022378" w:rsidRDefault="00E37C04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5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F7F7F"/>
          </w:tcPr>
          <w:p w:rsidR="00022378" w:rsidRDefault="00E37C04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Rol</w:t>
            </w:r>
          </w:p>
        </w:tc>
      </w:tr>
      <w:tr w:rsidR="00022378" w:rsidTr="00E37C04">
        <w:trPr>
          <w:trHeight w:val="180"/>
          <w:jc w:val="center"/>
        </w:trPr>
        <w:tc>
          <w:tcPr>
            <w:tcW w:w="1736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:rsidR="00022378" w:rsidRDefault="00022378">
            <w:pPr>
              <w:rPr>
                <w:b/>
                <w:sz w:val="18"/>
                <w:szCs w:val="18"/>
              </w:rPr>
            </w:pP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BARTOSZENSKY, Luciano</w:t>
            </w:r>
          </w:p>
        </w:tc>
        <w:tc>
          <w:tcPr>
            <w:tcW w:w="5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2378" w:rsidRDefault="00E37C0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Moderador</w:t>
            </w:r>
          </w:p>
        </w:tc>
      </w:tr>
      <w:tr w:rsidR="00022378" w:rsidTr="00E37C04">
        <w:trPr>
          <w:trHeight w:val="180"/>
          <w:jc w:val="center"/>
        </w:trPr>
        <w:tc>
          <w:tcPr>
            <w:tcW w:w="1736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:rsidR="00022378" w:rsidRDefault="00022378">
            <w:pPr>
              <w:rPr>
                <w:b/>
                <w:sz w:val="18"/>
                <w:szCs w:val="18"/>
              </w:rPr>
            </w:pP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BARRIONUEVO, </w:t>
            </w:r>
            <w:proofErr w:type="spellStart"/>
            <w:r>
              <w:rPr>
                <w:sz w:val="18"/>
                <w:szCs w:val="18"/>
              </w:rPr>
              <w:t>Matias</w:t>
            </w:r>
            <w:proofErr w:type="spellEnd"/>
          </w:p>
        </w:tc>
        <w:tc>
          <w:tcPr>
            <w:tcW w:w="5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2378" w:rsidRDefault="00E37C0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Anotador</w:t>
            </w:r>
          </w:p>
        </w:tc>
      </w:tr>
      <w:tr w:rsidR="00022378" w:rsidTr="00E37C04">
        <w:trPr>
          <w:trHeight w:val="180"/>
          <w:jc w:val="center"/>
        </w:trPr>
        <w:tc>
          <w:tcPr>
            <w:tcW w:w="1736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:rsidR="00022378" w:rsidRDefault="00022378">
            <w:pPr>
              <w:rPr>
                <w:b/>
                <w:sz w:val="18"/>
                <w:szCs w:val="18"/>
              </w:rPr>
            </w:pP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BARRIONUEVO, Ileana</w:t>
            </w:r>
          </w:p>
        </w:tc>
        <w:tc>
          <w:tcPr>
            <w:tcW w:w="5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2378" w:rsidRDefault="00E37C0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Inspector</w:t>
            </w:r>
          </w:p>
        </w:tc>
      </w:tr>
      <w:tr w:rsidR="00022378" w:rsidTr="00E37C04">
        <w:trPr>
          <w:trHeight w:val="180"/>
          <w:jc w:val="center"/>
        </w:trPr>
        <w:tc>
          <w:tcPr>
            <w:tcW w:w="1736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:rsidR="00022378" w:rsidRDefault="00022378">
            <w:pPr>
              <w:rPr>
                <w:b/>
                <w:sz w:val="18"/>
                <w:szCs w:val="18"/>
              </w:rPr>
            </w:pP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GOMEZ, Pablo</w:t>
            </w:r>
          </w:p>
        </w:tc>
        <w:tc>
          <w:tcPr>
            <w:tcW w:w="5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2378" w:rsidRDefault="00E37C0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Inspector</w:t>
            </w:r>
          </w:p>
        </w:tc>
      </w:tr>
      <w:tr w:rsidR="00022378" w:rsidTr="00E37C04">
        <w:trPr>
          <w:trHeight w:val="180"/>
          <w:jc w:val="center"/>
        </w:trPr>
        <w:tc>
          <w:tcPr>
            <w:tcW w:w="1736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:rsidR="00022378" w:rsidRDefault="00022378">
            <w:pPr>
              <w:rPr>
                <w:b/>
                <w:sz w:val="18"/>
                <w:szCs w:val="18"/>
              </w:rPr>
            </w:pP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ROBLES, Joaquín</w:t>
            </w:r>
          </w:p>
        </w:tc>
        <w:tc>
          <w:tcPr>
            <w:tcW w:w="5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2378" w:rsidRDefault="00E37C0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</w:t>
            </w:r>
          </w:p>
        </w:tc>
      </w:tr>
      <w:tr w:rsidR="00022378" w:rsidTr="00E37C04">
        <w:trPr>
          <w:trHeight w:val="180"/>
          <w:jc w:val="center"/>
        </w:trPr>
        <w:tc>
          <w:tcPr>
            <w:tcW w:w="1736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:rsidR="00022378" w:rsidRDefault="00022378">
            <w:pPr>
              <w:rPr>
                <w:b/>
                <w:sz w:val="18"/>
                <w:szCs w:val="18"/>
              </w:rPr>
            </w:pP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SEGURADO, Lucas</w:t>
            </w:r>
          </w:p>
        </w:tc>
        <w:tc>
          <w:tcPr>
            <w:tcW w:w="5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2378" w:rsidRDefault="00E37C0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Lector</w:t>
            </w:r>
          </w:p>
        </w:tc>
      </w:tr>
      <w:tr w:rsidR="00022378" w:rsidTr="00E37C04">
        <w:trPr>
          <w:trHeight w:val="440"/>
          <w:jc w:val="center"/>
        </w:trPr>
        <w:tc>
          <w:tcPr>
            <w:tcW w:w="17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022378" w:rsidRDefault="00E37C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Alcance de la revisión: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2378" w:rsidRDefault="00E37C04" w:rsidP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Clase </w:t>
            </w:r>
            <w:bookmarkStart w:id="0" w:name="_GoBack"/>
            <w:bookmarkEnd w:id="0"/>
            <w:proofErr w:type="spellStart"/>
            <w:r>
              <w:rPr>
                <w:sz w:val="18"/>
                <w:szCs w:val="18"/>
              </w:rPr>
              <w:t>GestorAlquilerPuesto</w:t>
            </w:r>
            <w:proofErr w:type="spellEnd"/>
          </w:p>
        </w:tc>
        <w:tc>
          <w:tcPr>
            <w:tcW w:w="59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22378" w:rsidRDefault="00022378">
            <w:pPr>
              <w:jc w:val="center"/>
              <w:rPr>
                <w:sz w:val="18"/>
                <w:szCs w:val="18"/>
              </w:rPr>
            </w:pPr>
          </w:p>
        </w:tc>
      </w:tr>
      <w:tr w:rsidR="00022378" w:rsidTr="00E37C04">
        <w:trPr>
          <w:trHeight w:val="80"/>
          <w:jc w:val="center"/>
        </w:trPr>
        <w:tc>
          <w:tcPr>
            <w:tcW w:w="10478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76091"/>
          </w:tcPr>
          <w:p w:rsidR="00022378" w:rsidRDefault="00022378">
            <w:pPr>
              <w:jc w:val="center"/>
              <w:rPr>
                <w:b/>
                <w:color w:val="FFFFFF"/>
                <w:sz w:val="18"/>
                <w:szCs w:val="18"/>
              </w:rPr>
            </w:pPr>
          </w:p>
        </w:tc>
      </w:tr>
      <w:tr w:rsidR="00022378" w:rsidTr="00E37C04">
        <w:trPr>
          <w:trHeight w:val="18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</w:tcPr>
          <w:p w:rsidR="00022378" w:rsidRDefault="00E37C04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8080"/>
          </w:tcPr>
          <w:p w:rsidR="00022378" w:rsidRDefault="00E37C04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Versión</w:t>
            </w:r>
          </w:p>
        </w:tc>
        <w:tc>
          <w:tcPr>
            <w:tcW w:w="59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808080"/>
          </w:tcPr>
          <w:p w:rsidR="00022378" w:rsidRDefault="00E37C04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Autor</w:t>
            </w:r>
          </w:p>
        </w:tc>
      </w:tr>
      <w:tr w:rsidR="00022378" w:rsidTr="00E37C04">
        <w:trPr>
          <w:trHeight w:val="220"/>
          <w:jc w:val="center"/>
        </w:trPr>
        <w:tc>
          <w:tcPr>
            <w:tcW w:w="17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Clase GestorAlquilerPuesto.java</w:t>
            </w:r>
          </w:p>
        </w:tc>
        <w:tc>
          <w:tcPr>
            <w:tcW w:w="277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aplica</w:t>
            </w:r>
          </w:p>
        </w:tc>
        <w:tc>
          <w:tcPr>
            <w:tcW w:w="5972" w:type="dxa"/>
            <w:gridSpan w:val="3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joaquinleonelrobles</w:t>
            </w:r>
            <w:proofErr w:type="spellEnd"/>
          </w:p>
        </w:tc>
      </w:tr>
      <w:tr w:rsidR="00022378" w:rsidTr="00E37C04">
        <w:trPr>
          <w:trHeight w:val="220"/>
          <w:jc w:val="center"/>
        </w:trPr>
        <w:tc>
          <w:tcPr>
            <w:tcW w:w="1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022378">
            <w:pPr>
              <w:rPr>
                <w:sz w:val="18"/>
                <w:szCs w:val="18"/>
              </w:rPr>
            </w:pPr>
          </w:p>
        </w:tc>
        <w:tc>
          <w:tcPr>
            <w:tcW w:w="27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022378">
            <w:pPr>
              <w:rPr>
                <w:sz w:val="18"/>
                <w:szCs w:val="18"/>
              </w:rPr>
            </w:pPr>
          </w:p>
        </w:tc>
        <w:tc>
          <w:tcPr>
            <w:tcW w:w="5972" w:type="dxa"/>
            <w:gridSpan w:val="3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22378" w:rsidRDefault="00022378">
            <w:pPr>
              <w:jc w:val="center"/>
              <w:rPr>
                <w:sz w:val="18"/>
                <w:szCs w:val="18"/>
              </w:rPr>
            </w:pPr>
          </w:p>
        </w:tc>
      </w:tr>
      <w:tr w:rsidR="00022378" w:rsidTr="00E37C04">
        <w:trPr>
          <w:trHeight w:val="220"/>
          <w:jc w:val="center"/>
        </w:trPr>
        <w:tc>
          <w:tcPr>
            <w:tcW w:w="1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022378">
            <w:pPr>
              <w:rPr>
                <w:sz w:val="18"/>
                <w:szCs w:val="18"/>
              </w:rPr>
            </w:pPr>
          </w:p>
        </w:tc>
        <w:tc>
          <w:tcPr>
            <w:tcW w:w="27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022378">
            <w:pPr>
              <w:rPr>
                <w:sz w:val="18"/>
                <w:szCs w:val="18"/>
              </w:rPr>
            </w:pPr>
          </w:p>
        </w:tc>
        <w:tc>
          <w:tcPr>
            <w:tcW w:w="5972" w:type="dxa"/>
            <w:gridSpan w:val="3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22378" w:rsidRDefault="00022378">
            <w:pPr>
              <w:jc w:val="center"/>
              <w:rPr>
                <w:sz w:val="18"/>
                <w:szCs w:val="18"/>
              </w:rPr>
            </w:pPr>
          </w:p>
        </w:tc>
      </w:tr>
      <w:tr w:rsidR="00022378" w:rsidTr="00E37C04">
        <w:trPr>
          <w:trHeight w:val="100"/>
          <w:jc w:val="center"/>
        </w:trPr>
        <w:tc>
          <w:tcPr>
            <w:tcW w:w="104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76091"/>
          </w:tcPr>
          <w:p w:rsidR="00022378" w:rsidRDefault="00E37C04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Hallazgos</w:t>
            </w:r>
          </w:p>
        </w:tc>
      </w:tr>
      <w:tr w:rsidR="00022378" w:rsidTr="00E37C04">
        <w:trPr>
          <w:trHeight w:val="180"/>
          <w:jc w:val="center"/>
        </w:trPr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22378" w:rsidRDefault="00E37C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Nº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22378" w:rsidRDefault="00E37C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22378" w:rsidRDefault="00E37C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22378" w:rsidRDefault="00E37C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Línea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</w:tcPr>
          <w:p w:rsidR="00022378" w:rsidRDefault="00E37C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Severidad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especifica el paquete al cual pertenece la clase </w:t>
            </w:r>
            <w:proofErr w:type="spellStart"/>
            <w:r>
              <w:rPr>
                <w:sz w:val="18"/>
                <w:szCs w:val="18"/>
              </w:rPr>
              <w:t>GestorAlquilerPuesto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Mayor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Nombres de variables no representativos: </w:t>
            </w:r>
            <w:proofErr w:type="spellStart"/>
            <w:r>
              <w:rPr>
                <w:sz w:val="18"/>
                <w:szCs w:val="18"/>
              </w:rPr>
              <w:t>sdf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sf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44,51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Cosmético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Formato incorrecto de fechas “</w:t>
            </w:r>
            <w:proofErr w:type="spellStart"/>
            <w:r>
              <w:rPr>
                <w:sz w:val="18"/>
                <w:szCs w:val="18"/>
              </w:rPr>
              <w:t>dd</w:t>
            </w:r>
            <w:proofErr w:type="spellEnd"/>
            <w:r>
              <w:rPr>
                <w:sz w:val="18"/>
                <w:szCs w:val="18"/>
              </w:rPr>
              <w:t>//MM/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  <w:r>
              <w:rPr>
                <w:sz w:val="18"/>
                <w:szCs w:val="18"/>
              </w:rPr>
              <w:t xml:space="preserve">”.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Mayor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utiliza </w:t>
            </w:r>
            <w:proofErr w:type="spellStart"/>
            <w:r>
              <w:rPr>
                <w:sz w:val="18"/>
                <w:szCs w:val="18"/>
              </w:rPr>
              <w:t>Generics</w:t>
            </w:r>
            <w:proofErr w:type="spellEnd"/>
            <w:r>
              <w:rPr>
                <w:sz w:val="18"/>
                <w:szCs w:val="18"/>
              </w:rPr>
              <w:t xml:space="preserve"> para determinar los tipos de los elementos de la lista en el método </w:t>
            </w:r>
            <w:proofErr w:type="spellStart"/>
            <w:proofErr w:type="gramStart"/>
            <w:r>
              <w:rPr>
                <w:sz w:val="18"/>
                <w:szCs w:val="18"/>
              </w:rPr>
              <w:t>obtenerTiposPuesto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).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Menor</w:t>
            </w:r>
          </w:p>
          <w:p w:rsidR="00022378" w:rsidRDefault="00022378">
            <w:pPr>
              <w:rPr>
                <w:sz w:val="18"/>
                <w:szCs w:val="18"/>
              </w:rPr>
            </w:pP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“desde” sin utilizar.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Menor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Clase Puesto, Empleado, </w:t>
            </w:r>
            <w:proofErr w:type="spellStart"/>
            <w:r>
              <w:rPr>
                <w:sz w:val="18"/>
                <w:szCs w:val="18"/>
              </w:rPr>
              <w:t>GestorReportes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Exception</w:t>
            </w:r>
            <w:proofErr w:type="spellEnd"/>
            <w:r>
              <w:rPr>
                <w:sz w:val="18"/>
                <w:szCs w:val="18"/>
              </w:rPr>
              <w:t xml:space="preserve"> no importadas.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88,50,137,95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Mayor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método </w:t>
            </w:r>
            <w:proofErr w:type="spellStart"/>
            <w:r>
              <w:rPr>
                <w:sz w:val="18"/>
                <w:szCs w:val="18"/>
              </w:rPr>
              <w:t>buscarPuestosDisponibles</w:t>
            </w:r>
            <w:proofErr w:type="spellEnd"/>
            <w:r>
              <w:rPr>
                <w:sz w:val="18"/>
                <w:szCs w:val="18"/>
              </w:rPr>
              <w:t xml:space="preserve"> retorna siempre nulos.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Menor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“cliente” sin utilizar.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Menor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Cierre de sentencia incorrecto “</w:t>
            </w:r>
            <w:proofErr w:type="gramStart"/>
            <w:r>
              <w:rPr>
                <w:sz w:val="18"/>
                <w:szCs w:val="18"/>
              </w:rPr>
              <w:t>; ;”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Mayor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datos incorrecto para la variable </w:t>
            </w:r>
            <w:proofErr w:type="spellStart"/>
            <w:r>
              <w:rPr>
                <w:sz w:val="18"/>
                <w:szCs w:val="18"/>
              </w:rPr>
              <w:t>numeroContrato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Mayor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respeta espaciado entre sentencias s. “</w:t>
            </w:r>
            <w:proofErr w:type="spellStart"/>
            <w:r>
              <w:rPr>
                <w:sz w:val="18"/>
                <w:szCs w:val="18"/>
              </w:rPr>
              <w:t>puesto.alquilar</w:t>
            </w:r>
            <w:proofErr w:type="spellEnd"/>
            <w:r>
              <w:rPr>
                <w:sz w:val="18"/>
                <w:szCs w:val="18"/>
              </w:rPr>
              <w:t>(alquilado);</w:t>
            </w:r>
            <w:proofErr w:type="spellStart"/>
            <w:r>
              <w:rPr>
                <w:sz w:val="18"/>
                <w:szCs w:val="18"/>
              </w:rPr>
              <w:t>puestosDao.guardar</w:t>
            </w:r>
            <w:proofErr w:type="spellEnd"/>
            <w:r>
              <w:rPr>
                <w:sz w:val="18"/>
                <w:szCs w:val="18"/>
              </w:rPr>
              <w:t>(puesto);”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Cosmético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Inconsistencia con el comentario – no se especifica si debe afectar al contrato o al cliente. Implementación dudosa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Mayor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Variable contrato incorrecta en el argumento del método </w:t>
            </w:r>
            <w:proofErr w:type="spellStart"/>
            <w:r>
              <w:rPr>
                <w:sz w:val="18"/>
                <w:szCs w:val="18"/>
              </w:rPr>
              <w:t>mostrarNumeroDeContrato</w:t>
            </w:r>
            <w:proofErr w:type="spellEnd"/>
            <w:r>
              <w:rPr>
                <w:sz w:val="18"/>
                <w:szCs w:val="18"/>
              </w:rPr>
              <w:t xml:space="preserve"> (no utiliza el número de contrato).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Mayor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Falta la llave de cierre de la clase </w:t>
            </w:r>
            <w:proofErr w:type="spellStart"/>
            <w:r>
              <w:rPr>
                <w:sz w:val="18"/>
                <w:szCs w:val="18"/>
              </w:rPr>
              <w:t>GestorAlquilerPuesto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Mayor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todos los métodos están comentados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Menor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Parámetro no asignado “empleado” en el constructor de la clase </w:t>
            </w:r>
            <w:proofErr w:type="spellStart"/>
            <w:r>
              <w:rPr>
                <w:sz w:val="18"/>
                <w:szCs w:val="18"/>
              </w:rPr>
              <w:t>GestorAlquilerPuesto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Menor</w:t>
            </w:r>
          </w:p>
        </w:tc>
      </w:tr>
      <w:tr w:rsidR="00022378" w:rsidTr="00E37C04">
        <w:trPr>
          <w:trHeight w:val="240"/>
          <w:jc w:val="center"/>
        </w:trPr>
        <w:tc>
          <w:tcPr>
            <w:tcW w:w="1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19-09-2017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Clases Lectura y </w:t>
            </w:r>
            <w:proofErr w:type="spellStart"/>
            <w:r>
              <w:rPr>
                <w:sz w:val="18"/>
                <w:szCs w:val="18"/>
              </w:rPr>
              <w:t>ParseException</w:t>
            </w:r>
            <w:proofErr w:type="spellEnd"/>
            <w:r>
              <w:rPr>
                <w:sz w:val="18"/>
                <w:szCs w:val="18"/>
              </w:rPr>
              <w:t xml:space="preserve"> importadas, no utilizadas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378" w:rsidRDefault="00E37C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Menor</w:t>
            </w:r>
          </w:p>
        </w:tc>
      </w:tr>
      <w:tr w:rsidR="00022378" w:rsidTr="00E37C04">
        <w:trPr>
          <w:trHeight w:val="100"/>
          <w:jc w:val="center"/>
        </w:trPr>
        <w:tc>
          <w:tcPr>
            <w:tcW w:w="173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BFBFBF"/>
            <w:vAlign w:val="center"/>
          </w:tcPr>
          <w:p w:rsidR="00022378" w:rsidRDefault="00E37C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Decisión Final: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22378" w:rsidRDefault="00022378">
            <w:pPr>
              <w:rPr>
                <w:sz w:val="18"/>
                <w:szCs w:val="18"/>
              </w:rPr>
            </w:pPr>
          </w:p>
        </w:tc>
        <w:tc>
          <w:tcPr>
            <w:tcW w:w="5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22378" w:rsidRDefault="00E37C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Aceptar/</w:t>
            </w:r>
            <w:r>
              <w:rPr>
                <w:b/>
                <w:sz w:val="18"/>
                <w:szCs w:val="18"/>
                <w:highlight w:val="yellow"/>
                <w:u w:val="single"/>
              </w:rPr>
              <w:t>Rechazar</w:t>
            </w:r>
            <w:r>
              <w:rPr>
                <w:sz w:val="18"/>
                <w:szCs w:val="18"/>
              </w:rPr>
              <w:t>/Aceptar Provisoriamente</w:t>
            </w:r>
          </w:p>
        </w:tc>
      </w:tr>
    </w:tbl>
    <w:p w:rsidR="00022378" w:rsidRDefault="00022378"/>
    <w:sectPr w:rsidR="00022378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2378"/>
    <w:rsid w:val="00022378"/>
    <w:rsid w:val="00E3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22E844-2F8E-470E-B918-E0F32FA7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Ileana Maricel</cp:lastModifiedBy>
  <cp:revision>2</cp:revision>
  <dcterms:created xsi:type="dcterms:W3CDTF">2017-09-21T21:43:00Z</dcterms:created>
  <dcterms:modified xsi:type="dcterms:W3CDTF">2017-09-21T21:45:00Z</dcterms:modified>
</cp:coreProperties>
</file>