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r w:rsidRPr="0051220E">
        <w:t xml:space="preserve">Chapter </w:t>
      </w:r>
      <w:r w:rsidR="007C4CF3">
        <w:t>22</w:t>
      </w:r>
      <w:r w:rsidR="009A4E33" w:rsidRPr="0051220E">
        <w:t xml:space="preserve"> Lab</w:t>
      </w:r>
    </w:p>
    <w:p w:rsidR="007C4CF3" w:rsidRPr="00586884" w:rsidRDefault="007C4CF3" w:rsidP="007C4CF3">
      <w:pPr>
        <w:pStyle w:val="Body1"/>
      </w:pPr>
      <w:r>
        <w:t xml:space="preserve">The .NET Framework contains a class named </w:t>
      </w:r>
      <w:proofErr w:type="spellStart"/>
      <w:r>
        <w:t>Dns</w:t>
      </w:r>
      <w:proofErr w:type="spellEnd"/>
      <w:r>
        <w:t xml:space="preserve">, which lives within the System.Net namespace. Read its documentation at </w:t>
      </w:r>
      <w:hyperlink r:id="rId7" w:history="1">
        <w:r w:rsidRPr="004121AE">
          <w:rPr>
            <w:rStyle w:val="Hyperlink"/>
          </w:rPr>
          <w:t>http://msdn.microsoft.com/en-us/library/system.net.dns</w:t>
        </w:r>
      </w:hyperlink>
      <w:r>
        <w:t xml:space="preserve">. Pay special attention to the static </w:t>
      </w:r>
      <w:proofErr w:type="spellStart"/>
      <w:proofErr w:type="gramStart"/>
      <w:r>
        <w:t>GetHostEntry</w:t>
      </w:r>
      <w:proofErr w:type="spellEnd"/>
      <w:r>
        <w:t>(</w:t>
      </w:r>
      <w:proofErr w:type="gramEnd"/>
      <w:r>
        <w:t xml:space="preserve">) method. Use this method to return the IP address of </w:t>
      </w:r>
      <w:hyperlink r:id="rId8" w:history="1">
        <w:r w:rsidRPr="004121AE">
          <w:rPr>
            <w:rStyle w:val="Hyperlink"/>
          </w:rPr>
          <w:t>www.MoreLunches.com</w:t>
        </w:r>
      </w:hyperlink>
      <w:r>
        <w:t xml:space="preserve">. </w:t>
      </w:r>
    </w:p>
    <w:p w:rsidR="00BF178A" w:rsidRDefault="00BF178A" w:rsidP="007C4CF3">
      <w:pPr>
        <w:pStyle w:val="Body1"/>
      </w:pPr>
    </w:p>
    <w:p w:rsidR="007C4CF3" w:rsidRDefault="007C4CF3" w:rsidP="007C4CF3">
      <w:pPr>
        <w:pStyle w:val="Body"/>
      </w:pPr>
    </w:p>
    <w:p w:rsidR="007C4CF3" w:rsidRDefault="00B66F82" w:rsidP="00B66F82">
      <w:pPr>
        <w:pStyle w:val="Body1"/>
      </w:pPr>
      <w:r>
        <w:t>Here is one possible s</w:t>
      </w:r>
      <w:r w:rsidR="007C4CF3">
        <w:t>olution</w:t>
      </w:r>
      <w:r>
        <w:t>:</w:t>
      </w:r>
    </w:p>
    <w:p w:rsidR="00B66F82" w:rsidRDefault="00B66F82" w:rsidP="00B66F82">
      <w:pPr>
        <w:pStyle w:val="Body"/>
      </w:pPr>
    </w:p>
    <w:p w:rsidR="00B66F82" w:rsidRDefault="00B66F82" w:rsidP="00B66F82">
      <w:pPr>
        <w:pStyle w:val="Code0"/>
      </w:pPr>
      <w:bookmarkStart w:id="0" w:name="_GoBack"/>
      <w:r>
        <w:t>Function Resolve-</w:t>
      </w:r>
      <w:proofErr w:type="spellStart"/>
      <w:r>
        <w:t>HostIPAddress</w:t>
      </w:r>
      <w:proofErr w:type="spellEnd"/>
      <w:r>
        <w:t xml:space="preserve"> {</w:t>
      </w:r>
    </w:p>
    <w:p w:rsidR="00B66F82" w:rsidRDefault="00B66F82" w:rsidP="00B66F82">
      <w:pPr>
        <w:pStyle w:val="Code0"/>
      </w:pPr>
    </w:p>
    <w:p w:rsidR="00B66F82" w:rsidRDefault="00B66F82" w:rsidP="00B66F82">
      <w:pPr>
        <w:pStyle w:val="Code0"/>
      </w:pPr>
      <w:r>
        <w:t>[</w:t>
      </w:r>
      <w:proofErr w:type="spellStart"/>
      <w:r>
        <w:t>cmdletbinding</w:t>
      </w:r>
      <w:proofErr w:type="spellEnd"/>
      <w:r>
        <w:t>()]</w:t>
      </w:r>
    </w:p>
    <w:p w:rsidR="00B66F82" w:rsidRDefault="00B66F82" w:rsidP="00B66F82">
      <w:pPr>
        <w:pStyle w:val="Code0"/>
      </w:pPr>
      <w:proofErr w:type="spellStart"/>
      <w:r>
        <w:t>Param</w:t>
      </w:r>
      <w:proofErr w:type="spellEnd"/>
      <w:r>
        <w:t xml:space="preserve"> (</w:t>
      </w:r>
    </w:p>
    <w:p w:rsidR="00B66F82" w:rsidRDefault="00B66F82" w:rsidP="00B66F82">
      <w:pPr>
        <w:pStyle w:val="Code0"/>
      </w:pPr>
      <w:r>
        <w:t>[Parameter(Position=0,Mandatory=$True,</w:t>
      </w:r>
    </w:p>
    <w:p w:rsidR="00B66F82" w:rsidRDefault="00B66F82" w:rsidP="00B66F82">
      <w:pPr>
        <w:pStyle w:val="Code0"/>
      </w:pPr>
      <w:proofErr w:type="spellStart"/>
      <w:r>
        <w:t>HelpMessage</w:t>
      </w:r>
      <w:proofErr w:type="spellEnd"/>
      <w:r>
        <w:t>="Enter the name of a host. An FQDN is preferred.")]</w:t>
      </w:r>
    </w:p>
    <w:p w:rsidR="00B66F82" w:rsidRDefault="00B66F82" w:rsidP="00B66F82">
      <w:pPr>
        <w:pStyle w:val="Code0"/>
      </w:pPr>
      <w:r>
        <w:t>[</w:t>
      </w:r>
      <w:proofErr w:type="spellStart"/>
      <w:r>
        <w:t>ValidateNotNullorEmpty</w:t>
      </w:r>
      <w:proofErr w:type="spellEnd"/>
      <w:r>
        <w:t>()]</w:t>
      </w:r>
    </w:p>
    <w:p w:rsidR="00B66F82" w:rsidRDefault="00B66F82" w:rsidP="00B66F82">
      <w:pPr>
        <w:pStyle w:val="Code0"/>
      </w:pPr>
      <w:r>
        <w:t>[string]$Hostname</w:t>
      </w:r>
    </w:p>
    <w:p w:rsidR="00B66F82" w:rsidRDefault="00B66F82" w:rsidP="00B66F82">
      <w:pPr>
        <w:pStyle w:val="Code0"/>
      </w:pPr>
      <w:r>
        <w:t>)</w:t>
      </w:r>
    </w:p>
    <w:p w:rsidR="00B66F82" w:rsidRDefault="00B66F82" w:rsidP="00B66F82">
      <w:pPr>
        <w:pStyle w:val="Code0"/>
      </w:pPr>
    </w:p>
    <w:p w:rsidR="00B66F82" w:rsidRDefault="00B66F82" w:rsidP="00B66F82">
      <w:pPr>
        <w:pStyle w:val="Code0"/>
      </w:pPr>
      <w:r>
        <w:t>Write-Verbose "Starting Resolve-</w:t>
      </w:r>
      <w:proofErr w:type="spellStart"/>
      <w:r>
        <w:t>HostIPAddress</w:t>
      </w:r>
      <w:proofErr w:type="spellEnd"/>
      <w:r>
        <w:t>"</w:t>
      </w:r>
    </w:p>
    <w:p w:rsidR="00B66F82" w:rsidRDefault="00B66F82" w:rsidP="00B66F82">
      <w:pPr>
        <w:pStyle w:val="Code0"/>
      </w:pPr>
      <w:r>
        <w:t>Write-Verbose "Resolving $hostname to IP Address"</w:t>
      </w:r>
    </w:p>
    <w:p w:rsidR="00B66F82" w:rsidRDefault="00B66F82" w:rsidP="00B66F82">
      <w:pPr>
        <w:pStyle w:val="Code0"/>
      </w:pPr>
    </w:p>
    <w:p w:rsidR="00B66F82" w:rsidRDefault="00B66F82" w:rsidP="00B66F82">
      <w:pPr>
        <w:pStyle w:val="Code0"/>
      </w:pPr>
      <w:r>
        <w:t>Try {</w:t>
      </w:r>
    </w:p>
    <w:p w:rsidR="00B66F82" w:rsidRDefault="00B66F82" w:rsidP="00B66F82">
      <w:pPr>
        <w:pStyle w:val="Code0"/>
      </w:pPr>
      <w:r>
        <w:t xml:space="preserve">    $data=[</w:t>
      </w:r>
      <w:proofErr w:type="spellStart"/>
      <w:r>
        <w:t>system.net.dns</w:t>
      </w:r>
      <w:proofErr w:type="spellEnd"/>
      <w:r>
        <w:t>]::</w:t>
      </w:r>
      <w:proofErr w:type="spellStart"/>
      <w:r>
        <w:t>GetHostEntry</w:t>
      </w:r>
      <w:proofErr w:type="spellEnd"/>
      <w:r>
        <w:t>($hostname)</w:t>
      </w:r>
    </w:p>
    <w:p w:rsidR="00B66F82" w:rsidRDefault="00B66F82" w:rsidP="00B66F82">
      <w:pPr>
        <w:pStyle w:val="Code0"/>
      </w:pPr>
      <w:r>
        <w:t xml:space="preserve">    #the host might have multiple IP addresses</w:t>
      </w:r>
    </w:p>
    <w:p w:rsidR="00B66F82" w:rsidRDefault="00B66F82" w:rsidP="00B66F82">
      <w:pPr>
        <w:pStyle w:val="Code0"/>
      </w:pPr>
      <w:r>
        <w:t xml:space="preserve">    Write-Verbose "Found $(($</w:t>
      </w:r>
      <w:proofErr w:type="spellStart"/>
      <w:r>
        <w:t>data.addresslist</w:t>
      </w:r>
      <w:proofErr w:type="spellEnd"/>
      <w:r>
        <w:t xml:space="preserve"> | measure-object).Count) address list entries"</w:t>
      </w:r>
    </w:p>
    <w:p w:rsidR="00B66F82" w:rsidRDefault="00B66F82" w:rsidP="00B66F82">
      <w:pPr>
        <w:pStyle w:val="Code0"/>
      </w:pPr>
      <w:r>
        <w:t xml:space="preserve">    $</w:t>
      </w:r>
      <w:proofErr w:type="spellStart"/>
      <w:r>
        <w:t>data.AddressList</w:t>
      </w:r>
      <w:proofErr w:type="spellEnd"/>
      <w:r>
        <w:t xml:space="preserve"> | Select -</w:t>
      </w:r>
      <w:proofErr w:type="spellStart"/>
      <w:r>
        <w:t>ExpandProperty</w:t>
      </w:r>
      <w:proofErr w:type="spellEnd"/>
      <w:r>
        <w:t xml:space="preserve"> </w:t>
      </w:r>
      <w:proofErr w:type="spellStart"/>
      <w:r>
        <w:t>IPAddressToString</w:t>
      </w:r>
      <w:proofErr w:type="spellEnd"/>
    </w:p>
    <w:p w:rsidR="00B66F82" w:rsidRDefault="00B66F82" w:rsidP="00B66F82">
      <w:pPr>
        <w:pStyle w:val="Code0"/>
      </w:pPr>
      <w:r>
        <w:t>}</w:t>
      </w:r>
    </w:p>
    <w:p w:rsidR="00B66F82" w:rsidRDefault="00B66F82" w:rsidP="00B66F82">
      <w:pPr>
        <w:pStyle w:val="Code0"/>
      </w:pPr>
      <w:r>
        <w:t>Catch {</w:t>
      </w:r>
    </w:p>
    <w:p w:rsidR="00B66F82" w:rsidRDefault="00B66F82" w:rsidP="00B66F82">
      <w:pPr>
        <w:pStyle w:val="Code0"/>
      </w:pPr>
      <w:r>
        <w:t xml:space="preserve">    Write-Warning "Failed to resolve host $hostname to an IP address"</w:t>
      </w:r>
    </w:p>
    <w:p w:rsidR="00B66F82" w:rsidRDefault="00B66F82" w:rsidP="00B66F82">
      <w:pPr>
        <w:pStyle w:val="Code0"/>
      </w:pPr>
      <w:r>
        <w:t>}</w:t>
      </w:r>
    </w:p>
    <w:p w:rsidR="00B66F82" w:rsidRDefault="00B66F82" w:rsidP="00B66F82">
      <w:pPr>
        <w:pStyle w:val="Code0"/>
      </w:pPr>
    </w:p>
    <w:p w:rsidR="00B66F82" w:rsidRDefault="00B66F82" w:rsidP="00B66F82">
      <w:pPr>
        <w:pStyle w:val="Code0"/>
      </w:pPr>
      <w:r>
        <w:t>Write-Verbose "Ending Resolve-</w:t>
      </w:r>
      <w:proofErr w:type="spellStart"/>
      <w:r>
        <w:t>HostIPAddress</w:t>
      </w:r>
      <w:proofErr w:type="spellEnd"/>
      <w:r>
        <w:t>"</w:t>
      </w:r>
    </w:p>
    <w:p w:rsidR="00B66F82" w:rsidRDefault="00B66F82" w:rsidP="00B66F82">
      <w:pPr>
        <w:pStyle w:val="Code0"/>
      </w:pPr>
      <w:r>
        <w:t>} #end function</w:t>
      </w:r>
    </w:p>
    <w:p w:rsidR="00B66F82" w:rsidRDefault="00B66F82" w:rsidP="00B66F82">
      <w:pPr>
        <w:pStyle w:val="Code0"/>
      </w:pPr>
    </w:p>
    <w:p w:rsidR="00B66F82" w:rsidRPr="00B66F82" w:rsidRDefault="00B66F82" w:rsidP="00B66F82">
      <w:pPr>
        <w:pStyle w:val="Code0"/>
      </w:pPr>
      <w:r>
        <w:t>Resolve-</w:t>
      </w:r>
      <w:proofErr w:type="spellStart"/>
      <w:r>
        <w:t>HostIPAddress</w:t>
      </w:r>
      <w:proofErr w:type="spellEnd"/>
      <w:r>
        <w:t xml:space="preserve"> www.morelunches.com -verbose</w:t>
      </w:r>
    </w:p>
    <w:bookmarkEnd w:id="0"/>
    <w:p w:rsidR="00B66F82" w:rsidRPr="007C4CF3" w:rsidRDefault="00B66F82" w:rsidP="007C4CF3">
      <w:pPr>
        <w:pStyle w:val="Body"/>
      </w:pPr>
    </w:p>
    <w:sectPr w:rsidR="00B66F82" w:rsidRPr="007C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3D1515"/>
    <w:rsid w:val="0051220E"/>
    <w:rsid w:val="005752CB"/>
    <w:rsid w:val="005761A2"/>
    <w:rsid w:val="00587F9A"/>
    <w:rsid w:val="00596BA8"/>
    <w:rsid w:val="006C0638"/>
    <w:rsid w:val="006D05EF"/>
    <w:rsid w:val="006F2624"/>
    <w:rsid w:val="00710990"/>
    <w:rsid w:val="007A72A8"/>
    <w:rsid w:val="007C4CF3"/>
    <w:rsid w:val="007D7092"/>
    <w:rsid w:val="00880B6F"/>
    <w:rsid w:val="008B4655"/>
    <w:rsid w:val="00982C95"/>
    <w:rsid w:val="009A4E33"/>
    <w:rsid w:val="009B04A5"/>
    <w:rsid w:val="009F1939"/>
    <w:rsid w:val="00B66F82"/>
    <w:rsid w:val="00B7717F"/>
    <w:rsid w:val="00BF178A"/>
    <w:rsid w:val="00C55483"/>
    <w:rsid w:val="00C85664"/>
    <w:rsid w:val="00CC4263"/>
    <w:rsid w:val="00CC44BC"/>
    <w:rsid w:val="00CD0B28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reLunche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system.net.d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14B20-2711-42CE-AEC5-03AE2A94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5</cp:revision>
  <dcterms:created xsi:type="dcterms:W3CDTF">2012-06-27T16:44:00Z</dcterms:created>
  <dcterms:modified xsi:type="dcterms:W3CDTF">2012-06-27T17:26:00Z</dcterms:modified>
</cp:coreProperties>
</file>