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2BF0C" w14:textId="77777777" w:rsidR="00A6205C" w:rsidRPr="00A6205C" w:rsidRDefault="00A6205C" w:rsidP="00A6205C">
      <w:pPr>
        <w:rPr>
          <w:b/>
          <w:bCs/>
          <w:lang w:val="pt-BR"/>
        </w:rPr>
      </w:pPr>
      <w:r w:rsidRPr="00A6205C">
        <w:rPr>
          <w:rStyle w:val="Ttulo1Char"/>
          <w:lang w:val="pt-BR"/>
        </w:rPr>
        <w:t>Parametrização de Dispositivos de Proteção em Plataformas de Petróleo (13,8 kV)</w:t>
      </w:r>
    </w:p>
    <w:p w14:paraId="4FD8237F" w14:textId="77777777" w:rsidR="00A6205C" w:rsidRPr="00A6205C" w:rsidRDefault="00A6205C" w:rsidP="00A6205C">
      <w:pPr>
        <w:rPr>
          <w:b/>
          <w:bCs/>
          <w:lang w:val="pt-BR"/>
        </w:rPr>
      </w:pPr>
      <w:r w:rsidRPr="00A6205C">
        <w:rPr>
          <w:rFonts w:ascii="Apple Color Emoji" w:hAnsi="Apple Color Emoji" w:cs="Apple Color Emoji"/>
          <w:b/>
          <w:bCs/>
          <w:lang w:val="pt-BR"/>
        </w:rPr>
        <w:t>📊</w:t>
      </w:r>
      <w:r w:rsidRPr="00A6205C">
        <w:rPr>
          <w:b/>
          <w:bCs/>
          <w:lang w:val="pt-BR"/>
        </w:rPr>
        <w:t xml:space="preserve"> Escopo do Documento</w:t>
      </w:r>
    </w:p>
    <w:p w14:paraId="31D6ADCF" w14:textId="77777777" w:rsidR="00A6205C" w:rsidRPr="00A6205C" w:rsidRDefault="00A6205C" w:rsidP="00A6205C">
      <w:pPr>
        <w:rPr>
          <w:lang w:val="pt-BR"/>
        </w:rPr>
      </w:pPr>
      <w:r w:rsidRPr="00A6205C">
        <w:rPr>
          <w:lang w:val="pt-BR"/>
        </w:rPr>
        <w:t xml:space="preserve">Este documento apresenta as recomendações técnicas para parametrização de dispositivos de proteção em sistemas elétricos de potência de 13,8 kV, com aplicação direta em </w:t>
      </w:r>
      <w:r w:rsidRPr="00A6205C">
        <w:rPr>
          <w:b/>
          <w:bCs/>
          <w:lang w:val="pt-BR"/>
        </w:rPr>
        <w:t>plataformas de petróleo offshore</w:t>
      </w:r>
      <w:r w:rsidRPr="00A6205C">
        <w:rPr>
          <w:lang w:val="pt-BR"/>
        </w:rPr>
        <w:t xml:space="preserve">. Inclui referências normativas nacionais e internacionais, com foco em </w:t>
      </w:r>
      <w:r w:rsidRPr="00A6205C">
        <w:rPr>
          <w:b/>
          <w:bCs/>
          <w:lang w:val="pt-BR"/>
        </w:rPr>
        <w:t>seletividade, sensibilidade e integração com sistemas inteligentes</w:t>
      </w:r>
      <w:r w:rsidRPr="00A6205C">
        <w:rPr>
          <w:lang w:val="pt-BR"/>
        </w:rPr>
        <w:t>.</w:t>
      </w:r>
    </w:p>
    <w:p w14:paraId="13D69C8B" w14:textId="6F5992C8" w:rsidR="00A6205C" w:rsidRPr="00A6205C" w:rsidRDefault="00A6205C" w:rsidP="00A6205C">
      <w:pPr>
        <w:rPr>
          <w:lang w:val="pt-BR"/>
        </w:rPr>
      </w:pPr>
    </w:p>
    <w:p w14:paraId="2B4038C5" w14:textId="77777777" w:rsidR="00A6205C" w:rsidRPr="00A6205C" w:rsidRDefault="00A6205C" w:rsidP="00A6205C">
      <w:pPr>
        <w:rPr>
          <w:b/>
          <w:bCs/>
          <w:lang w:val="pt-BR"/>
        </w:rPr>
      </w:pPr>
      <w:r w:rsidRPr="00A6205C">
        <w:rPr>
          <w:rFonts w:ascii="Apple Color Emoji" w:hAnsi="Apple Color Emoji" w:cs="Apple Color Emoji"/>
          <w:b/>
          <w:bCs/>
          <w:lang w:val="pt-BR"/>
        </w:rPr>
        <w:t>📄</w:t>
      </w:r>
      <w:r w:rsidRPr="00A6205C">
        <w:rPr>
          <w:b/>
          <w:bCs/>
          <w:lang w:val="pt-BR"/>
        </w:rPr>
        <w:t xml:space="preserve"> Normas Técnicas Relevantes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1579"/>
        <w:gridCol w:w="3312"/>
        <w:gridCol w:w="3603"/>
      </w:tblGrid>
      <w:tr w:rsidR="00A6205C" w:rsidRPr="00A6205C" w14:paraId="407DC399" w14:textId="77777777" w:rsidTr="00A6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EA0DA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Norma / Guia</w:t>
            </w:r>
          </w:p>
        </w:tc>
        <w:tc>
          <w:tcPr>
            <w:tcW w:w="0" w:type="auto"/>
            <w:hideMark/>
          </w:tcPr>
          <w:p w14:paraId="66FDA961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Aplicabilidade</w:t>
            </w:r>
          </w:p>
        </w:tc>
        <w:tc>
          <w:tcPr>
            <w:tcW w:w="0" w:type="auto"/>
            <w:hideMark/>
          </w:tcPr>
          <w:p w14:paraId="2C57D471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Observação</w:t>
            </w:r>
          </w:p>
        </w:tc>
      </w:tr>
      <w:tr w:rsidR="00A6205C" w:rsidRPr="00A6205C" w14:paraId="1D0FFF16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5A88A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ABNT NBR 14039</w:t>
            </w:r>
          </w:p>
        </w:tc>
        <w:tc>
          <w:tcPr>
            <w:tcW w:w="0" w:type="auto"/>
            <w:hideMark/>
          </w:tcPr>
          <w:p w14:paraId="40DF7573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Instalações elétricas em média tensão</w:t>
            </w:r>
          </w:p>
        </w:tc>
        <w:tc>
          <w:tcPr>
            <w:tcW w:w="0" w:type="auto"/>
            <w:hideMark/>
          </w:tcPr>
          <w:p w14:paraId="57A982E9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Norma base para sistemas de 1 kV a 36,2 kV</w:t>
            </w:r>
          </w:p>
        </w:tc>
      </w:tr>
      <w:tr w:rsidR="00A6205C" w:rsidRPr="00A6205C" w14:paraId="2C4DB0E3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9ABB0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API RP 14F</w:t>
            </w:r>
          </w:p>
        </w:tc>
        <w:tc>
          <w:tcPr>
            <w:tcW w:w="0" w:type="auto"/>
            <w:hideMark/>
          </w:tcPr>
          <w:p w14:paraId="32FC375C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Sistemas elétricos em plataformas offshore</w:t>
            </w:r>
          </w:p>
        </w:tc>
        <w:tc>
          <w:tcPr>
            <w:tcW w:w="0" w:type="auto"/>
            <w:hideMark/>
          </w:tcPr>
          <w:p w14:paraId="10E495A6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Específica para o setor de petróleo</w:t>
            </w:r>
          </w:p>
        </w:tc>
      </w:tr>
      <w:tr w:rsidR="00A6205C" w:rsidRPr="00A6205C" w14:paraId="73D59ECA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7B50E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 xml:space="preserve">IEEE </w:t>
            </w:r>
            <w:proofErr w:type="spellStart"/>
            <w:r w:rsidRPr="00A6205C">
              <w:rPr>
                <w:lang w:val="pt-BR"/>
              </w:rPr>
              <w:t>Std</w:t>
            </w:r>
            <w:proofErr w:type="spellEnd"/>
            <w:r w:rsidRPr="00A6205C">
              <w:rPr>
                <w:lang w:val="pt-BR"/>
              </w:rPr>
              <w:t xml:space="preserve"> 242</w:t>
            </w:r>
          </w:p>
        </w:tc>
        <w:tc>
          <w:tcPr>
            <w:tcW w:w="0" w:type="auto"/>
            <w:hideMark/>
          </w:tcPr>
          <w:p w14:paraId="6039A397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Proteção e coordenação industrial</w:t>
            </w:r>
          </w:p>
        </w:tc>
        <w:tc>
          <w:tcPr>
            <w:tcW w:w="0" w:type="auto"/>
            <w:hideMark/>
          </w:tcPr>
          <w:p w14:paraId="1E45B8F7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Buff Book - referência internacional</w:t>
            </w:r>
          </w:p>
        </w:tc>
      </w:tr>
      <w:tr w:rsidR="00A6205C" w:rsidRPr="00A6205C" w14:paraId="7A1B88B7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99B06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IEC 60255-151</w:t>
            </w:r>
          </w:p>
        </w:tc>
        <w:tc>
          <w:tcPr>
            <w:tcW w:w="0" w:type="auto"/>
            <w:hideMark/>
          </w:tcPr>
          <w:p w14:paraId="6DFD27BE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Curvas IDMT de relés de sobrecorrente</w:t>
            </w:r>
          </w:p>
        </w:tc>
        <w:tc>
          <w:tcPr>
            <w:tcW w:w="0" w:type="auto"/>
            <w:hideMark/>
          </w:tcPr>
          <w:p w14:paraId="23EA99D0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Aplicação em relés 51</w:t>
            </w:r>
          </w:p>
        </w:tc>
      </w:tr>
      <w:tr w:rsidR="00A6205C" w:rsidRPr="00A6205C" w14:paraId="781642B4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8D19D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IEC 60909</w:t>
            </w:r>
          </w:p>
        </w:tc>
        <w:tc>
          <w:tcPr>
            <w:tcW w:w="0" w:type="auto"/>
            <w:hideMark/>
          </w:tcPr>
          <w:p w14:paraId="236E348D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Cálculo de curto-circuito</w:t>
            </w:r>
          </w:p>
        </w:tc>
        <w:tc>
          <w:tcPr>
            <w:tcW w:w="0" w:type="auto"/>
            <w:hideMark/>
          </w:tcPr>
          <w:p w14:paraId="55E2C7C2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 xml:space="preserve">Necessário para ajustes de </w:t>
            </w:r>
            <w:proofErr w:type="spellStart"/>
            <w:r w:rsidRPr="00A6205C">
              <w:rPr>
                <w:lang w:val="pt-BR"/>
              </w:rPr>
              <w:t>pickup</w:t>
            </w:r>
            <w:proofErr w:type="spellEnd"/>
          </w:p>
        </w:tc>
      </w:tr>
      <w:tr w:rsidR="00A6205C" w:rsidRPr="00A6205C" w14:paraId="34D8EEEA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9DC72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lastRenderedPageBreak/>
              <w:t>NORSOK E-001</w:t>
            </w:r>
          </w:p>
        </w:tc>
        <w:tc>
          <w:tcPr>
            <w:tcW w:w="0" w:type="auto"/>
            <w:hideMark/>
          </w:tcPr>
          <w:p w14:paraId="5A5AA7DA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Instalações offshore (Noruega)</w:t>
            </w:r>
          </w:p>
        </w:tc>
        <w:tc>
          <w:tcPr>
            <w:tcW w:w="0" w:type="auto"/>
            <w:hideMark/>
          </w:tcPr>
          <w:p w14:paraId="62E63700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 xml:space="preserve">Complementar para sistemas </w:t>
            </w:r>
            <w:proofErr w:type="spellStart"/>
            <w:r w:rsidRPr="00A6205C">
              <w:rPr>
                <w:lang w:val="pt-BR"/>
              </w:rPr>
              <w:t>direcionalizados</w:t>
            </w:r>
            <w:proofErr w:type="spellEnd"/>
          </w:p>
        </w:tc>
      </w:tr>
    </w:tbl>
    <w:p w14:paraId="015260C7" w14:textId="5A60F898" w:rsidR="00A6205C" w:rsidRPr="00A6205C" w:rsidRDefault="00A6205C" w:rsidP="00A6205C">
      <w:pPr>
        <w:rPr>
          <w:lang w:val="pt-BR"/>
        </w:rPr>
      </w:pPr>
    </w:p>
    <w:p w14:paraId="505756A2" w14:textId="77777777" w:rsidR="00A6205C" w:rsidRPr="00A6205C" w:rsidRDefault="00A6205C" w:rsidP="00A6205C">
      <w:pPr>
        <w:rPr>
          <w:b/>
          <w:bCs/>
          <w:lang w:val="pt-BR"/>
        </w:rPr>
      </w:pPr>
      <w:r w:rsidRPr="00A6205C">
        <w:rPr>
          <w:rFonts w:ascii="Apple Color Emoji" w:hAnsi="Apple Color Emoji" w:cs="Apple Color Emoji"/>
          <w:b/>
          <w:bCs/>
          <w:lang w:val="pt-BR"/>
        </w:rPr>
        <w:t>🔹</w:t>
      </w:r>
      <w:r w:rsidRPr="00A6205C">
        <w:rPr>
          <w:b/>
          <w:bCs/>
          <w:lang w:val="pt-BR"/>
        </w:rPr>
        <w:t xml:space="preserve"> Relé 87T – Proteção Diferencial de Transformador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439"/>
        <w:gridCol w:w="2794"/>
        <w:gridCol w:w="3261"/>
      </w:tblGrid>
      <w:tr w:rsidR="00A6205C" w:rsidRPr="00A6205C" w14:paraId="21EC0044" w14:textId="77777777" w:rsidTr="00A6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3625D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Parâmetro</w:t>
            </w:r>
          </w:p>
        </w:tc>
        <w:tc>
          <w:tcPr>
            <w:tcW w:w="0" w:type="auto"/>
            <w:hideMark/>
          </w:tcPr>
          <w:p w14:paraId="3401631A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Faixa Recomendada</w:t>
            </w:r>
          </w:p>
        </w:tc>
        <w:tc>
          <w:tcPr>
            <w:tcW w:w="0" w:type="auto"/>
            <w:hideMark/>
          </w:tcPr>
          <w:p w14:paraId="3443A3B4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Norma de Referência</w:t>
            </w:r>
          </w:p>
        </w:tc>
      </w:tr>
      <w:tr w:rsidR="00A6205C" w:rsidRPr="00A6205C" w14:paraId="457681CA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2FC4E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Zona de proteção</w:t>
            </w:r>
          </w:p>
        </w:tc>
        <w:tc>
          <w:tcPr>
            <w:tcW w:w="0" w:type="auto"/>
            <w:hideMark/>
          </w:tcPr>
          <w:p w14:paraId="3A2620BE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Somente o transformador</w:t>
            </w:r>
          </w:p>
        </w:tc>
        <w:tc>
          <w:tcPr>
            <w:tcW w:w="0" w:type="auto"/>
            <w:hideMark/>
          </w:tcPr>
          <w:p w14:paraId="63C2DBC8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ABNT NBR 14039 § 6.5 / IEEE 242 § 5.4</w:t>
            </w:r>
          </w:p>
        </w:tc>
      </w:tr>
      <w:tr w:rsidR="00A6205C" w:rsidRPr="00A6205C" w14:paraId="775E986A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DFF11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Corrente diferencial (Id)</w:t>
            </w:r>
          </w:p>
        </w:tc>
        <w:tc>
          <w:tcPr>
            <w:tcW w:w="0" w:type="auto"/>
            <w:hideMark/>
          </w:tcPr>
          <w:p w14:paraId="270F2377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 xml:space="preserve">0.2 a 0.5 </w:t>
            </w:r>
            <w:proofErr w:type="gramStart"/>
            <w:r w:rsidRPr="00A6205C">
              <w:rPr>
                <w:lang w:val="pt-BR"/>
              </w:rPr>
              <w:t>x In</w:t>
            </w:r>
            <w:proofErr w:type="gramEnd"/>
          </w:p>
        </w:tc>
        <w:tc>
          <w:tcPr>
            <w:tcW w:w="0" w:type="auto"/>
            <w:hideMark/>
          </w:tcPr>
          <w:p w14:paraId="0AD0627A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IEC 60255-8 / API RP 14F</w:t>
            </w:r>
          </w:p>
        </w:tc>
      </w:tr>
      <w:tr w:rsidR="00A6205C" w:rsidRPr="00A6205C" w14:paraId="3895A10E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A2042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Fator de restrição (K)</w:t>
            </w:r>
          </w:p>
        </w:tc>
        <w:tc>
          <w:tcPr>
            <w:tcW w:w="0" w:type="auto"/>
            <w:hideMark/>
          </w:tcPr>
          <w:p w14:paraId="3684404B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0.2 a 0.6</w:t>
            </w:r>
          </w:p>
        </w:tc>
        <w:tc>
          <w:tcPr>
            <w:tcW w:w="0" w:type="auto"/>
            <w:hideMark/>
          </w:tcPr>
          <w:p w14:paraId="0AA35F8F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IEEE C37.91</w:t>
            </w:r>
          </w:p>
        </w:tc>
      </w:tr>
      <w:tr w:rsidR="00A6205C" w:rsidRPr="00A6205C" w14:paraId="59818B14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06116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Tempo de atuação</w:t>
            </w:r>
          </w:p>
        </w:tc>
        <w:tc>
          <w:tcPr>
            <w:tcW w:w="0" w:type="auto"/>
            <w:hideMark/>
          </w:tcPr>
          <w:p w14:paraId="29A98261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 xml:space="preserve">Instantâneo (&lt; 30 </w:t>
            </w:r>
            <w:proofErr w:type="spellStart"/>
            <w:r w:rsidRPr="00A6205C">
              <w:rPr>
                <w:lang w:val="pt-BR"/>
              </w:rPr>
              <w:t>ms</w:t>
            </w:r>
            <w:proofErr w:type="spellEnd"/>
            <w:r w:rsidRPr="00A6205C">
              <w:rPr>
                <w:lang w:val="pt-BR"/>
              </w:rPr>
              <w:t>)</w:t>
            </w:r>
          </w:p>
        </w:tc>
        <w:tc>
          <w:tcPr>
            <w:tcW w:w="0" w:type="auto"/>
            <w:hideMark/>
          </w:tcPr>
          <w:p w14:paraId="66FB809A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IEEE 242</w:t>
            </w:r>
          </w:p>
        </w:tc>
      </w:tr>
      <w:tr w:rsidR="00A6205C" w:rsidRPr="00A6205C" w14:paraId="5B73C025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17720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 xml:space="preserve">Supervisão </w:t>
            </w:r>
            <w:proofErr w:type="spellStart"/>
            <w:r w:rsidRPr="00A6205C">
              <w:rPr>
                <w:lang w:val="pt-BR"/>
              </w:rPr>
              <w:t>inrush</w:t>
            </w:r>
            <w:proofErr w:type="spellEnd"/>
          </w:p>
        </w:tc>
        <w:tc>
          <w:tcPr>
            <w:tcW w:w="0" w:type="auto"/>
            <w:hideMark/>
          </w:tcPr>
          <w:p w14:paraId="6E03DFF0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2ª harmônica (bloqueio)</w:t>
            </w:r>
          </w:p>
        </w:tc>
        <w:tc>
          <w:tcPr>
            <w:tcW w:w="0" w:type="auto"/>
            <w:hideMark/>
          </w:tcPr>
          <w:p w14:paraId="25B2E7CF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IEC 60255-121</w:t>
            </w:r>
          </w:p>
        </w:tc>
      </w:tr>
      <w:tr w:rsidR="00A6205C" w:rsidRPr="00A6205C" w14:paraId="2B775129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F4461" w14:textId="77777777" w:rsidR="00A6205C" w:rsidRPr="00A6205C" w:rsidRDefault="00A6205C" w:rsidP="00A6205C">
            <w:pPr>
              <w:rPr>
                <w:lang w:val="pt-BR"/>
              </w:rPr>
            </w:pPr>
            <w:proofErr w:type="spellStart"/>
            <w:r w:rsidRPr="00A6205C">
              <w:rPr>
                <w:lang w:val="pt-BR"/>
              </w:rPr>
              <w:t>Recomend</w:t>
            </w:r>
            <w:proofErr w:type="spellEnd"/>
            <w:r w:rsidRPr="00A6205C">
              <w:rPr>
                <w:lang w:val="pt-BR"/>
              </w:rPr>
              <w:t>. adicionais</w:t>
            </w:r>
          </w:p>
        </w:tc>
        <w:tc>
          <w:tcPr>
            <w:tcW w:w="0" w:type="auto"/>
            <w:hideMark/>
          </w:tcPr>
          <w:p w14:paraId="330EF729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A6205C">
              <w:rPr>
                <w:lang w:val="pt-BR"/>
              </w:rPr>
              <w:t>CTs</w:t>
            </w:r>
            <w:proofErr w:type="spellEnd"/>
            <w:r w:rsidRPr="00A6205C">
              <w:rPr>
                <w:lang w:val="pt-BR"/>
              </w:rPr>
              <w:t xml:space="preserve"> classe 5P20 ou superior</w:t>
            </w:r>
          </w:p>
        </w:tc>
        <w:tc>
          <w:tcPr>
            <w:tcW w:w="0" w:type="auto"/>
            <w:hideMark/>
          </w:tcPr>
          <w:p w14:paraId="602CA308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API RP 14F</w:t>
            </w:r>
          </w:p>
        </w:tc>
      </w:tr>
    </w:tbl>
    <w:p w14:paraId="1B7150E9" w14:textId="255744CD" w:rsidR="00A6205C" w:rsidRPr="00A6205C" w:rsidRDefault="00A6205C" w:rsidP="00A6205C">
      <w:pPr>
        <w:rPr>
          <w:lang w:val="pt-BR"/>
        </w:rPr>
      </w:pPr>
    </w:p>
    <w:p w14:paraId="6539CB44" w14:textId="77777777" w:rsidR="00A6205C" w:rsidRPr="00A6205C" w:rsidRDefault="00A6205C" w:rsidP="00A6205C">
      <w:pPr>
        <w:rPr>
          <w:b/>
          <w:bCs/>
          <w:lang w:val="pt-BR"/>
        </w:rPr>
      </w:pPr>
      <w:r w:rsidRPr="00A6205C">
        <w:rPr>
          <w:rFonts w:ascii="Apple Color Emoji" w:hAnsi="Apple Color Emoji" w:cs="Apple Color Emoji"/>
          <w:b/>
          <w:bCs/>
          <w:lang w:val="pt-BR"/>
        </w:rPr>
        <w:t>🔹</w:t>
      </w:r>
      <w:r w:rsidRPr="00A6205C">
        <w:rPr>
          <w:b/>
          <w:bCs/>
          <w:lang w:val="pt-BR"/>
        </w:rPr>
        <w:t xml:space="preserve"> Relé 50 – Sobrecorrente Instantânea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458"/>
        <w:gridCol w:w="3716"/>
        <w:gridCol w:w="2320"/>
      </w:tblGrid>
      <w:tr w:rsidR="00A6205C" w:rsidRPr="00A6205C" w14:paraId="4741319F" w14:textId="77777777" w:rsidTr="00A6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7DA9F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Parâmetro</w:t>
            </w:r>
          </w:p>
        </w:tc>
        <w:tc>
          <w:tcPr>
            <w:tcW w:w="0" w:type="auto"/>
            <w:hideMark/>
          </w:tcPr>
          <w:p w14:paraId="7ACB0DAE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Faixa Recomendada</w:t>
            </w:r>
          </w:p>
        </w:tc>
        <w:tc>
          <w:tcPr>
            <w:tcW w:w="0" w:type="auto"/>
            <w:hideMark/>
          </w:tcPr>
          <w:p w14:paraId="5AD8B915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Norma de Referência</w:t>
            </w:r>
          </w:p>
        </w:tc>
      </w:tr>
      <w:tr w:rsidR="00A6205C" w:rsidRPr="00A6205C" w14:paraId="17CC74A6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9762E" w14:textId="77777777" w:rsidR="00A6205C" w:rsidRPr="00A6205C" w:rsidRDefault="00A6205C" w:rsidP="00A6205C">
            <w:pPr>
              <w:rPr>
                <w:lang w:val="pt-BR"/>
              </w:rPr>
            </w:pPr>
            <w:proofErr w:type="spellStart"/>
            <w:r w:rsidRPr="00A6205C">
              <w:rPr>
                <w:lang w:val="pt-BR"/>
              </w:rPr>
              <w:t>Pickup</w:t>
            </w:r>
            <w:proofErr w:type="spellEnd"/>
          </w:p>
        </w:tc>
        <w:tc>
          <w:tcPr>
            <w:tcW w:w="0" w:type="auto"/>
            <w:hideMark/>
          </w:tcPr>
          <w:p w14:paraId="0AD79F40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 xml:space="preserve">4 a 8 </w:t>
            </w:r>
            <w:proofErr w:type="gramStart"/>
            <w:r w:rsidRPr="00A6205C">
              <w:rPr>
                <w:lang w:val="pt-BR"/>
              </w:rPr>
              <w:t>x In</w:t>
            </w:r>
            <w:proofErr w:type="gramEnd"/>
          </w:p>
        </w:tc>
        <w:tc>
          <w:tcPr>
            <w:tcW w:w="0" w:type="auto"/>
            <w:hideMark/>
          </w:tcPr>
          <w:p w14:paraId="0D051A3E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IEEE C37.112 / IEC 60255-151</w:t>
            </w:r>
          </w:p>
        </w:tc>
      </w:tr>
      <w:tr w:rsidR="00A6205C" w:rsidRPr="00A6205C" w14:paraId="6A3FE793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3B9A8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Tempo de atuação</w:t>
            </w:r>
          </w:p>
        </w:tc>
        <w:tc>
          <w:tcPr>
            <w:tcW w:w="0" w:type="auto"/>
            <w:hideMark/>
          </w:tcPr>
          <w:p w14:paraId="39162218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 xml:space="preserve">Instantâneo (&lt; 20 </w:t>
            </w:r>
            <w:proofErr w:type="spellStart"/>
            <w:r w:rsidRPr="00A6205C">
              <w:rPr>
                <w:lang w:val="pt-BR"/>
              </w:rPr>
              <w:t>ms</w:t>
            </w:r>
            <w:proofErr w:type="spellEnd"/>
            <w:r w:rsidRPr="00A6205C">
              <w:rPr>
                <w:lang w:val="pt-BR"/>
              </w:rPr>
              <w:t>)</w:t>
            </w:r>
          </w:p>
        </w:tc>
        <w:tc>
          <w:tcPr>
            <w:tcW w:w="0" w:type="auto"/>
            <w:hideMark/>
          </w:tcPr>
          <w:p w14:paraId="2126D82D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IEEE 242 § 7.3</w:t>
            </w:r>
          </w:p>
        </w:tc>
      </w:tr>
      <w:tr w:rsidR="00A6205C" w:rsidRPr="00A6205C" w14:paraId="3A9CDBE4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3D935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lastRenderedPageBreak/>
              <w:t>Aplicação recomendada</w:t>
            </w:r>
          </w:p>
        </w:tc>
        <w:tc>
          <w:tcPr>
            <w:tcW w:w="0" w:type="auto"/>
            <w:hideMark/>
          </w:tcPr>
          <w:p w14:paraId="18D081D3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Curtos próximos</w:t>
            </w:r>
          </w:p>
        </w:tc>
        <w:tc>
          <w:tcPr>
            <w:tcW w:w="0" w:type="auto"/>
            <w:hideMark/>
          </w:tcPr>
          <w:p w14:paraId="12113EA4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API RP 14F</w:t>
            </w:r>
          </w:p>
        </w:tc>
      </w:tr>
      <w:tr w:rsidR="00A6205C" w:rsidRPr="00A6205C" w14:paraId="29FEEC31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C8A27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Comentário</w:t>
            </w:r>
          </w:p>
        </w:tc>
        <w:tc>
          <w:tcPr>
            <w:tcW w:w="0" w:type="auto"/>
            <w:hideMark/>
          </w:tcPr>
          <w:p w14:paraId="2C3CC938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Sempre acima da corrente de partida de motores</w:t>
            </w:r>
          </w:p>
        </w:tc>
        <w:tc>
          <w:tcPr>
            <w:tcW w:w="0" w:type="auto"/>
            <w:hideMark/>
          </w:tcPr>
          <w:p w14:paraId="33003506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33B7D271" w14:textId="19F69FA5" w:rsidR="00A6205C" w:rsidRPr="00A6205C" w:rsidRDefault="00A6205C" w:rsidP="00A6205C">
      <w:pPr>
        <w:rPr>
          <w:lang w:val="pt-BR"/>
        </w:rPr>
      </w:pPr>
    </w:p>
    <w:p w14:paraId="2E110D32" w14:textId="77777777" w:rsidR="00A6205C" w:rsidRPr="00A6205C" w:rsidRDefault="00A6205C" w:rsidP="00A6205C">
      <w:pPr>
        <w:rPr>
          <w:b/>
          <w:bCs/>
          <w:lang w:val="pt-BR"/>
        </w:rPr>
      </w:pPr>
      <w:r w:rsidRPr="00A6205C">
        <w:rPr>
          <w:rFonts w:ascii="Apple Color Emoji" w:hAnsi="Apple Color Emoji" w:cs="Apple Color Emoji"/>
          <w:b/>
          <w:bCs/>
          <w:lang w:val="pt-BR"/>
        </w:rPr>
        <w:t>🔹</w:t>
      </w:r>
      <w:r w:rsidRPr="00A6205C">
        <w:rPr>
          <w:b/>
          <w:bCs/>
          <w:lang w:val="pt-BR"/>
        </w:rPr>
        <w:t xml:space="preserve"> Relé 51 – Sobrecorrente Temporizado (IDMT)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1976"/>
        <w:gridCol w:w="3297"/>
        <w:gridCol w:w="3221"/>
      </w:tblGrid>
      <w:tr w:rsidR="00A6205C" w:rsidRPr="00A6205C" w14:paraId="519E86CB" w14:textId="77777777" w:rsidTr="00A6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41054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Parâmetro</w:t>
            </w:r>
          </w:p>
        </w:tc>
        <w:tc>
          <w:tcPr>
            <w:tcW w:w="0" w:type="auto"/>
            <w:hideMark/>
          </w:tcPr>
          <w:p w14:paraId="6B634632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Faixa Recomendada</w:t>
            </w:r>
          </w:p>
        </w:tc>
        <w:tc>
          <w:tcPr>
            <w:tcW w:w="0" w:type="auto"/>
            <w:hideMark/>
          </w:tcPr>
          <w:p w14:paraId="5A88EAA4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Norma de Referência</w:t>
            </w:r>
          </w:p>
        </w:tc>
      </w:tr>
      <w:tr w:rsidR="00A6205C" w:rsidRPr="00A6205C" w14:paraId="4067CD2E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60531" w14:textId="77777777" w:rsidR="00A6205C" w:rsidRPr="00A6205C" w:rsidRDefault="00A6205C" w:rsidP="00A6205C">
            <w:pPr>
              <w:rPr>
                <w:lang w:val="pt-BR"/>
              </w:rPr>
            </w:pPr>
            <w:proofErr w:type="spellStart"/>
            <w:r w:rsidRPr="00A6205C">
              <w:rPr>
                <w:lang w:val="pt-BR"/>
              </w:rPr>
              <w:t>Pickup</w:t>
            </w:r>
            <w:proofErr w:type="spellEnd"/>
          </w:p>
        </w:tc>
        <w:tc>
          <w:tcPr>
            <w:tcW w:w="0" w:type="auto"/>
            <w:hideMark/>
          </w:tcPr>
          <w:p w14:paraId="012214C7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 xml:space="preserve">1.1 a 1.5 </w:t>
            </w:r>
            <w:proofErr w:type="gramStart"/>
            <w:r w:rsidRPr="00A6205C">
              <w:rPr>
                <w:lang w:val="pt-BR"/>
              </w:rPr>
              <w:t>x In</w:t>
            </w:r>
            <w:proofErr w:type="gramEnd"/>
          </w:p>
        </w:tc>
        <w:tc>
          <w:tcPr>
            <w:tcW w:w="0" w:type="auto"/>
            <w:hideMark/>
          </w:tcPr>
          <w:p w14:paraId="1383BFF5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IEC 60255-151 / IEEE 242 § 8.2</w:t>
            </w:r>
          </w:p>
        </w:tc>
      </w:tr>
      <w:tr w:rsidR="00A6205C" w:rsidRPr="00A6205C" w14:paraId="44817BB6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7455F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Curva</w:t>
            </w:r>
          </w:p>
        </w:tc>
        <w:tc>
          <w:tcPr>
            <w:tcW w:w="0" w:type="auto"/>
            <w:hideMark/>
          </w:tcPr>
          <w:p w14:paraId="086D4613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NI / VI / EI</w:t>
            </w:r>
          </w:p>
        </w:tc>
        <w:tc>
          <w:tcPr>
            <w:tcW w:w="0" w:type="auto"/>
            <w:hideMark/>
          </w:tcPr>
          <w:p w14:paraId="63260457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IEC 60255-151</w:t>
            </w:r>
          </w:p>
        </w:tc>
      </w:tr>
      <w:tr w:rsidR="00A6205C" w:rsidRPr="00A6205C" w14:paraId="7772BF5C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3C37E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TMS</w:t>
            </w:r>
          </w:p>
        </w:tc>
        <w:tc>
          <w:tcPr>
            <w:tcW w:w="0" w:type="auto"/>
            <w:hideMark/>
          </w:tcPr>
          <w:p w14:paraId="121F9277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0.1 a 0.4</w:t>
            </w:r>
          </w:p>
        </w:tc>
        <w:tc>
          <w:tcPr>
            <w:tcW w:w="0" w:type="auto"/>
            <w:hideMark/>
          </w:tcPr>
          <w:p w14:paraId="6042A2F7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Ajustado conforme seletividade local</w:t>
            </w:r>
          </w:p>
        </w:tc>
      </w:tr>
      <w:tr w:rsidR="00A6205C" w:rsidRPr="00A6205C" w14:paraId="696F6944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42044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Coord. entre zonas</w:t>
            </w:r>
          </w:p>
        </w:tc>
        <w:tc>
          <w:tcPr>
            <w:tcW w:w="0" w:type="auto"/>
            <w:hideMark/>
          </w:tcPr>
          <w:p w14:paraId="6CF67D22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∆t ≥ 0.3 s</w:t>
            </w:r>
          </w:p>
        </w:tc>
        <w:tc>
          <w:tcPr>
            <w:tcW w:w="0" w:type="auto"/>
            <w:hideMark/>
          </w:tcPr>
          <w:p w14:paraId="472B768A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IEEE 242 / API RP 14F</w:t>
            </w:r>
          </w:p>
        </w:tc>
      </w:tr>
      <w:tr w:rsidR="00A6205C" w:rsidRPr="00A6205C" w14:paraId="3D95A217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64D70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Função de backup</w:t>
            </w:r>
          </w:p>
        </w:tc>
        <w:tc>
          <w:tcPr>
            <w:tcW w:w="0" w:type="auto"/>
            <w:hideMark/>
          </w:tcPr>
          <w:p w14:paraId="4275A591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Coordena com 87T ou relé de barra</w:t>
            </w:r>
          </w:p>
        </w:tc>
        <w:tc>
          <w:tcPr>
            <w:tcW w:w="0" w:type="auto"/>
            <w:hideMark/>
          </w:tcPr>
          <w:p w14:paraId="365D8A76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ABNT NBR 14039 / IEEE 242</w:t>
            </w:r>
          </w:p>
        </w:tc>
      </w:tr>
    </w:tbl>
    <w:p w14:paraId="3078224D" w14:textId="6B14D9DB" w:rsidR="00A6205C" w:rsidRPr="00A6205C" w:rsidRDefault="00A6205C" w:rsidP="00A6205C">
      <w:pPr>
        <w:rPr>
          <w:lang w:val="pt-BR"/>
        </w:rPr>
      </w:pPr>
    </w:p>
    <w:p w14:paraId="0BC8A490" w14:textId="77777777" w:rsidR="00A6205C" w:rsidRPr="00A6205C" w:rsidRDefault="00A6205C" w:rsidP="00A6205C">
      <w:pPr>
        <w:rPr>
          <w:b/>
          <w:bCs/>
          <w:lang w:val="pt-BR"/>
        </w:rPr>
      </w:pPr>
      <w:r w:rsidRPr="00A6205C">
        <w:rPr>
          <w:rFonts w:ascii="Apple Color Emoji" w:hAnsi="Apple Color Emoji" w:cs="Apple Color Emoji"/>
          <w:b/>
          <w:bCs/>
          <w:lang w:val="pt-BR"/>
        </w:rPr>
        <w:t>🔹</w:t>
      </w:r>
      <w:r w:rsidRPr="00A6205C">
        <w:rPr>
          <w:b/>
          <w:bCs/>
          <w:lang w:val="pt-BR"/>
        </w:rPr>
        <w:t xml:space="preserve"> Relé 67 – Sobrecorrente Direcional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084"/>
        <w:gridCol w:w="2844"/>
        <w:gridCol w:w="3566"/>
      </w:tblGrid>
      <w:tr w:rsidR="00A6205C" w:rsidRPr="00A6205C" w14:paraId="6BDA7228" w14:textId="77777777" w:rsidTr="00A6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DF1D2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Parâmetro</w:t>
            </w:r>
          </w:p>
        </w:tc>
        <w:tc>
          <w:tcPr>
            <w:tcW w:w="0" w:type="auto"/>
            <w:hideMark/>
          </w:tcPr>
          <w:p w14:paraId="4E12C008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Faixa Recomendada</w:t>
            </w:r>
          </w:p>
        </w:tc>
        <w:tc>
          <w:tcPr>
            <w:tcW w:w="0" w:type="auto"/>
            <w:hideMark/>
          </w:tcPr>
          <w:p w14:paraId="405DDC55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Norma de Referência</w:t>
            </w:r>
          </w:p>
        </w:tc>
      </w:tr>
      <w:tr w:rsidR="00A6205C" w:rsidRPr="00A6205C" w14:paraId="40BD8C42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A5B19" w14:textId="77777777" w:rsidR="00A6205C" w:rsidRPr="00A6205C" w:rsidRDefault="00A6205C" w:rsidP="00A6205C">
            <w:pPr>
              <w:rPr>
                <w:lang w:val="pt-BR"/>
              </w:rPr>
            </w:pPr>
            <w:proofErr w:type="spellStart"/>
            <w:r w:rsidRPr="00A6205C">
              <w:rPr>
                <w:lang w:val="pt-BR"/>
              </w:rPr>
              <w:t>Pickup</w:t>
            </w:r>
            <w:proofErr w:type="spellEnd"/>
          </w:p>
        </w:tc>
        <w:tc>
          <w:tcPr>
            <w:tcW w:w="0" w:type="auto"/>
            <w:hideMark/>
          </w:tcPr>
          <w:p w14:paraId="43659D95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 xml:space="preserve">1.2 a 1.5 </w:t>
            </w:r>
            <w:proofErr w:type="gramStart"/>
            <w:r w:rsidRPr="00A6205C">
              <w:rPr>
                <w:lang w:val="pt-BR"/>
              </w:rPr>
              <w:t>x In</w:t>
            </w:r>
            <w:proofErr w:type="gramEnd"/>
          </w:p>
        </w:tc>
        <w:tc>
          <w:tcPr>
            <w:tcW w:w="0" w:type="auto"/>
            <w:hideMark/>
          </w:tcPr>
          <w:p w14:paraId="2C5B2C41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IEEE C37.112 / IEC 60255-151</w:t>
            </w:r>
          </w:p>
        </w:tc>
      </w:tr>
      <w:tr w:rsidR="00A6205C" w:rsidRPr="00A6205C" w14:paraId="4D9C98FA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AA73A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Direcionalidade</w:t>
            </w:r>
          </w:p>
        </w:tc>
        <w:tc>
          <w:tcPr>
            <w:tcW w:w="0" w:type="auto"/>
            <w:hideMark/>
          </w:tcPr>
          <w:p w14:paraId="0DAE4174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Ângulo de 30º a 90º</w:t>
            </w:r>
          </w:p>
        </w:tc>
        <w:tc>
          <w:tcPr>
            <w:tcW w:w="0" w:type="auto"/>
            <w:hideMark/>
          </w:tcPr>
          <w:p w14:paraId="7111A966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NORSOK E-001</w:t>
            </w:r>
          </w:p>
        </w:tc>
      </w:tr>
      <w:tr w:rsidR="00A6205C" w:rsidRPr="00A6205C" w14:paraId="497883FD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59075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lastRenderedPageBreak/>
              <w:t>Aplicação</w:t>
            </w:r>
          </w:p>
        </w:tc>
        <w:tc>
          <w:tcPr>
            <w:tcW w:w="0" w:type="auto"/>
            <w:hideMark/>
          </w:tcPr>
          <w:p w14:paraId="69A37F9D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Sistemas em anel / reversíveis</w:t>
            </w:r>
          </w:p>
        </w:tc>
        <w:tc>
          <w:tcPr>
            <w:tcW w:w="0" w:type="auto"/>
            <w:hideMark/>
          </w:tcPr>
          <w:p w14:paraId="4063A332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Plataformas com redundância energizada</w:t>
            </w:r>
          </w:p>
        </w:tc>
      </w:tr>
    </w:tbl>
    <w:p w14:paraId="2F6C5E0C" w14:textId="0F5C82DC" w:rsidR="00A6205C" w:rsidRPr="00A6205C" w:rsidRDefault="00A6205C" w:rsidP="00A6205C">
      <w:pPr>
        <w:rPr>
          <w:lang w:val="pt-BR"/>
        </w:rPr>
      </w:pPr>
    </w:p>
    <w:p w14:paraId="6B60C3BB" w14:textId="77777777" w:rsidR="00A6205C" w:rsidRPr="00A6205C" w:rsidRDefault="00A6205C" w:rsidP="00A6205C">
      <w:pPr>
        <w:rPr>
          <w:b/>
          <w:bCs/>
          <w:lang w:val="pt-BR"/>
        </w:rPr>
      </w:pPr>
      <w:r w:rsidRPr="00A6205C">
        <w:rPr>
          <w:rFonts w:ascii="Apple Color Emoji" w:hAnsi="Apple Color Emoji" w:cs="Apple Color Emoji"/>
          <w:b/>
          <w:bCs/>
          <w:lang w:val="pt-BR"/>
        </w:rPr>
        <w:t>🔹</w:t>
      </w:r>
      <w:r w:rsidRPr="00A6205C">
        <w:rPr>
          <w:b/>
          <w:bCs/>
          <w:lang w:val="pt-BR"/>
        </w:rPr>
        <w:t xml:space="preserve"> Fusíveis Simulados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127"/>
        <w:gridCol w:w="2613"/>
        <w:gridCol w:w="3754"/>
      </w:tblGrid>
      <w:tr w:rsidR="00A6205C" w:rsidRPr="00A6205C" w14:paraId="25ADC267" w14:textId="77777777" w:rsidTr="00A6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1C0CF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Parâmetro</w:t>
            </w:r>
          </w:p>
        </w:tc>
        <w:tc>
          <w:tcPr>
            <w:tcW w:w="0" w:type="auto"/>
            <w:hideMark/>
          </w:tcPr>
          <w:p w14:paraId="478ECA59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Faixa Recomendada</w:t>
            </w:r>
          </w:p>
        </w:tc>
        <w:tc>
          <w:tcPr>
            <w:tcW w:w="0" w:type="auto"/>
            <w:hideMark/>
          </w:tcPr>
          <w:p w14:paraId="4BF589A1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Norma de Referência</w:t>
            </w:r>
          </w:p>
        </w:tc>
      </w:tr>
      <w:tr w:rsidR="00A6205C" w:rsidRPr="00A6205C" w14:paraId="4F6ACC67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7A5E3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Corrente nominal</w:t>
            </w:r>
          </w:p>
        </w:tc>
        <w:tc>
          <w:tcPr>
            <w:tcW w:w="0" w:type="auto"/>
            <w:hideMark/>
          </w:tcPr>
          <w:p w14:paraId="3E73BF58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 xml:space="preserve">1.5 a 2 </w:t>
            </w:r>
            <w:proofErr w:type="gramStart"/>
            <w:r w:rsidRPr="00A6205C">
              <w:rPr>
                <w:lang w:val="pt-BR"/>
              </w:rPr>
              <w:t>x In</w:t>
            </w:r>
            <w:proofErr w:type="gramEnd"/>
          </w:p>
        </w:tc>
        <w:tc>
          <w:tcPr>
            <w:tcW w:w="0" w:type="auto"/>
            <w:hideMark/>
          </w:tcPr>
          <w:p w14:paraId="7980708D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IEEE 242 § 6.3 / API RP 14F</w:t>
            </w:r>
          </w:p>
        </w:tc>
      </w:tr>
      <w:tr w:rsidR="00A6205C" w:rsidRPr="00A6205C" w14:paraId="50D3C5F6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07CEF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Tempo de atuação</w:t>
            </w:r>
          </w:p>
        </w:tc>
        <w:tc>
          <w:tcPr>
            <w:tcW w:w="0" w:type="auto"/>
            <w:hideMark/>
          </w:tcPr>
          <w:p w14:paraId="1235BDC9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0.2 a 0.8 s</w:t>
            </w:r>
          </w:p>
        </w:tc>
        <w:tc>
          <w:tcPr>
            <w:tcW w:w="0" w:type="auto"/>
            <w:hideMark/>
          </w:tcPr>
          <w:p w14:paraId="32BE7D25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Curvas tipo K / T</w:t>
            </w:r>
          </w:p>
        </w:tc>
      </w:tr>
      <w:tr w:rsidR="00A6205C" w:rsidRPr="00A6205C" w14:paraId="22814D86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E602E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Comentário</w:t>
            </w:r>
          </w:p>
        </w:tc>
        <w:tc>
          <w:tcPr>
            <w:tcW w:w="0" w:type="auto"/>
            <w:hideMark/>
          </w:tcPr>
          <w:p w14:paraId="2A9CC18B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Deve atuar após relé 51</w:t>
            </w:r>
          </w:p>
        </w:tc>
        <w:tc>
          <w:tcPr>
            <w:tcW w:w="0" w:type="auto"/>
            <w:hideMark/>
          </w:tcPr>
          <w:p w14:paraId="5AB9BC7F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Atua como backup passivo / redundante</w:t>
            </w:r>
          </w:p>
        </w:tc>
      </w:tr>
    </w:tbl>
    <w:p w14:paraId="5587CB0C" w14:textId="77A07536" w:rsidR="00A6205C" w:rsidRPr="00A6205C" w:rsidRDefault="00A6205C" w:rsidP="00A6205C">
      <w:pPr>
        <w:rPr>
          <w:lang w:val="pt-BR"/>
        </w:rPr>
      </w:pPr>
    </w:p>
    <w:p w14:paraId="55855C22" w14:textId="77777777" w:rsidR="00A6205C" w:rsidRPr="00A6205C" w:rsidRDefault="00A6205C" w:rsidP="00A6205C">
      <w:pPr>
        <w:rPr>
          <w:b/>
          <w:bCs/>
          <w:lang w:val="pt-BR"/>
        </w:rPr>
      </w:pPr>
      <w:r w:rsidRPr="00A6205C">
        <w:rPr>
          <w:rFonts w:ascii="Apple Color Emoji" w:hAnsi="Apple Color Emoji" w:cs="Apple Color Emoji"/>
          <w:b/>
          <w:bCs/>
          <w:lang w:val="pt-BR"/>
        </w:rPr>
        <w:t>🔹</w:t>
      </w:r>
      <w:r w:rsidRPr="00A6205C">
        <w:rPr>
          <w:b/>
          <w:bCs/>
          <w:lang w:val="pt-BR"/>
        </w:rPr>
        <w:t xml:space="preserve"> Disjuntores Temporizados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924"/>
        <w:gridCol w:w="2849"/>
        <w:gridCol w:w="2721"/>
      </w:tblGrid>
      <w:tr w:rsidR="00A6205C" w:rsidRPr="00A6205C" w14:paraId="03CDA6B1" w14:textId="77777777" w:rsidTr="00A6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C56D8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Parâmetro</w:t>
            </w:r>
          </w:p>
        </w:tc>
        <w:tc>
          <w:tcPr>
            <w:tcW w:w="0" w:type="auto"/>
            <w:hideMark/>
          </w:tcPr>
          <w:p w14:paraId="580C9C25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Faixa Recomendada</w:t>
            </w:r>
          </w:p>
        </w:tc>
        <w:tc>
          <w:tcPr>
            <w:tcW w:w="0" w:type="auto"/>
            <w:hideMark/>
          </w:tcPr>
          <w:p w14:paraId="76CF250F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Norma de Referência</w:t>
            </w:r>
          </w:p>
        </w:tc>
      </w:tr>
      <w:tr w:rsidR="00A6205C" w:rsidRPr="00A6205C" w14:paraId="1C24D40A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0798B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Tempo de disparo</w:t>
            </w:r>
          </w:p>
        </w:tc>
        <w:tc>
          <w:tcPr>
            <w:tcW w:w="0" w:type="auto"/>
            <w:hideMark/>
          </w:tcPr>
          <w:p w14:paraId="72C38789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 xml:space="preserve">50 a 100 </w:t>
            </w:r>
            <w:proofErr w:type="spellStart"/>
            <w:r w:rsidRPr="00A6205C">
              <w:rPr>
                <w:lang w:val="pt-BR"/>
              </w:rPr>
              <w:t>ms</w:t>
            </w:r>
            <w:proofErr w:type="spellEnd"/>
            <w:r w:rsidRPr="00A6205C">
              <w:rPr>
                <w:lang w:val="pt-BR"/>
              </w:rPr>
              <w:t xml:space="preserve"> após relé</w:t>
            </w:r>
          </w:p>
        </w:tc>
        <w:tc>
          <w:tcPr>
            <w:tcW w:w="0" w:type="auto"/>
            <w:hideMark/>
          </w:tcPr>
          <w:p w14:paraId="52337BE5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IEEE C37.04 / API RP 14F</w:t>
            </w:r>
          </w:p>
        </w:tc>
      </w:tr>
      <w:tr w:rsidR="00A6205C" w:rsidRPr="00A6205C" w14:paraId="60E039B6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740EC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Capacidade de interrupção</w:t>
            </w:r>
          </w:p>
        </w:tc>
        <w:tc>
          <w:tcPr>
            <w:tcW w:w="0" w:type="auto"/>
            <w:hideMark/>
          </w:tcPr>
          <w:p w14:paraId="01B28DE8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≥ 25 kA @ 13,8 kV</w:t>
            </w:r>
          </w:p>
        </w:tc>
        <w:tc>
          <w:tcPr>
            <w:tcW w:w="0" w:type="auto"/>
            <w:hideMark/>
          </w:tcPr>
          <w:p w14:paraId="39FAAD89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ABNT NBR 14039 / IEC 62271</w:t>
            </w:r>
          </w:p>
        </w:tc>
      </w:tr>
      <w:tr w:rsidR="00A6205C" w:rsidRPr="00A6205C" w14:paraId="557301E1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2DCE7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Coordenação com relés</w:t>
            </w:r>
          </w:p>
        </w:tc>
        <w:tc>
          <w:tcPr>
            <w:tcW w:w="0" w:type="auto"/>
            <w:hideMark/>
          </w:tcPr>
          <w:p w14:paraId="0FB13EF8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Margem de tempo do relé</w:t>
            </w:r>
          </w:p>
        </w:tc>
        <w:tc>
          <w:tcPr>
            <w:tcW w:w="0" w:type="auto"/>
            <w:hideMark/>
          </w:tcPr>
          <w:p w14:paraId="1DC97AA6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IEEE 242</w:t>
            </w:r>
          </w:p>
        </w:tc>
      </w:tr>
    </w:tbl>
    <w:p w14:paraId="381BEAD5" w14:textId="61BDA016" w:rsidR="00A6205C" w:rsidRPr="00A6205C" w:rsidRDefault="00A6205C" w:rsidP="00A6205C">
      <w:pPr>
        <w:rPr>
          <w:lang w:val="pt-BR"/>
        </w:rPr>
      </w:pPr>
    </w:p>
    <w:p w14:paraId="79F4C8C6" w14:textId="77777777" w:rsidR="008C62F3" w:rsidRDefault="008C62F3">
      <w:pPr>
        <w:spacing w:before="0" w:after="0" w:line="240" w:lineRule="auto"/>
        <w:jc w:val="left"/>
        <w:rPr>
          <w:rFonts w:ascii="Apple Color Emoji" w:hAnsi="Apple Color Emoji" w:cs="Apple Color Emoji"/>
          <w:b/>
          <w:bCs/>
          <w:lang w:val="pt-BR"/>
        </w:rPr>
      </w:pPr>
      <w:r>
        <w:rPr>
          <w:rFonts w:ascii="Apple Color Emoji" w:hAnsi="Apple Color Emoji" w:cs="Apple Color Emoji"/>
          <w:b/>
          <w:bCs/>
          <w:lang w:val="pt-BR"/>
        </w:rPr>
        <w:br w:type="page"/>
      </w:r>
    </w:p>
    <w:p w14:paraId="220CBBE8" w14:textId="219C083D" w:rsidR="00A6205C" w:rsidRPr="00A6205C" w:rsidRDefault="00A6205C" w:rsidP="00A6205C">
      <w:pPr>
        <w:rPr>
          <w:b/>
          <w:bCs/>
          <w:lang w:val="pt-BR"/>
        </w:rPr>
      </w:pPr>
      <w:r w:rsidRPr="00A6205C">
        <w:rPr>
          <w:rFonts w:ascii="Apple Color Emoji" w:hAnsi="Apple Color Emoji" w:cs="Apple Color Emoji"/>
          <w:b/>
          <w:bCs/>
          <w:lang w:val="pt-BR"/>
        </w:rPr>
        <w:lastRenderedPageBreak/>
        <w:t>🔢</w:t>
      </w:r>
      <w:r w:rsidRPr="00A6205C">
        <w:rPr>
          <w:b/>
          <w:bCs/>
          <w:lang w:val="pt-BR"/>
        </w:rPr>
        <w:t xml:space="preserve"> Considerações Finais</w:t>
      </w:r>
    </w:p>
    <w:p w14:paraId="5D91748B" w14:textId="77777777" w:rsidR="00A6205C" w:rsidRPr="00A6205C" w:rsidRDefault="00A6205C" w:rsidP="00A6205C">
      <w:pPr>
        <w:numPr>
          <w:ilvl w:val="0"/>
          <w:numId w:val="6"/>
        </w:numPr>
        <w:rPr>
          <w:lang w:val="pt-BR"/>
        </w:rPr>
      </w:pPr>
      <w:r w:rsidRPr="00A6205C">
        <w:rPr>
          <w:lang w:val="pt-BR"/>
        </w:rPr>
        <w:t xml:space="preserve">O sistema deve garantir </w:t>
      </w:r>
      <w:r w:rsidRPr="00A6205C">
        <w:rPr>
          <w:b/>
          <w:bCs/>
          <w:lang w:val="pt-BR"/>
        </w:rPr>
        <w:t>seletividade</w:t>
      </w:r>
      <w:r w:rsidRPr="00A6205C">
        <w:rPr>
          <w:lang w:val="pt-BR"/>
        </w:rPr>
        <w:t xml:space="preserve">, </w:t>
      </w:r>
      <w:r w:rsidRPr="00A6205C">
        <w:rPr>
          <w:b/>
          <w:bCs/>
          <w:lang w:val="pt-BR"/>
        </w:rPr>
        <w:t>sensibilidade</w:t>
      </w:r>
      <w:r w:rsidRPr="00A6205C">
        <w:rPr>
          <w:lang w:val="pt-BR"/>
        </w:rPr>
        <w:t xml:space="preserve"> e </w:t>
      </w:r>
      <w:r w:rsidRPr="00A6205C">
        <w:rPr>
          <w:b/>
          <w:bCs/>
          <w:lang w:val="pt-BR"/>
        </w:rPr>
        <w:t>redundância</w:t>
      </w:r>
      <w:r w:rsidRPr="00A6205C">
        <w:rPr>
          <w:lang w:val="pt-BR"/>
        </w:rPr>
        <w:t>.</w:t>
      </w:r>
    </w:p>
    <w:p w14:paraId="3030DA5B" w14:textId="77777777" w:rsidR="00A6205C" w:rsidRPr="00A6205C" w:rsidRDefault="00A6205C" w:rsidP="00A6205C">
      <w:pPr>
        <w:numPr>
          <w:ilvl w:val="0"/>
          <w:numId w:val="6"/>
        </w:numPr>
        <w:rPr>
          <w:lang w:val="pt-BR"/>
        </w:rPr>
      </w:pPr>
      <w:r w:rsidRPr="00A6205C">
        <w:rPr>
          <w:lang w:val="pt-BR"/>
        </w:rPr>
        <w:t xml:space="preserve">A atuação dos dispositivos deve estar </w:t>
      </w:r>
      <w:r w:rsidRPr="00A6205C">
        <w:rPr>
          <w:b/>
          <w:bCs/>
          <w:lang w:val="pt-BR"/>
        </w:rPr>
        <w:t>coordenada com a lógica do RL</w:t>
      </w:r>
      <w:r w:rsidRPr="00A6205C">
        <w:rPr>
          <w:lang w:val="pt-BR"/>
        </w:rPr>
        <w:t xml:space="preserve"> (Aprendizado por Reforço).</w:t>
      </w:r>
    </w:p>
    <w:p w14:paraId="5D359113" w14:textId="77777777" w:rsidR="00A6205C" w:rsidRPr="00A6205C" w:rsidRDefault="00A6205C" w:rsidP="00A6205C">
      <w:pPr>
        <w:numPr>
          <w:ilvl w:val="0"/>
          <w:numId w:val="6"/>
        </w:numPr>
        <w:rPr>
          <w:lang w:val="pt-BR"/>
        </w:rPr>
      </w:pPr>
      <w:r w:rsidRPr="00A6205C">
        <w:rPr>
          <w:lang w:val="pt-BR"/>
        </w:rPr>
        <w:t xml:space="preserve">Recomenda-se registrar todos os </w:t>
      </w:r>
      <w:r w:rsidRPr="00A6205C">
        <w:rPr>
          <w:b/>
          <w:bCs/>
          <w:lang w:val="pt-BR"/>
        </w:rPr>
        <w:t>parâmetros de atuação</w:t>
      </w:r>
      <w:r w:rsidRPr="00A6205C">
        <w:rPr>
          <w:lang w:val="pt-BR"/>
        </w:rPr>
        <w:t xml:space="preserve"> em </w:t>
      </w:r>
      <w:proofErr w:type="gramStart"/>
      <w:r w:rsidRPr="00A6205C">
        <w:rPr>
          <w:lang w:val="pt-BR"/>
        </w:rPr>
        <w:t>arquivos .</w:t>
      </w:r>
      <w:proofErr w:type="spellStart"/>
      <w:r w:rsidRPr="00A6205C">
        <w:rPr>
          <w:lang w:val="pt-BR"/>
        </w:rPr>
        <w:t>json</w:t>
      </w:r>
      <w:proofErr w:type="spellEnd"/>
      <w:proofErr w:type="gramEnd"/>
      <w:r w:rsidRPr="00A6205C">
        <w:rPr>
          <w:lang w:val="pt-BR"/>
        </w:rPr>
        <w:t xml:space="preserve"> para controle do RL.</w:t>
      </w:r>
    </w:p>
    <w:p w14:paraId="6B0B72B2" w14:textId="77777777" w:rsidR="00A6205C" w:rsidRPr="00A6205C" w:rsidRDefault="00A6205C" w:rsidP="00A6205C">
      <w:pPr>
        <w:numPr>
          <w:ilvl w:val="0"/>
          <w:numId w:val="6"/>
        </w:numPr>
        <w:rPr>
          <w:lang w:val="pt-BR"/>
        </w:rPr>
      </w:pPr>
      <w:r w:rsidRPr="00A6205C">
        <w:rPr>
          <w:lang w:val="pt-BR"/>
        </w:rPr>
        <w:t xml:space="preserve">A interface </w:t>
      </w:r>
      <w:proofErr w:type="spellStart"/>
      <w:r w:rsidRPr="00A6205C">
        <w:rPr>
          <w:lang w:val="pt-BR"/>
        </w:rPr>
        <w:t>frontend</w:t>
      </w:r>
      <w:proofErr w:type="spellEnd"/>
      <w:r w:rsidRPr="00A6205C">
        <w:rPr>
          <w:lang w:val="pt-BR"/>
        </w:rPr>
        <w:t xml:space="preserve"> deve permitir ajuste em tempo real, dentro dos limites normativos.</w:t>
      </w:r>
    </w:p>
    <w:p w14:paraId="313C0CFA" w14:textId="42B360F5" w:rsidR="00A6205C" w:rsidRPr="00A6205C" w:rsidRDefault="00A6205C" w:rsidP="00A6205C">
      <w:pPr>
        <w:rPr>
          <w:lang w:val="pt-BR"/>
        </w:rPr>
      </w:pPr>
    </w:p>
    <w:p w14:paraId="67CAA577" w14:textId="77777777" w:rsidR="00A6205C" w:rsidRPr="00A6205C" w:rsidRDefault="00A6205C" w:rsidP="00A6205C">
      <w:pPr>
        <w:rPr>
          <w:b/>
          <w:bCs/>
          <w:lang w:val="pt-BR"/>
        </w:rPr>
      </w:pPr>
      <w:r w:rsidRPr="00A6205C">
        <w:rPr>
          <w:rFonts w:ascii="Apple Color Emoji" w:hAnsi="Apple Color Emoji" w:cs="Apple Color Emoji"/>
          <w:b/>
          <w:bCs/>
          <w:lang w:val="pt-BR"/>
        </w:rPr>
        <w:t>🔹</w:t>
      </w:r>
      <w:r w:rsidRPr="00A6205C">
        <w:rPr>
          <w:b/>
          <w:bCs/>
          <w:lang w:val="pt-BR"/>
        </w:rPr>
        <w:t xml:space="preserve"> Tabela de Eventos e Lógicas para o Agente RL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538"/>
        <w:gridCol w:w="3155"/>
        <w:gridCol w:w="2801"/>
      </w:tblGrid>
      <w:tr w:rsidR="00A6205C" w:rsidRPr="00A6205C" w14:paraId="2D928040" w14:textId="77777777" w:rsidTr="00A6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AAD7B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Evento Detectado</w:t>
            </w:r>
          </w:p>
        </w:tc>
        <w:tc>
          <w:tcPr>
            <w:tcW w:w="0" w:type="auto"/>
            <w:hideMark/>
          </w:tcPr>
          <w:p w14:paraId="3A1E2D10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Ação do Agente RL</w:t>
            </w:r>
          </w:p>
        </w:tc>
        <w:tc>
          <w:tcPr>
            <w:tcW w:w="0" w:type="auto"/>
            <w:hideMark/>
          </w:tcPr>
          <w:p w14:paraId="32B38F70" w14:textId="77777777" w:rsidR="00A6205C" w:rsidRPr="00A6205C" w:rsidRDefault="00A6205C" w:rsidP="00A62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Recompensa / Penalidade</w:t>
            </w:r>
          </w:p>
        </w:tc>
      </w:tr>
      <w:tr w:rsidR="00A6205C" w:rsidRPr="00A6205C" w14:paraId="111AC61F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ED271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 xml:space="preserve">Falha interna em </w:t>
            </w:r>
            <w:proofErr w:type="spellStart"/>
            <w:r w:rsidRPr="00A6205C">
              <w:rPr>
                <w:lang w:val="pt-BR"/>
              </w:rPr>
              <w:t>trafo</w:t>
            </w:r>
            <w:proofErr w:type="spellEnd"/>
          </w:p>
        </w:tc>
        <w:tc>
          <w:tcPr>
            <w:tcW w:w="0" w:type="auto"/>
            <w:hideMark/>
          </w:tcPr>
          <w:p w14:paraId="32EC25EC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Validar atuação 87T</w:t>
            </w:r>
          </w:p>
        </w:tc>
        <w:tc>
          <w:tcPr>
            <w:tcW w:w="0" w:type="auto"/>
            <w:hideMark/>
          </w:tcPr>
          <w:p w14:paraId="2877A5A7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Recompensa alta (seletividade local)</w:t>
            </w:r>
          </w:p>
        </w:tc>
      </w:tr>
      <w:tr w:rsidR="00A6205C" w:rsidRPr="00A6205C" w14:paraId="1344C7BF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F4D8E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Falha com 87T inoperante</w:t>
            </w:r>
          </w:p>
        </w:tc>
        <w:tc>
          <w:tcPr>
            <w:tcW w:w="0" w:type="auto"/>
            <w:hideMark/>
          </w:tcPr>
          <w:p w14:paraId="70BF2690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Disparar 51 da barra correspondente</w:t>
            </w:r>
          </w:p>
        </w:tc>
        <w:tc>
          <w:tcPr>
            <w:tcW w:w="0" w:type="auto"/>
            <w:hideMark/>
          </w:tcPr>
          <w:p w14:paraId="70374451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Recompensa média (backup)</w:t>
            </w:r>
          </w:p>
        </w:tc>
      </w:tr>
      <w:tr w:rsidR="00A6205C" w:rsidRPr="00A6205C" w14:paraId="71041630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FA8A7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51 atuou fora do tempo</w:t>
            </w:r>
          </w:p>
        </w:tc>
        <w:tc>
          <w:tcPr>
            <w:tcW w:w="0" w:type="auto"/>
            <w:hideMark/>
          </w:tcPr>
          <w:p w14:paraId="7DE5E655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 xml:space="preserve">Ajustar TMS e </w:t>
            </w:r>
            <w:proofErr w:type="spellStart"/>
            <w:r w:rsidRPr="00A6205C">
              <w:rPr>
                <w:lang w:val="pt-BR"/>
              </w:rPr>
              <w:t>pickup</w:t>
            </w:r>
            <w:proofErr w:type="spellEnd"/>
          </w:p>
        </w:tc>
        <w:tc>
          <w:tcPr>
            <w:tcW w:w="0" w:type="auto"/>
            <w:hideMark/>
          </w:tcPr>
          <w:p w14:paraId="77C238A5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Penalidade leve</w:t>
            </w:r>
          </w:p>
        </w:tc>
      </w:tr>
      <w:tr w:rsidR="00A6205C" w:rsidRPr="00A6205C" w14:paraId="2E9429ED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42034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 xml:space="preserve">Falha com </w:t>
            </w:r>
            <w:proofErr w:type="gramStart"/>
            <w:r w:rsidRPr="00A6205C">
              <w:rPr>
                <w:lang w:val="pt-BR"/>
              </w:rPr>
              <w:t>blackout</w:t>
            </w:r>
            <w:proofErr w:type="gramEnd"/>
          </w:p>
        </w:tc>
        <w:tc>
          <w:tcPr>
            <w:tcW w:w="0" w:type="auto"/>
            <w:hideMark/>
          </w:tcPr>
          <w:p w14:paraId="18E452F8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Penalidade máxima e reconfigurar zonas</w:t>
            </w:r>
          </w:p>
        </w:tc>
        <w:tc>
          <w:tcPr>
            <w:tcW w:w="0" w:type="auto"/>
            <w:hideMark/>
          </w:tcPr>
          <w:p w14:paraId="0A4FB30A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Penalidade altíssima</w:t>
            </w:r>
          </w:p>
        </w:tc>
      </w:tr>
      <w:tr w:rsidR="00A6205C" w:rsidRPr="00A6205C" w14:paraId="24834BDB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931C8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Desligamento de carga crítica</w:t>
            </w:r>
          </w:p>
        </w:tc>
        <w:tc>
          <w:tcPr>
            <w:tcW w:w="0" w:type="auto"/>
            <w:hideMark/>
          </w:tcPr>
          <w:p w14:paraId="3297807A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Redirecionar carga, ajustar relés</w:t>
            </w:r>
          </w:p>
        </w:tc>
        <w:tc>
          <w:tcPr>
            <w:tcW w:w="0" w:type="auto"/>
            <w:hideMark/>
          </w:tcPr>
          <w:p w14:paraId="79289259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Penalidade alta</w:t>
            </w:r>
          </w:p>
        </w:tc>
      </w:tr>
      <w:tr w:rsidR="00A6205C" w:rsidRPr="00A6205C" w14:paraId="56F15BE8" w14:textId="77777777" w:rsidTr="00A6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1DD35" w14:textId="77777777" w:rsidR="00A6205C" w:rsidRPr="00A6205C" w:rsidRDefault="00A6205C" w:rsidP="00A6205C">
            <w:pPr>
              <w:rPr>
                <w:lang w:val="pt-BR"/>
              </w:rPr>
            </w:pPr>
            <w:r w:rsidRPr="00A6205C">
              <w:rPr>
                <w:lang w:val="pt-BR"/>
              </w:rPr>
              <w:t>Recuperação sem sobrecarga</w:t>
            </w:r>
          </w:p>
        </w:tc>
        <w:tc>
          <w:tcPr>
            <w:tcW w:w="0" w:type="auto"/>
            <w:hideMark/>
          </w:tcPr>
          <w:p w14:paraId="4E90337D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Ajuste dos limiares de sobrecorrente</w:t>
            </w:r>
          </w:p>
        </w:tc>
        <w:tc>
          <w:tcPr>
            <w:tcW w:w="0" w:type="auto"/>
            <w:hideMark/>
          </w:tcPr>
          <w:p w14:paraId="0D141835" w14:textId="77777777" w:rsidR="00A6205C" w:rsidRPr="00A6205C" w:rsidRDefault="00A6205C" w:rsidP="00A6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6205C">
              <w:rPr>
                <w:lang w:val="pt-BR"/>
              </w:rPr>
              <w:t>Recompensa moderada</w:t>
            </w:r>
          </w:p>
        </w:tc>
      </w:tr>
    </w:tbl>
    <w:p w14:paraId="045FA508" w14:textId="20ADE169" w:rsidR="00A6205C" w:rsidRPr="00A6205C" w:rsidRDefault="00A6205C" w:rsidP="00A6205C">
      <w:pPr>
        <w:rPr>
          <w:lang w:val="pt-BR"/>
        </w:rPr>
      </w:pPr>
    </w:p>
    <w:p w14:paraId="644ADDE6" w14:textId="77777777" w:rsidR="00A6205C" w:rsidRPr="00A6205C" w:rsidRDefault="00A6205C" w:rsidP="00A6205C">
      <w:pPr>
        <w:rPr>
          <w:b/>
          <w:bCs/>
          <w:lang w:val="pt-BR"/>
        </w:rPr>
      </w:pPr>
      <w:r w:rsidRPr="00A6205C">
        <w:rPr>
          <w:rFonts w:ascii="Apple Color Emoji" w:hAnsi="Apple Color Emoji" w:cs="Apple Color Emoji"/>
          <w:b/>
          <w:bCs/>
          <w:lang w:val="pt-BR"/>
        </w:rPr>
        <w:lastRenderedPageBreak/>
        <w:t>🧠</w:t>
      </w:r>
      <w:r w:rsidRPr="00A6205C">
        <w:rPr>
          <w:b/>
          <w:bCs/>
          <w:lang w:val="pt-BR"/>
        </w:rPr>
        <w:t xml:space="preserve"> Manual de Integração Proteção + IA (RL)</w:t>
      </w:r>
    </w:p>
    <w:p w14:paraId="272FB106" w14:textId="77777777" w:rsidR="00A6205C" w:rsidRPr="00A6205C" w:rsidRDefault="00A6205C" w:rsidP="00A6205C">
      <w:pPr>
        <w:numPr>
          <w:ilvl w:val="0"/>
          <w:numId w:val="7"/>
        </w:numPr>
        <w:rPr>
          <w:lang w:val="pt-BR"/>
        </w:rPr>
      </w:pPr>
      <w:r w:rsidRPr="00A6205C">
        <w:rPr>
          <w:b/>
          <w:bCs/>
          <w:lang w:val="pt-BR"/>
        </w:rPr>
        <w:t>Entradas do Agente</w:t>
      </w:r>
    </w:p>
    <w:p w14:paraId="6BA6FF4E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>Estado das zonas (Z1, Z2)</w:t>
      </w:r>
    </w:p>
    <w:p w14:paraId="009D4229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>Correntes medidas (</w:t>
      </w:r>
      <w:proofErr w:type="spellStart"/>
      <w:r w:rsidRPr="00A6205C">
        <w:rPr>
          <w:lang w:val="pt-BR"/>
        </w:rPr>
        <w:t>CTs</w:t>
      </w:r>
      <w:proofErr w:type="spellEnd"/>
      <w:r w:rsidRPr="00A6205C">
        <w:rPr>
          <w:lang w:val="pt-BR"/>
        </w:rPr>
        <w:t>)</w:t>
      </w:r>
    </w:p>
    <w:p w14:paraId="2BFFC4E2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>Estado dos relés (ligado, atuado, bloqueado)</w:t>
      </w:r>
    </w:p>
    <w:p w14:paraId="0E30EF77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>Estado dos disjuntores (aberto, fechado)</w:t>
      </w:r>
    </w:p>
    <w:p w14:paraId="065F73A6" w14:textId="77777777" w:rsidR="00A6205C" w:rsidRPr="00A6205C" w:rsidRDefault="00A6205C" w:rsidP="00A6205C">
      <w:pPr>
        <w:numPr>
          <w:ilvl w:val="0"/>
          <w:numId w:val="7"/>
        </w:numPr>
        <w:rPr>
          <w:lang w:val="pt-BR"/>
        </w:rPr>
      </w:pPr>
      <w:r w:rsidRPr="00A6205C">
        <w:rPr>
          <w:b/>
          <w:bCs/>
          <w:lang w:val="pt-BR"/>
        </w:rPr>
        <w:t>Ações Possíveis</w:t>
      </w:r>
    </w:p>
    <w:p w14:paraId="16E4671C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 xml:space="preserve">Ajustar </w:t>
      </w:r>
      <w:proofErr w:type="spellStart"/>
      <w:r w:rsidRPr="00A6205C">
        <w:rPr>
          <w:lang w:val="pt-BR"/>
        </w:rPr>
        <w:t>pickup</w:t>
      </w:r>
      <w:proofErr w:type="spellEnd"/>
      <w:r w:rsidRPr="00A6205C">
        <w:rPr>
          <w:lang w:val="pt-BR"/>
        </w:rPr>
        <w:t xml:space="preserve"> / TMS dos relés 51</w:t>
      </w:r>
    </w:p>
    <w:p w14:paraId="5354570E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>Alterar curva (NI, VI, EI)</w:t>
      </w:r>
    </w:p>
    <w:p w14:paraId="659C86EB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>Reprogramar tempo dos disjuntores</w:t>
      </w:r>
    </w:p>
    <w:p w14:paraId="40F0CAE6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>Reconfigurar conexão zona-carga</w:t>
      </w:r>
    </w:p>
    <w:p w14:paraId="70A4B81D" w14:textId="77777777" w:rsidR="00A6205C" w:rsidRPr="00A6205C" w:rsidRDefault="00A6205C" w:rsidP="00A6205C">
      <w:pPr>
        <w:numPr>
          <w:ilvl w:val="0"/>
          <w:numId w:val="7"/>
        </w:numPr>
        <w:rPr>
          <w:lang w:val="pt-BR"/>
        </w:rPr>
      </w:pPr>
      <w:r w:rsidRPr="00A6205C">
        <w:rPr>
          <w:b/>
          <w:bCs/>
          <w:lang w:val="pt-BR"/>
        </w:rPr>
        <w:t>Função de Recompensa</w:t>
      </w:r>
    </w:p>
    <w:p w14:paraId="7A381336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>+10: Atuação seletiva correta (87T ou 51 conforme falha)</w:t>
      </w:r>
    </w:p>
    <w:p w14:paraId="5446075C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>+5: Backup atuando após falha de primário</w:t>
      </w:r>
    </w:p>
    <w:p w14:paraId="1D95414C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>-20: Carga crítica desligada indevidamente</w:t>
      </w:r>
    </w:p>
    <w:p w14:paraId="01F6B12B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>-50: Blackout geral na rede</w:t>
      </w:r>
    </w:p>
    <w:p w14:paraId="6FF766B5" w14:textId="77777777" w:rsidR="00A6205C" w:rsidRPr="00A6205C" w:rsidRDefault="00A6205C" w:rsidP="00A6205C">
      <w:pPr>
        <w:numPr>
          <w:ilvl w:val="0"/>
          <w:numId w:val="7"/>
        </w:numPr>
        <w:rPr>
          <w:lang w:val="pt-BR"/>
        </w:rPr>
      </w:pPr>
      <w:r w:rsidRPr="00A6205C">
        <w:rPr>
          <w:b/>
          <w:bCs/>
          <w:lang w:val="pt-BR"/>
        </w:rPr>
        <w:t>Formato de Integração</w:t>
      </w:r>
    </w:p>
    <w:p w14:paraId="012C0E6B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 xml:space="preserve">Todos os parâmetros </w:t>
      </w:r>
      <w:proofErr w:type="gramStart"/>
      <w:r w:rsidRPr="00A6205C">
        <w:rPr>
          <w:lang w:val="pt-BR"/>
        </w:rPr>
        <w:t>em .</w:t>
      </w:r>
      <w:proofErr w:type="spellStart"/>
      <w:r w:rsidRPr="00A6205C">
        <w:rPr>
          <w:lang w:val="pt-BR"/>
        </w:rPr>
        <w:t>json</w:t>
      </w:r>
      <w:proofErr w:type="spellEnd"/>
      <w:proofErr w:type="gramEnd"/>
    </w:p>
    <w:p w14:paraId="1231CF0E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 xml:space="preserve">APIs de leitura/escrita com </w:t>
      </w:r>
      <w:proofErr w:type="spellStart"/>
      <w:r w:rsidRPr="00A6205C">
        <w:rPr>
          <w:lang w:val="pt-BR"/>
        </w:rPr>
        <w:t>FastAPI</w:t>
      </w:r>
      <w:proofErr w:type="spellEnd"/>
    </w:p>
    <w:p w14:paraId="1BE0F7B3" w14:textId="77777777" w:rsidR="00A6205C" w:rsidRPr="00A6205C" w:rsidRDefault="00A6205C" w:rsidP="00A6205C">
      <w:pPr>
        <w:numPr>
          <w:ilvl w:val="1"/>
          <w:numId w:val="7"/>
        </w:numPr>
        <w:rPr>
          <w:lang w:val="pt-BR"/>
        </w:rPr>
      </w:pPr>
      <w:r w:rsidRPr="00A6205C">
        <w:rPr>
          <w:lang w:val="pt-BR"/>
        </w:rPr>
        <w:t xml:space="preserve">Interface </w:t>
      </w:r>
      <w:proofErr w:type="spellStart"/>
      <w:r w:rsidRPr="00A6205C">
        <w:rPr>
          <w:lang w:val="pt-BR"/>
        </w:rPr>
        <w:t>frontend</w:t>
      </w:r>
      <w:proofErr w:type="spellEnd"/>
      <w:r w:rsidRPr="00A6205C">
        <w:rPr>
          <w:lang w:val="pt-BR"/>
        </w:rPr>
        <w:t xml:space="preserve"> com botões de inspeção e ajuste manual</w:t>
      </w:r>
    </w:p>
    <w:p w14:paraId="208B4211" w14:textId="6065ADAD" w:rsidR="00A6205C" w:rsidRPr="00A6205C" w:rsidRDefault="00A6205C" w:rsidP="00A6205C">
      <w:pPr>
        <w:rPr>
          <w:lang w:val="pt-BR"/>
        </w:rPr>
      </w:pPr>
    </w:p>
    <w:p w14:paraId="0FD6F095" w14:textId="77777777" w:rsidR="00A6205C" w:rsidRDefault="00A6205C" w:rsidP="00A6205C">
      <w:pPr>
        <w:rPr>
          <w:lang w:val="pt-BR"/>
        </w:rPr>
      </w:pPr>
      <w:r w:rsidRPr="00A6205C">
        <w:rPr>
          <w:b/>
          <w:bCs/>
          <w:lang w:val="pt-BR"/>
        </w:rPr>
        <w:t>Autor:</w:t>
      </w:r>
      <w:r w:rsidRPr="00A6205C">
        <w:rPr>
          <w:lang w:val="pt-BR"/>
        </w:rPr>
        <w:t xml:space="preserve"> Angelo C. Colombini / Projeto </w:t>
      </w:r>
      <w:proofErr w:type="spellStart"/>
      <w:r w:rsidRPr="00A6205C">
        <w:rPr>
          <w:lang w:val="pt-BR"/>
        </w:rPr>
        <w:t>ProtecAI_Mini</w:t>
      </w:r>
      <w:proofErr w:type="spellEnd"/>
    </w:p>
    <w:p w14:paraId="4375C406" w14:textId="77777777" w:rsidR="00A6205C" w:rsidRDefault="00A6205C" w:rsidP="00A6205C">
      <w:pPr>
        <w:rPr>
          <w:lang w:val="pt-BR"/>
        </w:rPr>
      </w:pPr>
      <w:r w:rsidRPr="00A6205C">
        <w:rPr>
          <w:b/>
          <w:bCs/>
          <w:lang w:val="pt-BR"/>
        </w:rPr>
        <w:t>Revisão:</w:t>
      </w:r>
      <w:r w:rsidRPr="00A6205C">
        <w:rPr>
          <w:lang w:val="pt-BR"/>
        </w:rPr>
        <w:t xml:space="preserve"> Jul/2025</w:t>
      </w:r>
    </w:p>
    <w:p w14:paraId="19725291" w14:textId="577876E3" w:rsidR="00A6205C" w:rsidRPr="00A6205C" w:rsidRDefault="00A6205C" w:rsidP="00A6205C">
      <w:pPr>
        <w:rPr>
          <w:lang w:val="pt-BR"/>
        </w:rPr>
      </w:pPr>
      <w:r w:rsidRPr="00A6205C">
        <w:rPr>
          <w:b/>
          <w:bCs/>
          <w:lang w:val="pt-BR"/>
        </w:rPr>
        <w:t>Base normativa:</w:t>
      </w:r>
      <w:r w:rsidRPr="00A6205C">
        <w:rPr>
          <w:lang w:val="pt-BR"/>
        </w:rPr>
        <w:t xml:space="preserve"> ABNT, IEEE, API, IEC, NORSOK</w:t>
      </w:r>
    </w:p>
    <w:p w14:paraId="2BF27771" w14:textId="77777777" w:rsidR="00051CDC" w:rsidRDefault="00051CDC"/>
    <w:sectPr w:rsidR="00051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6F60"/>
    <w:multiLevelType w:val="multilevel"/>
    <w:tmpl w:val="0416001F"/>
    <w:styleLink w:val="Estiloartigo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674A2A"/>
    <w:multiLevelType w:val="multilevel"/>
    <w:tmpl w:val="C292E7EA"/>
    <w:styleLink w:val="Artig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141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8" w:hanging="19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8A87A24"/>
    <w:multiLevelType w:val="multilevel"/>
    <w:tmpl w:val="25F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33C94"/>
    <w:multiLevelType w:val="multilevel"/>
    <w:tmpl w:val="AA7E2B3A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147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E9D07B2"/>
    <w:multiLevelType w:val="multilevel"/>
    <w:tmpl w:val="B6FA3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624FAA"/>
    <w:multiLevelType w:val="multilevel"/>
    <w:tmpl w:val="CAB8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738091">
    <w:abstractNumId w:val="3"/>
  </w:num>
  <w:num w:numId="2" w16cid:durableId="1275986132">
    <w:abstractNumId w:val="4"/>
  </w:num>
  <w:num w:numId="3" w16cid:durableId="205456992">
    <w:abstractNumId w:val="1"/>
  </w:num>
  <w:num w:numId="4" w16cid:durableId="635990359">
    <w:abstractNumId w:val="3"/>
  </w:num>
  <w:num w:numId="5" w16cid:durableId="2121028304">
    <w:abstractNumId w:val="0"/>
  </w:num>
  <w:num w:numId="6" w16cid:durableId="1224290785">
    <w:abstractNumId w:val="2"/>
  </w:num>
  <w:num w:numId="7" w16cid:durableId="1346858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5C"/>
    <w:rsid w:val="00000D00"/>
    <w:rsid w:val="00035216"/>
    <w:rsid w:val="00051CDC"/>
    <w:rsid w:val="00054539"/>
    <w:rsid w:val="00061F87"/>
    <w:rsid w:val="000D1CE3"/>
    <w:rsid w:val="00174C1B"/>
    <w:rsid w:val="002506FF"/>
    <w:rsid w:val="00292B84"/>
    <w:rsid w:val="002D05CF"/>
    <w:rsid w:val="0033442C"/>
    <w:rsid w:val="0038747C"/>
    <w:rsid w:val="003A230D"/>
    <w:rsid w:val="003C3F8E"/>
    <w:rsid w:val="003C5073"/>
    <w:rsid w:val="004016E3"/>
    <w:rsid w:val="004032DD"/>
    <w:rsid w:val="00596548"/>
    <w:rsid w:val="005A425A"/>
    <w:rsid w:val="005C5B8A"/>
    <w:rsid w:val="00601868"/>
    <w:rsid w:val="006C475E"/>
    <w:rsid w:val="006F1C2D"/>
    <w:rsid w:val="007D71C0"/>
    <w:rsid w:val="00812AC4"/>
    <w:rsid w:val="00895D89"/>
    <w:rsid w:val="008C62F3"/>
    <w:rsid w:val="00907E62"/>
    <w:rsid w:val="00926CC6"/>
    <w:rsid w:val="00930E05"/>
    <w:rsid w:val="009B5EA5"/>
    <w:rsid w:val="00A07F9F"/>
    <w:rsid w:val="00A6205C"/>
    <w:rsid w:val="00AA5182"/>
    <w:rsid w:val="00AB5B81"/>
    <w:rsid w:val="00AC3EC1"/>
    <w:rsid w:val="00BF1791"/>
    <w:rsid w:val="00C17F31"/>
    <w:rsid w:val="00C36E0C"/>
    <w:rsid w:val="00C97815"/>
    <w:rsid w:val="00CB6CC0"/>
    <w:rsid w:val="00CC6F22"/>
    <w:rsid w:val="00D03F47"/>
    <w:rsid w:val="00D73D7D"/>
    <w:rsid w:val="00D841C7"/>
    <w:rsid w:val="00E5649C"/>
    <w:rsid w:val="00E77367"/>
    <w:rsid w:val="00E94B38"/>
    <w:rsid w:val="00EA3D7C"/>
    <w:rsid w:val="00EF26B7"/>
    <w:rsid w:val="00F14693"/>
    <w:rsid w:val="00F1619A"/>
    <w:rsid w:val="00F2473B"/>
    <w:rsid w:val="00FD6DA5"/>
    <w:rsid w:val="00FE653E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E39F"/>
  <w15:chartTrackingRefBased/>
  <w15:docId w15:val="{AE9F4D21-C13C-1A45-BF74-E6BF6279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DA5"/>
    <w:pPr>
      <w:spacing w:before="120" w:after="120" w:line="360" w:lineRule="auto"/>
      <w:jc w:val="both"/>
    </w:pPr>
    <w:rPr>
      <w:rFonts w:ascii="Century Gothic" w:eastAsiaTheme="minorEastAsia" w:hAnsi="Century Gothic"/>
      <w:kern w:val="0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E653E"/>
    <w:pPr>
      <w:keepNext/>
      <w:keepLines/>
      <w:jc w:val="center"/>
      <w:outlineLvl w:val="0"/>
    </w:pPr>
    <w:rPr>
      <w:rFonts w:eastAsiaTheme="majorEastAsia" w:cs="Times New Roman (Títulos CS)"/>
      <w:b/>
      <w:bCs/>
      <w:smallCaps/>
      <w:color w:val="0F4761" w:themeColor="accent1" w:themeShade="BF"/>
      <w:kern w:val="2"/>
      <w:sz w:val="36"/>
      <w:szCs w:val="28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E653E"/>
    <w:pPr>
      <w:keepNext/>
      <w:keepLines/>
      <w:outlineLvl w:val="1"/>
    </w:pPr>
    <w:rPr>
      <w:rFonts w:eastAsiaTheme="majorEastAsia" w:cs="Times New Roman (Títulos CS)"/>
      <w:b/>
      <w:bCs/>
      <w:smallCaps/>
      <w:color w:val="156082" w:themeColor="accent1"/>
      <w:kern w:val="2"/>
      <w:sz w:val="28"/>
      <w:szCs w:val="26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E653E"/>
    <w:pPr>
      <w:keepNext/>
      <w:keepLines/>
      <w:outlineLvl w:val="2"/>
    </w:pPr>
    <w:rPr>
      <w:rFonts w:eastAsiaTheme="majorEastAsia" w:cs="Times New Roman (Títulos CS)"/>
      <w:b/>
      <w:smallCaps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FE653E"/>
    <w:pPr>
      <w:keepNext/>
      <w:keepLines/>
      <w:outlineLvl w:val="3"/>
    </w:pPr>
    <w:rPr>
      <w:rFonts w:eastAsiaTheme="majorEastAsia" w:cs="Times New Roman (Títulos CS)"/>
      <w:b/>
      <w:i/>
      <w:iCs/>
      <w:smallCaps/>
      <w:color w:val="0F4761" w:themeColor="accent1" w:themeShade="BF"/>
      <w:kern w:val="2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035216"/>
    <w:pPr>
      <w:keepNext/>
      <w:keepLines/>
      <w:framePr w:wrap="around" w:vAnchor="text" w:hAnchor="text" w:y="1"/>
      <w:outlineLvl w:val="4"/>
    </w:pPr>
    <w:rPr>
      <w:rFonts w:eastAsiaTheme="majorEastAsia" w:cs="Times New Roman (Títulos CS)"/>
      <w:b/>
      <w:color w:val="000000" w:themeColor="tex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20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0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05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05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653E"/>
    <w:rPr>
      <w:rFonts w:ascii="Century Gothic" w:eastAsiaTheme="majorEastAsia" w:hAnsi="Century Gothic" w:cs="Times New Roman (Títulos CS)"/>
      <w:b/>
      <w:bCs/>
      <w:smallCaps/>
      <w:color w:val="0F4761" w:themeColor="accent1" w:themeShade="BF"/>
      <w:sz w:val="36"/>
      <w:szCs w:val="28"/>
    </w:rPr>
  </w:style>
  <w:style w:type="paragraph" w:styleId="SemEspaamento">
    <w:name w:val="No Spacing"/>
    <w:uiPriority w:val="1"/>
    <w:qFormat/>
    <w:rsid w:val="006C475E"/>
    <w:pPr>
      <w:jc w:val="both"/>
    </w:pPr>
    <w:rPr>
      <w:rFonts w:ascii="Century Gothic" w:hAnsi="Century Gothic"/>
      <w:b/>
    </w:rPr>
  </w:style>
  <w:style w:type="character" w:customStyle="1" w:styleId="Ttulo3Char">
    <w:name w:val="Título 3 Char"/>
    <w:basedOn w:val="Fontepargpadro"/>
    <w:link w:val="Ttulo3"/>
    <w:uiPriority w:val="9"/>
    <w:rsid w:val="00FE653E"/>
    <w:rPr>
      <w:rFonts w:ascii="Century Gothic" w:eastAsiaTheme="majorEastAsia" w:hAnsi="Century Gothic" w:cs="Times New Roman (Títulos CS)"/>
      <w:b/>
      <w:smallCaps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E653E"/>
    <w:rPr>
      <w:rFonts w:ascii="Century Gothic" w:eastAsiaTheme="majorEastAsia" w:hAnsi="Century Gothic" w:cs="Times New Roman (Títulos CS)"/>
      <w:b/>
      <w:i/>
      <w:iCs/>
      <w:smallCaps/>
      <w:color w:val="0F4761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FE653E"/>
    <w:rPr>
      <w:rFonts w:ascii="Century Gothic" w:eastAsiaTheme="majorEastAsia" w:hAnsi="Century Gothic" w:cs="Times New Roman (Títulos CS)"/>
      <w:b/>
      <w:bCs/>
      <w:smallCaps/>
      <w:color w:val="156082" w:themeColor="accent1"/>
      <w:sz w:val="28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035216"/>
    <w:rPr>
      <w:rFonts w:ascii="Century Gothic" w:eastAsiaTheme="majorEastAsia" w:hAnsi="Century Gothic" w:cs="Times New Roman (Títulos CS)"/>
      <w:b/>
      <w:color w:val="000000" w:themeColor="text1"/>
      <w:sz w:val="22"/>
    </w:rPr>
  </w:style>
  <w:style w:type="numbering" w:customStyle="1" w:styleId="Artigo1">
    <w:name w:val="Artigo1"/>
    <w:uiPriority w:val="99"/>
    <w:rsid w:val="00035216"/>
    <w:pPr>
      <w:numPr>
        <w:numId w:val="3"/>
      </w:numPr>
    </w:pPr>
  </w:style>
  <w:style w:type="numbering" w:customStyle="1" w:styleId="Estiloartigo">
    <w:name w:val="Estilo_artigo"/>
    <w:uiPriority w:val="99"/>
    <w:rsid w:val="00596548"/>
    <w:pPr>
      <w:numPr>
        <w:numId w:val="5"/>
      </w:numPr>
    </w:pPr>
  </w:style>
  <w:style w:type="character" w:customStyle="1" w:styleId="Ttulo6Char">
    <w:name w:val="Título 6 Char"/>
    <w:basedOn w:val="Fontepargpadro"/>
    <w:link w:val="Ttulo6"/>
    <w:uiPriority w:val="9"/>
    <w:semiHidden/>
    <w:rsid w:val="00A6205C"/>
    <w:rPr>
      <w:rFonts w:eastAsiaTheme="majorEastAsia" w:cstheme="majorBidi"/>
      <w:i/>
      <w:iCs/>
      <w:color w:val="595959" w:themeColor="text1" w:themeTint="A6"/>
      <w:kern w:val="0"/>
      <w:szCs w:val="22"/>
      <w:lang w:val="en-US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205C"/>
    <w:rPr>
      <w:rFonts w:eastAsiaTheme="majorEastAsia" w:cstheme="majorBidi"/>
      <w:color w:val="595959" w:themeColor="text1" w:themeTint="A6"/>
      <w:kern w:val="0"/>
      <w:szCs w:val="22"/>
      <w:lang w:val="en-US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205C"/>
    <w:rPr>
      <w:rFonts w:eastAsiaTheme="majorEastAsia" w:cstheme="majorBidi"/>
      <w:i/>
      <w:iCs/>
      <w:color w:val="272727" w:themeColor="text1" w:themeTint="D8"/>
      <w:kern w:val="0"/>
      <w:szCs w:val="22"/>
      <w:lang w:val="en-US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205C"/>
    <w:rPr>
      <w:rFonts w:eastAsiaTheme="majorEastAsia" w:cstheme="majorBidi"/>
      <w:color w:val="272727" w:themeColor="text1" w:themeTint="D8"/>
      <w:kern w:val="0"/>
      <w:szCs w:val="22"/>
      <w:lang w:val="en-US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A6205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205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05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205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A620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205C"/>
    <w:rPr>
      <w:rFonts w:ascii="Century Gothic" w:eastAsiaTheme="minorEastAsia" w:hAnsi="Century Gothic"/>
      <w:i/>
      <w:iCs/>
      <w:color w:val="404040" w:themeColor="text1" w:themeTint="BF"/>
      <w:kern w:val="0"/>
      <w:szCs w:val="22"/>
      <w:lang w:val="en-US"/>
      <w14:ligatures w14:val="none"/>
    </w:rPr>
  </w:style>
  <w:style w:type="paragraph" w:styleId="PargrafodaLista">
    <w:name w:val="List Paragraph"/>
    <w:basedOn w:val="Normal"/>
    <w:uiPriority w:val="34"/>
    <w:qFormat/>
    <w:rsid w:val="00A620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20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2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205C"/>
    <w:rPr>
      <w:rFonts w:ascii="Century Gothic" w:eastAsiaTheme="minorEastAsia" w:hAnsi="Century Gothic"/>
      <w:i/>
      <w:iCs/>
      <w:color w:val="0F4761" w:themeColor="accent1" w:themeShade="BF"/>
      <w:kern w:val="0"/>
      <w:szCs w:val="22"/>
      <w:lang w:val="en-US"/>
      <w14:ligatures w14:val="none"/>
    </w:rPr>
  </w:style>
  <w:style w:type="character" w:styleId="RefernciaIntensa">
    <w:name w:val="Intense Reference"/>
    <w:basedOn w:val="Fontepargpadro"/>
    <w:uiPriority w:val="32"/>
    <w:qFormat/>
    <w:rsid w:val="00A6205C"/>
    <w:rPr>
      <w:b/>
      <w:bCs/>
      <w:smallCaps/>
      <w:color w:val="0F4761" w:themeColor="accent1" w:themeShade="BF"/>
      <w:spacing w:val="5"/>
    </w:rPr>
  </w:style>
  <w:style w:type="table" w:styleId="TabeladeGrade1Clara-nfase1">
    <w:name w:val="Grid Table 1 Light Accent 1"/>
    <w:basedOn w:val="Tabelanormal"/>
    <w:uiPriority w:val="46"/>
    <w:rsid w:val="00A6205C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734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2</cp:revision>
  <dcterms:created xsi:type="dcterms:W3CDTF">2025-07-30T19:38:00Z</dcterms:created>
  <dcterms:modified xsi:type="dcterms:W3CDTF">2025-07-30T19:45:00Z</dcterms:modified>
</cp:coreProperties>
</file>