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VĂN HÀNH KHO</w:t>
      </w:r>
    </w:p>
    <w:p>
      <w:pPr>
        <w:jc w:val="center"/>
      </w:pPr>
      <w:r>
        <w:rPr>
          <w:b/>
          <w:sz w:val="24"/>
        </w:rPr>
        <w:t>Công ty cổ phần giao hàng FastMove</w:t>
      </w:r>
    </w:p>
    <w:p>
      <w:pPr>
        <w:jc w:val="center"/>
      </w:pPr>
      <w:r>
        <w:rPr>
          <w:b w:val="0"/>
          <w:sz w:val="24"/>
        </w:rPr>
        <w:t>Người soạn: Trần Mạnh Hoa - Phòng vận hành kho</w:t>
      </w:r>
    </w:p>
    <w:p>
      <w:pPr>
        <w:jc w:val="center"/>
      </w:pPr>
      <w:r>
        <w:rPr>
          <w:b w:val="0"/>
          <w:sz w:val="24"/>
        </w:rPr>
        <w:t>Hà Nội, tháng 10 năm 2026</w:t>
      </w:r>
    </w:p>
    <w:p>
      <w:pPr>
        <w:pStyle w:val="Heading1"/>
      </w:pPr>
      <w:r>
        <w:t>1. Mục đích và phạm vi</w:t>
      </w:r>
    </w:p>
    <w:p>
      <w:r>
        <w:t>Tài liệu này ghi lại cách làm việc tại kho FastMove Hà Nội, từ lúc nhận hàng đến lúc bàn giao cho shipper. Trước đây kho tra giá cước bằng tay, mỗi ngày tốn khoảng 16 tiếng cho riêng việc tra cứu. Từ khi chuyển sang tra bằng file Excel thì quy trình cũ phải viết lại cho khớp với cách làm mới.</w:t>
      </w:r>
    </w:p>
    <w:p>
      <w:r>
        <w:t>Quy trình áp dụng cho toàn bộ nhân viên kho và shipper làm việc tại kho. Cách tra giá cước chi tiết nằm ở chương 3, làm kèm với file Excel gửi cùng tài liệu này.</w:t>
      </w:r>
    </w:p>
    <w:p>
      <w:pPr>
        <w:pStyle w:val="Heading1"/>
      </w:pPr>
      <w:r>
        <w:t>2. Quy trình nhận và xử lý đơn</w:t>
      </w:r>
    </w:p>
    <w:p>
      <w:r>
        <w:t>Mỗi kiện hàng đi qua kho hết 3 bước. Làm xong bước nào phải đánh dấu hoàn thành bước đó trên app rồi mới được chuyển sang bước kế tiếp.</w:t>
      </w:r>
    </w:p>
    <w:p>
      <w:pPr>
        <w:pStyle w:val="Heading2"/>
      </w:pPr>
      <w:r>
        <w:t>2.1. Bước 1: Nhận và kiểm tra hàng</w:t>
      </w:r>
    </w:p>
    <w:p>
      <w:pPr>
        <w:spacing w:after="40"/>
        <w:ind w:left="283"/>
      </w:pPr>
      <w:r>
        <w:t>1. Xe tải vào khu nhận hàng.</w:t>
      </w:r>
    </w:p>
    <w:p>
      <w:pPr>
        <w:spacing w:after="40"/>
        <w:ind w:left="283"/>
      </w:pPr>
      <w:r>
        <w:t>2. Đối chiếu số kiện trên xe với phiếu đóng gói kèm theo.</w:t>
      </w:r>
    </w:p>
    <w:p>
      <w:pPr>
        <w:spacing w:after="40"/>
        <w:ind w:left="283"/>
      </w:pPr>
      <w:r>
        <w:t>3. Quét từng kiện vào app. Kiện nào thiếu tem hoặc bị móp thì kéo sang khu kiểm tra riêng.</w:t>
      </w:r>
    </w:p>
    <w:p>
      <w:pPr>
        <w:spacing w:after="40"/>
        <w:ind w:left="283"/>
      </w:pPr>
      <w:r>
        <w:t>4. Tổng số kiện lệch với phiếu thì báo trưởng kho ngay tại chỗ, chưa ký nhận vội.</w:t>
      </w:r>
    </w:p>
    <w:p>
      <w:r>
        <w:t>Lưu ý: không quét đại cho đủ số lượng, sai từ bước này thì về sau khó lần ra lỗi.</w:t>
      </w:r>
    </w:p>
    <w:p>
      <w:pPr>
        <w:pStyle w:val="Heading2"/>
      </w:pPr>
      <w:r>
        <w:t>2.2. Bước 2: Đóng gói, dán mã vận đơn và xếp theo tuyến</w:t>
      </w:r>
    </w:p>
    <w:p>
      <w:pPr>
        <w:spacing w:after="40"/>
        <w:ind w:left="283"/>
      </w:pPr>
      <w:r>
        <w:t>1. Cân và đo lại kiện hàng.</w:t>
      </w:r>
    </w:p>
    <w:p>
      <w:pPr>
        <w:spacing w:after="40"/>
        <w:ind w:left="283"/>
      </w:pPr>
      <w:r>
        <w:t>2. Dán mã vận đơn in từ hệ thống. Dán phẳng, không che ký tự nào vì tra giá cước là dò theo mã này.</w:t>
      </w:r>
    </w:p>
    <w:p>
      <w:pPr>
        <w:spacing w:after="40"/>
        <w:ind w:left="283"/>
      </w:pPr>
      <w:r>
        <w:t>3. Xếp kiện vào khu chờ đúng tuyến: nội thành, ngoại thành hoặc tỉnh lân cận.</w:t>
      </w:r>
    </w:p>
    <w:p>
      <w:r>
        <w:t>Lưu ý: xếp lẫn tuyến thì shipper lấy nhầm kiện, mất thời gian đi tìm lại.</w:t>
      </w:r>
    </w:p>
    <w:p>
      <w:pPr>
        <w:pStyle w:val="Heading2"/>
      </w:pPr>
      <w:r>
        <w:t>2.3. Bước 3: Bàn giao shipper và xác nhận</w:t>
      </w:r>
    </w:p>
    <w:p>
      <w:pPr>
        <w:spacing w:after="40"/>
        <w:ind w:left="283"/>
      </w:pPr>
      <w:r>
        <w:t>1. Shipper đến khu chờ của tuyến mình phụ trách.</w:t>
      </w:r>
    </w:p>
    <w:p>
      <w:pPr>
        <w:spacing w:after="40"/>
        <w:ind w:left="283"/>
      </w:pPr>
      <w:r>
        <w:t>2. Quét lô hàng cần nhận trên app, app sẽ hiện danh sách kiện kèm tổng giá cước của lô.</w:t>
      </w:r>
    </w:p>
    <w:p>
      <w:pPr>
        <w:spacing w:after="40"/>
        <w:ind w:left="283"/>
      </w:pPr>
      <w:r>
        <w:t>3. Soát lại mã trên từng kiện với danh sách trên app.</w:t>
      </w:r>
    </w:p>
    <w:p>
      <w:pPr>
        <w:spacing w:after="40"/>
        <w:ind w:left="283"/>
      </w:pPr>
      <w:r>
        <w:t>4. Ký nhận điện tử. Từ lúc này hàng là trách nhiệm của shipper cho đến khi giao cho người nhận.</w:t>
      </w:r>
    </w:p>
    <w:p>
      <w:pPr>
        <w:pStyle w:val="Heading1"/>
      </w:pPr>
      <w:r>
        <w:t>3. Tra giá cước bằng file Excel</w:t>
      </w:r>
    </w:p>
    <w:p>
      <w:pPr>
        <w:pStyle w:val="Heading2"/>
      </w:pPr>
      <w:r>
        <w:t>3.1. Cấu trúc file và công thức tra cứu</w:t>
      </w:r>
    </w:p>
    <w:p>
      <w:r>
        <w:t>File Excel này có 2 sheet: Van_Don là danh sách 500 mã vận đơn cần giao, Bang_Gia_Cuoc là bảng giá do kế toán nhập sẵn cho từng mã. Cột Giá cước ở sheet Van_Don không nhập tay mà dùng hàm VLOOKUP dò mã vận đơn sang sheet Bang_Gia_Cuoc. Kéo công thức xuống 500 dòng thì vùng dò sẽ trôi theo nếu không khoá lại, nên vùng dò phải viết kèm dấu $: Bang_Gia_Cuoc!$A$2:$B$501.</w:t>
      </w:r>
    </w:p>
    <w:p>
      <w:r>
        <w:rPr>
          <w:b w:val="0"/>
        </w:rPr>
        <w:t xml:space="preserve">Công thức dùng cho cả cột: </w:t>
      </w:r>
      <w:r>
        <w:rPr>
          <w:b/>
        </w:rPr>
        <w:t>=IFERROR(VLOOKUP(A2,Bang_Gia_Cuoc!$A$2:$B$501,2,FALSE),"Không tìm thấy")</w:t>
      </w:r>
    </w:p>
    <w:p>
      <w:r>
        <w:t>Bảng giá và danh sách đơn đều nhập tay nên không tránh khỏi mã bị lỗi ký tự, dò sẽ ra lỗi #N/A. Vì vậy công thức được bọc thêm IFERROR: mã nào lỗi thì ô Giá cước hiện chữ Không tìm thấy thay vì báo lỗi đỏ. Thấy chữ này thì mang đơn đó đi kiểm tra lại mã, không được nhập giá tay vào ô.</w:t>
      </w:r>
    </w:p>
    <w:p>
      <w:pPr>
        <w:pStyle w:val="Heading2"/>
      </w:pPr>
      <w:r>
        <w:t>3.2. Quy tắc khi dùng bảng giá</w:t>
      </w:r>
    </w:p>
    <w:p>
      <w:pPr>
        <w:pStyle w:val="ListBullet"/>
        <w:spacing w:after="40"/>
      </w:pPr>
      <w:r>
        <w:t>Sheet Bang_Gia_Cuoc chỉ xem, không sửa. Nhập giá là việc của kế toán.</w:t>
      </w:r>
    </w:p>
    <w:p>
      <w:pPr>
        <w:pStyle w:val="ListBullet"/>
        <w:spacing w:after="40"/>
      </w:pPr>
      <w:r>
        <w:t>Ô Giá cước hiện Không tìm thấy thì không tự điền giá theo phỏng đoán, mang kiện sang quầy kiểm tra mã.</w:t>
      </w:r>
    </w:p>
    <w:p>
      <w:pPr>
        <w:pStyle w:val="ListBullet"/>
        <w:spacing w:after="40"/>
      </w:pPr>
      <w:r>
        <w:t>Cấm gộp ô (merge cell), cấm chèn dòng trống giữa vùng dữ liệu: hai lỗi này làm vùng dò của VLOOKUP lệch và ra kết quả sai.</w:t>
      </w:r>
    </w:p>
    <w:p>
      <w:pPr>
        <w:pStyle w:val="Heading1"/>
      </w:pPr>
      <w:r>
        <w:t>4. Xử lý ngoại lệ</w:t>
      </w:r>
    </w:p>
    <w:p>
      <w:pPr>
        <w:pStyle w:val="ListBullet"/>
        <w:spacing w:after="40"/>
      </w:pPr>
      <w:r>
        <w:t>Mã vận đơn lỗi (thừa dấu cách, nhầm chữ O với số 0, dính ký tự lạ): ghi lại mã trên kiện, kiểm tra rồi sửa mã ở sheet nguồn, để công thức tự tính lại. Không sửa số trực tiếp vào ô kết quả. Việc sửa làm trên bản gốc của kế toán, không làm trên bản đã xuất cho shipper.</w:t>
      </w:r>
    </w:p>
    <w:p>
      <w:pPr>
        <w:pStyle w:val="ListBullet"/>
        <w:spacing w:after="40"/>
      </w:pPr>
      <w:r>
        <w:t>Hàng hỏng, sai tuyến hoặc thiếu kiện: tạo báo cáo trên app kèm ảnh chụp, trưởng kho duyệt trong ca làm việc. Ca nào vượt thẩm quyền thì chuyển lên quản trị viên.</w:t>
      </w:r>
    </w:p>
    <w:p>
      <w:pPr>
        <w:pStyle w:val="ListBullet"/>
        <w:spacing w:after="40"/>
      </w:pPr>
      <w:r>
        <w:t>Cuối ngày kho xuất báo cáo số đơn giao chậm để tổng hợp KPI.</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5D0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2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trinh van hanh kho - FastMove</dc:title>
  <dc:subject/>
  <dc:creator>Tran Manh Hoa</dc:creator>
  <cp:keywords/>
  <dc:description>generated by python-docx</dc:description>
  <cp:lastModifiedBy>Tran Manh Hoa</cp:lastModifiedBy>
  <cp:revision>6</cp:revision>
  <dcterms:created xsi:type="dcterms:W3CDTF">2026-10-21T19:25:00Z</dcterms:created>
  <dcterms:modified xsi:type="dcterms:W3CDTF">2026-10-26T10:05:00Z</dcterms:modified>
  <cp:category/>
</cp:coreProperties>
</file>