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348C4" w14:textId="77777777" w:rsidR="00337DB2" w:rsidRPr="00337DB2" w:rsidRDefault="00337DB2" w:rsidP="00337DB2">
      <w:pPr>
        <w:rPr>
          <w:rFonts w:ascii="Times New Roman" w:hAnsi="Times New Roman" w:cs="Times New Roman"/>
          <w:b/>
          <w:bCs/>
        </w:rPr>
      </w:pPr>
      <w:r w:rsidRPr="00337DB2">
        <w:rPr>
          <w:rFonts w:ascii="Times New Roman" w:hAnsi="Times New Roman" w:cs="Times New Roman"/>
          <w:b/>
          <w:bCs/>
        </w:rPr>
        <w:t>Phần 1 — Vì sao không lưu trực tiếp N-N giữa BOOKING–SEAT</w:t>
      </w:r>
    </w:p>
    <w:p w14:paraId="77BB4EFB" w14:textId="77777777" w:rsidR="00337DB2" w:rsidRPr="00337DB2" w:rsidRDefault="00337DB2" w:rsidP="00337DB2">
      <w:pPr>
        <w:rPr>
          <w:rFonts w:ascii="Times New Roman" w:hAnsi="Times New Roman" w:cs="Times New Roman"/>
        </w:rPr>
      </w:pPr>
      <w:r w:rsidRPr="00337DB2">
        <w:rPr>
          <w:rFonts w:ascii="Times New Roman" w:hAnsi="Times New Roman" w:cs="Times New Roman"/>
        </w:rPr>
        <w:t xml:space="preserve">Quan hệ N-N trực tiếp giữa BOOKING và SEAT không thể hiện được </w:t>
      </w:r>
      <w:r w:rsidRPr="00337DB2">
        <w:rPr>
          <w:rFonts w:ascii="Times New Roman" w:hAnsi="Times New Roman" w:cs="Times New Roman"/>
          <w:b/>
          <w:bCs/>
        </w:rPr>
        <w:t>Suất chiếu</w:t>
      </w:r>
      <w:r w:rsidRPr="00337DB2">
        <w:rPr>
          <w:rFonts w:ascii="Times New Roman" w:hAnsi="Times New Roman" w:cs="Times New Roman"/>
        </w:rPr>
        <w:t xml:space="preserve"> — một ghế chỉ được trùng vé nếu cùng một suất chiếu, nhưng khi liên kết thẳng BOOKING–SEAT, hệ thống không có chỗ để lưu "ghế này thuộc suất chiếu nào", dẫn đến không phân biệt được ghế đã đặt ở suất 19h khác với ghế trống ở suất 21h → gây </w:t>
      </w:r>
      <w:r w:rsidRPr="00337DB2">
        <w:rPr>
          <w:rFonts w:ascii="Times New Roman" w:hAnsi="Times New Roman" w:cs="Times New Roman"/>
          <w:b/>
          <w:bCs/>
        </w:rPr>
        <w:t>Double Booking</w:t>
      </w:r>
      <w:r w:rsidRPr="00337DB2">
        <w:rPr>
          <w:rFonts w:ascii="Times New Roman" w:hAnsi="Times New Roman" w:cs="Times New Roman"/>
        </w:rPr>
        <w:t xml:space="preserve">. Ngoài ra, quan hệ N-N thuần (không có bảng trung gian với cột riêng) không có chỗ lưu </w:t>
      </w:r>
      <w:r w:rsidRPr="00337DB2">
        <w:rPr>
          <w:rFonts w:ascii="Times New Roman" w:hAnsi="Times New Roman" w:cs="Times New Roman"/>
          <w:b/>
          <w:bCs/>
        </w:rPr>
        <w:t>Price</w:t>
      </w:r>
      <w:r w:rsidRPr="00337DB2">
        <w:rPr>
          <w:rFonts w:ascii="Times New Roman" w:hAnsi="Times New Roman" w:cs="Times New Roman"/>
        </w:rPr>
        <w:t xml:space="preserve"> tại thời điểm mua, nên khi giá ghế thay đổi theo thời gian (hoặc ghế VIP hỏng đổi tạm Standard), giá của các vé đã bán trong quá khứ sẽ bị mất dấu và tự động đổi theo giá hiện tại — sai lệch dữ liệu lịch sử.</w:t>
      </w:r>
    </w:p>
    <w:p w14:paraId="67D1F3D5" w14:textId="77777777" w:rsidR="00337DB2" w:rsidRDefault="00337DB2" w:rsidP="00337DB2">
      <w:pPr>
        <w:rPr>
          <w:rFonts w:ascii="Times New Roman" w:hAnsi="Times New Roman" w:cs="Times New Roman"/>
          <w:b/>
          <w:bCs/>
        </w:rPr>
      </w:pPr>
      <w:r w:rsidRPr="00337DB2">
        <w:rPr>
          <w:rFonts w:ascii="Times New Roman" w:hAnsi="Times New Roman" w:cs="Times New Roman"/>
          <w:b/>
          <w:bCs/>
        </w:rPr>
        <w:t>Phần 2 — Sơ đồ đã chèn thực thể trung gian TICKET/BOOKING_DETAIL</w:t>
      </w:r>
    </w:p>
    <w:p w14:paraId="120552C7" w14:textId="2204C4F8" w:rsidR="00137C3B" w:rsidRPr="00337DB2" w:rsidRDefault="00F65A85" w:rsidP="00337DB2">
      <w:pPr>
        <w:rPr>
          <w:rFonts w:ascii="Times New Roman" w:hAnsi="Times New Roman" w:cs="Times New Roman"/>
          <w:b/>
          <w:bCs/>
        </w:rPr>
      </w:pPr>
      <w:r>
        <w:rPr>
          <w:rFonts w:ascii="Times New Roman" w:hAnsi="Times New Roman" w:cs="Times New Roman"/>
          <w:b/>
          <w:bCs/>
          <w:noProof/>
        </w:rPr>
        <w:drawing>
          <wp:inline distT="0" distB="0" distL="0" distR="0" wp14:anchorId="007BD869" wp14:editId="3392CE65">
            <wp:extent cx="5935980" cy="43434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5980" cy="4343400"/>
                    </a:xfrm>
                    <a:prstGeom prst="rect">
                      <a:avLst/>
                    </a:prstGeom>
                    <a:noFill/>
                    <a:ln>
                      <a:noFill/>
                    </a:ln>
                  </pic:spPr>
                </pic:pic>
              </a:graphicData>
            </a:graphic>
          </wp:inline>
        </w:drawing>
      </w:r>
    </w:p>
    <w:p w14:paraId="098D7B07" w14:textId="77777777" w:rsidR="00337DB2" w:rsidRPr="00337DB2" w:rsidRDefault="00337DB2">
      <w:pPr>
        <w:rPr>
          <w:rFonts w:ascii="Times New Roman" w:hAnsi="Times New Roman" w:cs="Times New Roman"/>
        </w:rPr>
      </w:pPr>
    </w:p>
    <w:sectPr w:rsidR="00337DB2" w:rsidRPr="00337D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DB2"/>
    <w:rsid w:val="00137C3B"/>
    <w:rsid w:val="00337DB2"/>
    <w:rsid w:val="00F41872"/>
    <w:rsid w:val="00F65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D2EBE"/>
  <w15:chartTrackingRefBased/>
  <w15:docId w15:val="{F73110F2-A4C1-4E39-86E1-B071CE21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DB2"/>
    <w:rPr>
      <w:rFonts w:eastAsiaTheme="majorEastAsia" w:cstheme="majorBidi"/>
      <w:color w:val="272727" w:themeColor="text1" w:themeTint="D8"/>
    </w:rPr>
  </w:style>
  <w:style w:type="paragraph" w:styleId="Title">
    <w:name w:val="Title"/>
    <w:basedOn w:val="Normal"/>
    <w:next w:val="Normal"/>
    <w:link w:val="TitleChar"/>
    <w:uiPriority w:val="10"/>
    <w:qFormat/>
    <w:rsid w:val="00337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DB2"/>
    <w:pPr>
      <w:spacing w:before="160"/>
      <w:jc w:val="center"/>
    </w:pPr>
    <w:rPr>
      <w:i/>
      <w:iCs/>
      <w:color w:val="404040" w:themeColor="text1" w:themeTint="BF"/>
    </w:rPr>
  </w:style>
  <w:style w:type="character" w:customStyle="1" w:styleId="QuoteChar">
    <w:name w:val="Quote Char"/>
    <w:basedOn w:val="DefaultParagraphFont"/>
    <w:link w:val="Quote"/>
    <w:uiPriority w:val="29"/>
    <w:rsid w:val="00337DB2"/>
    <w:rPr>
      <w:i/>
      <w:iCs/>
      <w:color w:val="404040" w:themeColor="text1" w:themeTint="BF"/>
    </w:rPr>
  </w:style>
  <w:style w:type="paragraph" w:styleId="ListParagraph">
    <w:name w:val="List Paragraph"/>
    <w:basedOn w:val="Normal"/>
    <w:uiPriority w:val="34"/>
    <w:qFormat/>
    <w:rsid w:val="00337DB2"/>
    <w:pPr>
      <w:ind w:left="720"/>
      <w:contextualSpacing/>
    </w:pPr>
  </w:style>
  <w:style w:type="character" w:styleId="IntenseEmphasis">
    <w:name w:val="Intense Emphasis"/>
    <w:basedOn w:val="DefaultParagraphFont"/>
    <w:uiPriority w:val="21"/>
    <w:qFormat/>
    <w:rsid w:val="00337DB2"/>
    <w:rPr>
      <w:i/>
      <w:iCs/>
      <w:color w:val="0F4761" w:themeColor="accent1" w:themeShade="BF"/>
    </w:rPr>
  </w:style>
  <w:style w:type="paragraph" w:styleId="IntenseQuote">
    <w:name w:val="Intense Quote"/>
    <w:basedOn w:val="Normal"/>
    <w:next w:val="Normal"/>
    <w:link w:val="IntenseQuoteChar"/>
    <w:uiPriority w:val="30"/>
    <w:qFormat/>
    <w:rsid w:val="00337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DB2"/>
    <w:rPr>
      <w:i/>
      <w:iCs/>
      <w:color w:val="0F4761" w:themeColor="accent1" w:themeShade="BF"/>
    </w:rPr>
  </w:style>
  <w:style w:type="character" w:styleId="IntenseReference">
    <w:name w:val="Intense Reference"/>
    <w:basedOn w:val="DefaultParagraphFont"/>
    <w:uiPriority w:val="32"/>
    <w:qFormat/>
    <w:rsid w:val="00337D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112</Words>
  <Characters>644</Characters>
  <Application>Microsoft Office Word</Application>
  <DocSecurity>0</DocSecurity>
  <Lines>5</Lines>
  <Paragraphs>1</Paragraphs>
  <ScaleCrop>false</ScaleCrop>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Tran Tuan</dc:creator>
  <cp:keywords/>
  <dc:description/>
  <cp:lastModifiedBy>thanhtai thanhtai</cp:lastModifiedBy>
  <cp:revision>3</cp:revision>
  <dcterms:created xsi:type="dcterms:W3CDTF">2026-09-22T10:46:00Z</dcterms:created>
  <dcterms:modified xsi:type="dcterms:W3CDTF">2026-09-22T11:46:00Z</dcterms:modified>
</cp:coreProperties>
</file>