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Phần 2 — Mô tả logic (pseudocode) cho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setScore()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Ràng buộc nghiệp vụ: điểm phải nằm trong khoảng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 10]</w:t>
      </w:r>
      <w:r w:rsidDel="00000000" w:rsidR="00000000" w:rsidRPr="00000000">
        <w:rPr>
          <w:rtl w:val="0"/>
        </w:rPr>
        <w:t xml:space="preserve">, nếu không hệ thống phải từ chối cập nhật (không được ghi đè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averageScore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FUNCTION setScore(score: float) : void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IF score &lt; 0 OR score &gt; 10 THEN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// Vi phạm ràng buộc dữ liệu -&gt; từ chối, không cập nhật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THROW Exception("Điểm không hợp lệ: phải nằm trong khoảng 0 đến 10")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 Điểm hợp lệ -&gt; cho phép ghi đè giá trị nội bộ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this.averageScore = score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thích logic: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averageScore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không hệ thống ngoài nào có thể gán trực tiếp — mọi thay đổi bắt buộc phải đi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setScore()</w:t>
      </w:r>
      <w:r w:rsidDel="00000000" w:rsidR="00000000" w:rsidRPr="00000000">
        <w:rPr>
          <w:rtl w:val="0"/>
        </w:rPr>
        <w:t xml:space="preserve">. Đây chính là điểm then chốt của đóng gói (encapsulation): nơi duy nhất có quyền ghi dữ liệu cũng là nơi duy nhất kiểm tra tính hợp lệ.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kiện chặn dùng toán tử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 để bắt cả hai trường hợp biên: điểm âm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0</w:t>
      </w:r>
      <w:r w:rsidDel="00000000" w:rsidR="00000000" w:rsidRPr="00000000">
        <w:rPr>
          <w:rtl w:val="0"/>
        </w:rPr>
        <w:t xml:space="preserve">) và điểm vượt trần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10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dữ liệu không hợp lệ, hàm </w:t>
      </w:r>
      <w:r w:rsidDel="00000000" w:rsidR="00000000" w:rsidRPr="00000000">
        <w:rPr>
          <w:b w:val="1"/>
          <w:bCs w:val="1"/>
          <w:rtl w:val="0"/>
        </w:rPr>
        <w:t xml:space="preserve">dừng ngay và không ghi đè</w:t>
      </w:r>
      <w:r w:rsidDel="00000000" w:rsidR="00000000" w:rsidRPr="00000000">
        <w:rPr>
          <w:rtl w:val="0"/>
        </w:rPr>
        <w:t xml:space="preserve"> giá trị cũ — tránh tình trạng dữ liệu điểm số bị thay đổi trái phép hoặc sai lệch như đề bài cảnh báo. Có thể 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 Exception</w:t>
      </w:r>
      <w:r w:rsidDel="00000000" w:rsidR="00000000" w:rsidRPr="00000000">
        <w:rPr>
          <w:rtl w:val="0"/>
        </w:rPr>
        <w:t xml:space="preserve"> bằng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true/false</w:t>
      </w:r>
      <w:r w:rsidDel="00000000" w:rsidR="00000000" w:rsidRPr="00000000">
        <w:rPr>
          <w:rtl w:val="0"/>
        </w:rPr>
        <w:t xml:space="preserve">) tùy theo quy ước xử lý lỗi của hệ thống RikkeiLearn.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