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6BF4D" w14:textId="601E8190" w:rsidR="00D359AA" w:rsidRPr="001C7744" w:rsidRDefault="001C7744" w:rsidP="001C7744">
      <w:pPr>
        <w:jc w:val="center"/>
        <w:rPr>
          <w:sz w:val="28"/>
          <w:szCs w:val="28"/>
        </w:rPr>
      </w:pPr>
      <w:r w:rsidRPr="001C7744">
        <w:rPr>
          <w:rFonts w:hint="eastAsia"/>
          <w:sz w:val="28"/>
          <w:szCs w:val="28"/>
        </w:rPr>
        <w:t>光伏发电预测说明</w:t>
      </w:r>
    </w:p>
    <w:p w14:paraId="0D5D557F" w14:textId="16167F38" w:rsidR="001C7744" w:rsidRPr="001C7744" w:rsidRDefault="001C7744" w:rsidP="001C77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1C7744">
        <w:rPr>
          <w:rFonts w:hint="eastAsia"/>
          <w:sz w:val="24"/>
          <w:szCs w:val="24"/>
        </w:rPr>
        <w:t>目标：利用光伏电站历史发电数据，预测未来</w:t>
      </w:r>
      <w:r w:rsidRPr="001C7744">
        <w:rPr>
          <w:rFonts w:hint="eastAsia"/>
          <w:sz w:val="24"/>
          <w:szCs w:val="24"/>
        </w:rPr>
        <w:t>2</w:t>
      </w:r>
      <w:r w:rsidRPr="001C7744">
        <w:rPr>
          <w:sz w:val="24"/>
          <w:szCs w:val="24"/>
        </w:rPr>
        <w:t>4</w:t>
      </w:r>
      <w:r w:rsidRPr="001C7744">
        <w:rPr>
          <w:rFonts w:hint="eastAsia"/>
          <w:sz w:val="24"/>
          <w:szCs w:val="24"/>
        </w:rPr>
        <w:t>小时的发电量（直流输出功率）。</w:t>
      </w:r>
    </w:p>
    <w:p w14:paraId="21CB9DF1" w14:textId="0223870B" w:rsidR="001C7744" w:rsidRPr="001C7744" w:rsidRDefault="001C7744" w:rsidP="001C7744">
      <w:pPr>
        <w:pStyle w:val="a3"/>
        <w:numPr>
          <w:ilvl w:val="0"/>
          <w:numId w:val="1"/>
        </w:numPr>
        <w:rPr>
          <w:sz w:val="24"/>
          <w:szCs w:val="24"/>
        </w:rPr>
      </w:pPr>
      <w:r w:rsidRPr="001C7744">
        <w:rPr>
          <w:rFonts w:hint="eastAsia"/>
          <w:sz w:val="24"/>
          <w:szCs w:val="24"/>
        </w:rPr>
        <w:t>数据：历史发电量（直流输出功率）；天气情况（晴天、下雨等进行编码）；直流电压；逆变器温度。以上数据均为每小时一个样本。</w:t>
      </w:r>
    </w:p>
    <w:p w14:paraId="28006287" w14:textId="3A5A3E10" w:rsidR="001C7744" w:rsidRDefault="001C7744" w:rsidP="001C7744">
      <w:pPr>
        <w:pStyle w:val="a3"/>
        <w:numPr>
          <w:ilvl w:val="0"/>
          <w:numId w:val="1"/>
        </w:numPr>
      </w:pPr>
      <w:r>
        <w:rPr>
          <w:rFonts w:hint="eastAsia"/>
        </w:rPr>
        <w:t>神经网络架构：基于双重注意力机制的递归神经网络（见下图）</w:t>
      </w:r>
    </w:p>
    <w:p w14:paraId="5895C202" w14:textId="1F537F90" w:rsidR="001C7744" w:rsidRDefault="001C7744" w:rsidP="001C7744">
      <w:pPr>
        <w:pStyle w:val="a3"/>
      </w:pPr>
      <w:r>
        <w:rPr>
          <w:rFonts w:ascii="华文楷体" w:eastAsia="华文楷体" w:hAnsi="华文楷体" w:hint="eastAsia"/>
          <w:noProof/>
        </w:rPr>
        <w:drawing>
          <wp:inline distT="0" distB="0" distL="0" distR="0" wp14:anchorId="3DB8D3B8" wp14:editId="1695277F">
            <wp:extent cx="5274310" cy="3651688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88FC" w14:textId="4AA44CA1" w:rsidR="007E3745" w:rsidRDefault="007E3745" w:rsidP="007E3745">
      <w:pPr>
        <w:pStyle w:val="a3"/>
        <w:numPr>
          <w:ilvl w:val="0"/>
          <w:numId w:val="1"/>
        </w:numPr>
      </w:pPr>
      <w:r>
        <w:t>24</w:t>
      </w:r>
      <w:r>
        <w:rPr>
          <w:rFonts w:hint="eastAsia"/>
        </w:rPr>
        <w:t>小时总发电量平均相对误差统计如下图</w:t>
      </w:r>
      <w:r w:rsidR="00581BD4">
        <w:rPr>
          <w:rFonts w:hint="eastAsia"/>
        </w:rPr>
        <w:t>，其中每个柱代表一个发电站的相对误差值（共有</w:t>
      </w:r>
      <w:r w:rsidR="00581BD4">
        <w:rPr>
          <w:rFonts w:hint="eastAsia"/>
        </w:rPr>
        <w:t>1</w:t>
      </w:r>
      <w:r w:rsidR="00581BD4">
        <w:t>0</w:t>
      </w:r>
      <w:r w:rsidR="00581BD4">
        <w:rPr>
          <w:rFonts w:hint="eastAsia"/>
        </w:rPr>
        <w:t>个电站）。</w:t>
      </w:r>
      <w:r w:rsidR="00581BD4">
        <w:rPr>
          <w:rFonts w:hint="eastAsia"/>
        </w:rPr>
        <w:t>1</w:t>
      </w:r>
      <w:r w:rsidR="00581BD4">
        <w:t>0</w:t>
      </w:r>
      <w:r w:rsidR="00581BD4">
        <w:rPr>
          <w:rFonts w:hint="eastAsia"/>
        </w:rPr>
        <w:t>个电站总平均误差约为</w:t>
      </w:r>
      <w:r w:rsidR="00581BD4">
        <w:t>7%</w:t>
      </w:r>
      <w:r w:rsidR="00581BD4">
        <w:rPr>
          <w:rFonts w:hint="eastAsia"/>
        </w:rPr>
        <w:t>。</w:t>
      </w:r>
    </w:p>
    <w:p w14:paraId="0F4ED55B" w14:textId="1C1CA1CB" w:rsidR="00581BD4" w:rsidRDefault="00581BD4" w:rsidP="00581BD4">
      <w:pPr>
        <w:pStyle w:val="a3"/>
      </w:pPr>
      <w:r>
        <w:rPr>
          <w:noProof/>
        </w:rPr>
        <w:drawing>
          <wp:inline distT="0" distB="0" distL="0" distR="0" wp14:anchorId="034BAA07" wp14:editId="61A3506F">
            <wp:extent cx="5274310" cy="2815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B267" w14:textId="0539521D" w:rsidR="00581BD4" w:rsidRDefault="00581BD4" w:rsidP="00581BD4">
      <w:pPr>
        <w:pStyle w:val="a3"/>
        <w:numPr>
          <w:ilvl w:val="0"/>
          <w:numId w:val="1"/>
        </w:numPr>
      </w:pPr>
      <w:r>
        <w:rPr>
          <w:rFonts w:hint="eastAsia"/>
        </w:rPr>
        <w:t>文件说明：</w:t>
      </w:r>
    </w:p>
    <w:p w14:paraId="030FDFE8" w14:textId="55E3C119" w:rsidR="00272E83" w:rsidRDefault="00272E83" w:rsidP="00272E83">
      <w:pPr>
        <w:pStyle w:val="a3"/>
        <w:numPr>
          <w:ilvl w:val="1"/>
          <w:numId w:val="1"/>
        </w:numPr>
      </w:pPr>
      <w:r>
        <w:rPr>
          <w:rFonts w:hint="eastAsia"/>
        </w:rPr>
        <w:t>‘</w:t>
      </w:r>
      <w:r>
        <w:rPr>
          <w:rFonts w:hint="eastAsia"/>
        </w:rPr>
        <w:t>dataset</w:t>
      </w:r>
      <w:r>
        <w:rPr>
          <w:rFonts w:hint="eastAsia"/>
        </w:rPr>
        <w:t>’：包含了训练和预测模型的数据，含编码后的天气数据</w:t>
      </w:r>
    </w:p>
    <w:p w14:paraId="1D73D10C" w14:textId="612DD06A" w:rsidR="00272E83" w:rsidRDefault="00272E83" w:rsidP="00272E83">
      <w:pPr>
        <w:pStyle w:val="a3"/>
        <w:numPr>
          <w:ilvl w:val="2"/>
          <w:numId w:val="1"/>
        </w:numPr>
      </w:pPr>
      <w:r>
        <w:rPr>
          <w:rFonts w:hint="eastAsia"/>
        </w:rPr>
        <w:lastRenderedPageBreak/>
        <w:t>注意：</w:t>
      </w:r>
      <w:r>
        <w:rPr>
          <w:rFonts w:hint="eastAsia"/>
        </w:rPr>
        <w:t>group</w:t>
      </w:r>
      <w:r>
        <w:rPr>
          <w:rFonts w:hint="eastAsia"/>
        </w:rPr>
        <w:t>一栏的数字代表了不同的电站。因此，如果要筛选出一个电站的数据，只需要提取一个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就可以了。</w:t>
      </w:r>
    </w:p>
    <w:p w14:paraId="22EE4C48" w14:textId="53375AE9" w:rsidR="00272E83" w:rsidRDefault="00272E83" w:rsidP="00272E83">
      <w:pPr>
        <w:pStyle w:val="a3"/>
        <w:numPr>
          <w:ilvl w:val="1"/>
          <w:numId w:val="1"/>
        </w:numPr>
      </w:pPr>
      <w:r>
        <w:t>‘train_model.py’:</w:t>
      </w:r>
      <w:r>
        <w:rPr>
          <w:rFonts w:hint="eastAsia"/>
        </w:rPr>
        <w:t>训练模型的主函数，执行后会将训练好的模型还有训练数据的归一化参数保存到‘</w:t>
      </w:r>
      <w:r>
        <w:rPr>
          <w:rFonts w:hint="eastAsia"/>
        </w:rPr>
        <w:t>training</w:t>
      </w:r>
      <w:r>
        <w:rPr>
          <w:rFonts w:hint="eastAsia"/>
        </w:rPr>
        <w:t>’文件夹</w:t>
      </w:r>
    </w:p>
    <w:p w14:paraId="0DA790DD" w14:textId="7347D933" w:rsidR="00272E83" w:rsidRDefault="00272E83" w:rsidP="00272E83">
      <w:pPr>
        <w:pStyle w:val="a3"/>
        <w:numPr>
          <w:ilvl w:val="1"/>
          <w:numId w:val="1"/>
        </w:numPr>
      </w:pPr>
      <w:r>
        <w:t>‘model.py’:</w:t>
      </w:r>
      <w:r>
        <w:rPr>
          <w:rFonts w:hint="eastAsia"/>
        </w:rPr>
        <w:t>搭建神经网络需要的一些函数</w:t>
      </w:r>
    </w:p>
    <w:p w14:paraId="266480ED" w14:textId="643EA7F1" w:rsidR="00272E83" w:rsidRDefault="00272E83" w:rsidP="00272E83">
      <w:pPr>
        <w:pStyle w:val="a3"/>
        <w:numPr>
          <w:ilvl w:val="1"/>
          <w:numId w:val="1"/>
        </w:numPr>
      </w:pPr>
      <w:r>
        <w:t xml:space="preserve">‘load_model_predict.py’: </w:t>
      </w:r>
      <w:r>
        <w:rPr>
          <w:rFonts w:hint="eastAsia"/>
        </w:rPr>
        <w:t>推断函数；直接调用训练好的模型进行推断（预测），调用归一化参数进行反归一化，并将预测结果与真实数据进行简单的可视化对比（时间序列曲线）。注意，这里的时间序列曲线只有测试阶段的曲线。</w:t>
      </w:r>
    </w:p>
    <w:p w14:paraId="52BDB353" w14:textId="6B40B3B2" w:rsidR="00997F28" w:rsidRDefault="00997F28" w:rsidP="00272E83">
      <w:pPr>
        <w:pStyle w:val="a3"/>
        <w:numPr>
          <w:ilvl w:val="1"/>
          <w:numId w:val="1"/>
        </w:numPr>
      </w:pPr>
      <w:r>
        <w:rPr>
          <w:rFonts w:hint="eastAsia"/>
        </w:rPr>
        <w:t>‘</w:t>
      </w:r>
      <w:r>
        <w:rPr>
          <w:rFonts w:hint="eastAsia"/>
        </w:rPr>
        <w:t>training</w:t>
      </w:r>
      <w:r>
        <w:rPr>
          <w:rFonts w:hint="eastAsia"/>
        </w:rPr>
        <w:t>’：包含训练好的模型（</w:t>
      </w:r>
      <w:r>
        <w:rPr>
          <w:rFonts w:hint="eastAsia"/>
        </w:rPr>
        <w:t>models</w:t>
      </w:r>
      <w:r>
        <w:rPr>
          <w:rFonts w:hint="eastAsia"/>
        </w:rPr>
        <w:t>），归一化参数（</w:t>
      </w:r>
      <w:r>
        <w:rPr>
          <w:rFonts w:hint="eastAsia"/>
        </w:rPr>
        <w:t>scaler_</w:t>
      </w:r>
      <w:r>
        <w:t>args_save</w:t>
      </w:r>
      <w:r>
        <w:rPr>
          <w:rFonts w:hint="eastAsia"/>
        </w:rPr>
        <w:t>）和训练时记录的损失函数变化情况（</w:t>
      </w:r>
      <w:r>
        <w:rPr>
          <w:rFonts w:hint="eastAsia"/>
        </w:rPr>
        <w:t>figures</w:t>
      </w:r>
      <w:r>
        <w:rPr>
          <w:rFonts w:hint="eastAsia"/>
        </w:rPr>
        <w:t>）。</w:t>
      </w:r>
    </w:p>
    <w:p w14:paraId="2C3A9D9E" w14:textId="57D7F122" w:rsidR="00997F28" w:rsidRDefault="00997F28" w:rsidP="00997F28">
      <w:pPr>
        <w:pStyle w:val="a3"/>
        <w:numPr>
          <w:ilvl w:val="2"/>
          <w:numId w:val="1"/>
        </w:numPr>
      </w:pPr>
      <w:r>
        <w:rPr>
          <w:rFonts w:hint="eastAsia"/>
        </w:rPr>
        <w:t>注意：在跨平台测试时发现文件名编码可能会出错，所以归一化参数文件还有模型文件用了</w:t>
      </w:r>
      <w:r>
        <w:rPr>
          <w:rFonts w:hint="eastAsia"/>
        </w:rPr>
        <w:t>0</w:t>
      </w:r>
      <w:r>
        <w:t>-9</w:t>
      </w:r>
      <w:r>
        <w:rPr>
          <w:rFonts w:hint="eastAsia"/>
        </w:rPr>
        <w:t>的数字进行标记，数字与程序里的</w:t>
      </w:r>
      <w:r>
        <w:rPr>
          <w:rFonts w:hint="eastAsia"/>
        </w:rPr>
        <w:t>name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的顺序对应</w:t>
      </w:r>
    </w:p>
    <w:p w14:paraId="124A881C" w14:textId="79B847B5" w:rsidR="00997F28" w:rsidRDefault="00997F28" w:rsidP="00997F28">
      <w:pPr>
        <w:pStyle w:val="a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注意：当前的实现方式是每个电站训练一个模型</w:t>
      </w:r>
      <w:r w:rsidR="00346C5C">
        <w:rPr>
          <w:rFonts w:hint="eastAsia"/>
        </w:rPr>
        <w:t>，不是一个通用的模型应用于所有的电站。</w:t>
      </w:r>
    </w:p>
    <w:sectPr w:rsidR="00997F2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1604"/>
    <w:multiLevelType w:val="hybridMultilevel"/>
    <w:tmpl w:val="ED080E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9E"/>
    <w:rsid w:val="001C7744"/>
    <w:rsid w:val="00272E83"/>
    <w:rsid w:val="00346C5C"/>
    <w:rsid w:val="00581BD4"/>
    <w:rsid w:val="007E3745"/>
    <w:rsid w:val="00954B8E"/>
    <w:rsid w:val="00997F28"/>
    <w:rsid w:val="00B148DD"/>
    <w:rsid w:val="00D359AA"/>
    <w:rsid w:val="00E5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FB91C"/>
  <w15:chartTrackingRefBased/>
  <w15:docId w15:val="{0F3281AB-D90F-4CEB-9E26-ED4933E9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Chunshan</dc:creator>
  <cp:keywords/>
  <dc:description/>
  <cp:lastModifiedBy>Chunshan</cp:lastModifiedBy>
  <cp:revision>5</cp:revision>
  <dcterms:created xsi:type="dcterms:W3CDTF">2022-02-16T01:54:00Z</dcterms:created>
  <dcterms:modified xsi:type="dcterms:W3CDTF">2022-02-16T02:19:00Z</dcterms:modified>
</cp:coreProperties>
</file>