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F090" w14:textId="0D2FAC41" w:rsidR="00A05BED" w:rsidRPr="009B2F7A" w:rsidRDefault="0038729D" w:rsidP="009B2F7A">
      <w:pPr>
        <w:pStyle w:val="KeinLeerraum"/>
        <w:jc w:val="center"/>
        <w:rPr>
          <w:rFonts w:asciiTheme="majorBidi" w:hAnsiTheme="majorBidi" w:cstheme="majorBidi"/>
          <w:b/>
          <w:bCs/>
        </w:rPr>
      </w:pPr>
      <w:r w:rsidRPr="009B2F7A">
        <w:rPr>
          <w:rFonts w:asciiTheme="majorBidi" w:hAnsiTheme="majorBidi" w:cstheme="majorBidi"/>
          <w:b/>
          <w:bCs/>
        </w:rPr>
        <w:t xml:space="preserve">List </w:t>
      </w:r>
      <w:proofErr w:type="spellStart"/>
      <w:r w:rsidRPr="009B2F7A">
        <w:rPr>
          <w:rFonts w:asciiTheme="majorBidi" w:hAnsiTheme="majorBidi" w:cstheme="majorBidi"/>
          <w:b/>
          <w:bCs/>
        </w:rPr>
        <w:t>of</w:t>
      </w:r>
      <w:proofErr w:type="spellEnd"/>
      <w:r w:rsidRPr="009B2F7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B2F7A">
        <w:rPr>
          <w:rFonts w:asciiTheme="majorBidi" w:hAnsiTheme="majorBidi" w:cstheme="majorBidi"/>
          <w:b/>
          <w:bCs/>
        </w:rPr>
        <w:t>Abbreviations</w:t>
      </w:r>
      <w:proofErr w:type="spellEnd"/>
    </w:p>
    <w:p w14:paraId="78EFFE52" w14:textId="0E1973C8" w:rsidR="0038729D" w:rsidRPr="009B2F7A" w:rsidRDefault="0038729D" w:rsidP="009B2F7A">
      <w:pPr>
        <w:pStyle w:val="KeinLeerraum"/>
        <w:rPr>
          <w:rFonts w:asciiTheme="majorBidi" w:hAnsiTheme="majorBidi" w:cstheme="majorBidi"/>
        </w:rPr>
      </w:pPr>
    </w:p>
    <w:p w14:paraId="330FD14C" w14:textId="77777777" w:rsidR="009B2F7A" w:rsidRPr="009B2F7A" w:rsidRDefault="009B2F7A" w:rsidP="009B2F7A">
      <w:pPr>
        <w:pStyle w:val="KeinLeerraum"/>
        <w:rPr>
          <w:rFonts w:asciiTheme="majorBidi" w:hAnsiTheme="majorBidi" w:cstheme="majorBidi"/>
          <w:b/>
          <w:bCs/>
          <w:lang w:val="en-US"/>
        </w:rPr>
      </w:pPr>
      <w:r w:rsidRPr="009B2F7A">
        <w:rPr>
          <w:rFonts w:asciiTheme="majorBidi" w:hAnsiTheme="majorBidi" w:cstheme="majorBidi"/>
          <w:b/>
          <w:bCs/>
          <w:lang w:val="en-US"/>
        </w:rPr>
        <w:t>Rabbinic Literature</w:t>
      </w:r>
    </w:p>
    <w:p w14:paraId="00DD195E" w14:textId="77777777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</w:p>
    <w:p w14:paraId="3D22ECF0" w14:textId="4596D09B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AgAg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Aggadat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B2F7A">
        <w:rPr>
          <w:rFonts w:asciiTheme="majorBidi" w:hAnsiTheme="majorBidi" w:cstheme="majorBidi"/>
          <w:lang w:val="en-US"/>
        </w:rPr>
        <w:t>Aggadot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9B2F7A">
        <w:rPr>
          <w:rFonts w:asciiTheme="majorBidi" w:hAnsiTheme="majorBidi" w:cstheme="majorBidi"/>
          <w:lang w:val="en-US"/>
        </w:rPr>
        <w:t>Qoveṣ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Midr</w:t>
      </w:r>
      <w:r w:rsidR="00BD6075">
        <w:rPr>
          <w:rFonts w:asciiTheme="majorBidi" w:hAnsiTheme="majorBidi" w:cstheme="majorBidi"/>
          <w:lang w:val="en-US"/>
        </w:rPr>
        <w:t>a</w:t>
      </w:r>
      <w:r w:rsidRPr="009B2F7A">
        <w:rPr>
          <w:rFonts w:asciiTheme="majorBidi" w:hAnsiTheme="majorBidi" w:cstheme="majorBidi"/>
          <w:lang w:val="en-US"/>
        </w:rPr>
        <w:t xml:space="preserve">shim </w:t>
      </w:r>
      <w:proofErr w:type="spellStart"/>
      <w:r w:rsidRPr="009B2F7A">
        <w:rPr>
          <w:rFonts w:asciiTheme="majorBidi" w:hAnsiTheme="majorBidi" w:cstheme="majorBidi"/>
          <w:lang w:val="en-US"/>
        </w:rPr>
        <w:t>Qeṭanim</w:t>
      </w:r>
      <w:proofErr w:type="spellEnd"/>
    </w:p>
    <w:p w14:paraId="7FE87918" w14:textId="524A55EF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AgBer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Aggadat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proofErr w:type="spellStart"/>
      <w:r w:rsidRPr="009B2F7A">
        <w:rPr>
          <w:rFonts w:asciiTheme="majorBidi" w:hAnsiTheme="majorBidi" w:cstheme="majorBidi"/>
        </w:rPr>
        <w:t>Bereshit</w:t>
      </w:r>
      <w:proofErr w:type="spellEnd"/>
    </w:p>
    <w:p w14:paraId="147A8515" w14:textId="22B8792F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AgEst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Aggadat</w:t>
      </w:r>
      <w:proofErr w:type="spellEnd"/>
      <w:r w:rsidRPr="009B2F7A">
        <w:rPr>
          <w:rFonts w:asciiTheme="majorBidi" w:hAnsiTheme="majorBidi" w:cstheme="majorBidi"/>
        </w:rPr>
        <w:t xml:space="preserve"> Ester</w:t>
      </w:r>
    </w:p>
    <w:p w14:paraId="3B5037BE" w14:textId="72A75B93" w:rsidR="009B2F7A" w:rsidRPr="00BD6075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</w:rPr>
        <w:t>AgShir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proofErr w:type="spellStart"/>
      <w:r w:rsidRPr="00BD6075">
        <w:rPr>
          <w:rFonts w:asciiTheme="majorBidi" w:hAnsiTheme="majorBidi" w:cstheme="majorBidi"/>
          <w:lang w:val="en-US"/>
        </w:rPr>
        <w:t>Aggadat</w:t>
      </w:r>
      <w:proofErr w:type="spellEnd"/>
      <w:r w:rsidRPr="00BD6075">
        <w:rPr>
          <w:rFonts w:asciiTheme="majorBidi" w:hAnsiTheme="majorBidi" w:cstheme="majorBidi"/>
          <w:lang w:val="en-US"/>
        </w:rPr>
        <w:t xml:space="preserve"> Shir </w:t>
      </w:r>
      <w:proofErr w:type="spellStart"/>
      <w:r w:rsidRPr="00BD6075">
        <w:rPr>
          <w:rFonts w:asciiTheme="majorBidi" w:hAnsiTheme="majorBidi" w:cstheme="majorBidi"/>
          <w:lang w:val="en-US"/>
        </w:rPr>
        <w:t>HaShirim</w:t>
      </w:r>
      <w:proofErr w:type="spellEnd"/>
    </w:p>
    <w:p w14:paraId="0F7747F2" w14:textId="2FC45516" w:rsidR="009B2F7A" w:rsidRPr="00BD6075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BD6075">
        <w:rPr>
          <w:rFonts w:asciiTheme="majorBidi" w:hAnsiTheme="majorBidi" w:cstheme="majorBidi"/>
          <w:lang w:val="en-US"/>
        </w:rPr>
        <w:t xml:space="preserve">ARN </w:t>
      </w:r>
      <w:r w:rsidR="00BD6075" w:rsidRP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Pr="00BD6075">
        <w:rPr>
          <w:rFonts w:asciiTheme="majorBidi" w:hAnsiTheme="majorBidi" w:cstheme="majorBidi"/>
          <w:lang w:val="en-US"/>
        </w:rPr>
        <w:t xml:space="preserve">Avot </w:t>
      </w:r>
      <w:proofErr w:type="spellStart"/>
      <w:r w:rsidRPr="00BD6075">
        <w:rPr>
          <w:rFonts w:asciiTheme="majorBidi" w:hAnsiTheme="majorBidi" w:cstheme="majorBidi"/>
          <w:lang w:val="en-US"/>
        </w:rPr>
        <w:t>deRabbi</w:t>
      </w:r>
      <w:proofErr w:type="spellEnd"/>
      <w:r w:rsidRPr="00BD6075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BD6075">
        <w:rPr>
          <w:rFonts w:asciiTheme="majorBidi" w:hAnsiTheme="majorBidi" w:cstheme="majorBidi"/>
          <w:lang w:val="en-US"/>
        </w:rPr>
        <w:t>Natan</w:t>
      </w:r>
      <w:proofErr w:type="spellEnd"/>
    </w:p>
    <w:p w14:paraId="6E0FD32C" w14:textId="62F664BC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r w:rsidRPr="009B2F7A">
        <w:rPr>
          <w:rFonts w:asciiTheme="majorBidi" w:hAnsiTheme="majorBidi" w:cstheme="majorBidi"/>
        </w:rPr>
        <w:t xml:space="preserve">b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Pr="009B2F7A">
        <w:rPr>
          <w:rFonts w:asciiTheme="majorBidi" w:hAnsiTheme="majorBidi" w:cstheme="majorBidi"/>
        </w:rPr>
        <w:t xml:space="preserve">Talmud </w:t>
      </w:r>
      <w:proofErr w:type="spellStart"/>
      <w:r w:rsidRPr="009B2F7A">
        <w:rPr>
          <w:rFonts w:asciiTheme="majorBidi" w:hAnsiTheme="majorBidi" w:cstheme="majorBidi"/>
        </w:rPr>
        <w:t>Bavli</w:t>
      </w:r>
      <w:proofErr w:type="spellEnd"/>
      <w:r w:rsidRPr="009B2F7A">
        <w:rPr>
          <w:rFonts w:asciiTheme="majorBidi" w:hAnsiTheme="majorBidi" w:cstheme="majorBidi"/>
        </w:rPr>
        <w:t xml:space="preserve"> (mit folgendem </w:t>
      </w:r>
      <w:proofErr w:type="spellStart"/>
      <w:r w:rsidRPr="009B2F7A">
        <w:rPr>
          <w:rFonts w:asciiTheme="majorBidi" w:hAnsiTheme="majorBidi" w:cstheme="majorBidi"/>
        </w:rPr>
        <w:t>Traktatsnamen</w:t>
      </w:r>
      <w:proofErr w:type="spellEnd"/>
      <w:r w:rsidRPr="009B2F7A">
        <w:rPr>
          <w:rFonts w:asciiTheme="majorBidi" w:hAnsiTheme="majorBidi" w:cstheme="majorBidi"/>
        </w:rPr>
        <w:t>)</w:t>
      </w:r>
    </w:p>
    <w:p w14:paraId="70252B07" w14:textId="7E99CEA3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BamR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Bamidbar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B2F7A">
        <w:rPr>
          <w:rFonts w:asciiTheme="majorBidi" w:hAnsiTheme="majorBidi" w:cstheme="majorBidi"/>
          <w:lang w:val="en-US"/>
        </w:rPr>
        <w:t>Rabba</w:t>
      </w:r>
      <w:proofErr w:type="spellEnd"/>
    </w:p>
    <w:p w14:paraId="5CF0A90C" w14:textId="5BEF6B5F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BatM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 xml:space="preserve">Bate </w:t>
      </w:r>
      <w:proofErr w:type="spellStart"/>
      <w:r w:rsidRPr="009B2F7A">
        <w:rPr>
          <w:rFonts w:asciiTheme="majorBidi" w:hAnsiTheme="majorBidi" w:cstheme="majorBidi"/>
          <w:lang w:val="en-US"/>
        </w:rPr>
        <w:t>Midrashot</w:t>
      </w:r>
      <w:proofErr w:type="spellEnd"/>
    </w:p>
    <w:p w14:paraId="179214CB" w14:textId="539125AB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BerR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Bereshit</w:t>
      </w:r>
      <w:proofErr w:type="spellEnd"/>
      <w:r w:rsidRPr="009B2F7A">
        <w:rPr>
          <w:rFonts w:asciiTheme="majorBidi" w:hAnsiTheme="majorBidi" w:cstheme="majorBidi"/>
        </w:rPr>
        <w:t xml:space="preserve"> Rabba</w:t>
      </w:r>
    </w:p>
    <w:p w14:paraId="5A3464A5" w14:textId="2E3E0FC0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BerRbti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Bereshit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proofErr w:type="spellStart"/>
      <w:r w:rsidRPr="009B2F7A">
        <w:rPr>
          <w:rFonts w:asciiTheme="majorBidi" w:hAnsiTheme="majorBidi" w:cstheme="majorBidi"/>
        </w:rPr>
        <w:t>Rabbati</w:t>
      </w:r>
      <w:proofErr w:type="spellEnd"/>
    </w:p>
    <w:p w14:paraId="2705F0EC" w14:textId="4F64E74E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BerZ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Bereshit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proofErr w:type="spellStart"/>
      <w:r w:rsidRPr="009B2F7A">
        <w:rPr>
          <w:rFonts w:asciiTheme="majorBidi" w:hAnsiTheme="majorBidi" w:cstheme="majorBidi"/>
        </w:rPr>
        <w:t>Zuṭa</w:t>
      </w:r>
      <w:proofErr w:type="spellEnd"/>
    </w:p>
    <w:p w14:paraId="29F8658D" w14:textId="1D26DF4A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r w:rsidRPr="009B2F7A">
        <w:rPr>
          <w:rFonts w:asciiTheme="majorBidi" w:hAnsiTheme="majorBidi" w:cstheme="majorBidi"/>
        </w:rPr>
        <w:t xml:space="preserve">BHM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Bet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proofErr w:type="spellStart"/>
      <w:r w:rsidRPr="009B2F7A">
        <w:rPr>
          <w:rFonts w:asciiTheme="majorBidi" w:hAnsiTheme="majorBidi" w:cstheme="majorBidi"/>
        </w:rPr>
        <w:t>HaMidrash</w:t>
      </w:r>
      <w:proofErr w:type="spellEnd"/>
    </w:p>
    <w:p w14:paraId="395CA791" w14:textId="64DECC9E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bT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 xml:space="preserve">Talmud </w:t>
      </w:r>
      <w:proofErr w:type="spellStart"/>
      <w:r w:rsidRPr="009B2F7A">
        <w:rPr>
          <w:rFonts w:asciiTheme="majorBidi" w:hAnsiTheme="majorBidi" w:cstheme="majorBidi"/>
          <w:lang w:val="en-US"/>
        </w:rPr>
        <w:t>Bavli</w:t>
      </w:r>
      <w:proofErr w:type="spellEnd"/>
    </w:p>
    <w:p w14:paraId="32953B3F" w14:textId="7E71E430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CN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 xml:space="preserve">Codex </w:t>
      </w:r>
      <w:proofErr w:type="spellStart"/>
      <w:r w:rsidRPr="009B2F7A">
        <w:rPr>
          <w:rFonts w:asciiTheme="majorBidi" w:hAnsiTheme="majorBidi" w:cstheme="majorBidi"/>
          <w:lang w:val="en-US"/>
        </w:rPr>
        <w:t>Neofiti</w:t>
      </w:r>
      <w:proofErr w:type="spellEnd"/>
    </w:p>
    <w:p w14:paraId="220EA400" w14:textId="6E8EC570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r w:rsidRPr="009B2F7A">
        <w:rPr>
          <w:rFonts w:asciiTheme="majorBidi" w:hAnsiTheme="majorBidi" w:cstheme="majorBidi"/>
        </w:rPr>
        <w:t xml:space="preserve">DER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Derekh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proofErr w:type="spellStart"/>
      <w:r w:rsidRPr="009B2F7A">
        <w:rPr>
          <w:rFonts w:asciiTheme="majorBidi" w:hAnsiTheme="majorBidi" w:cstheme="majorBidi"/>
        </w:rPr>
        <w:t>Ereṣ</w:t>
      </w:r>
      <w:proofErr w:type="spellEnd"/>
      <w:r w:rsidRPr="009B2F7A">
        <w:rPr>
          <w:rFonts w:asciiTheme="majorBidi" w:hAnsiTheme="majorBidi" w:cstheme="majorBidi"/>
        </w:rPr>
        <w:t xml:space="preserve"> Rabba</w:t>
      </w:r>
    </w:p>
    <w:p w14:paraId="26B64BC0" w14:textId="415F32B8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DevR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Devarim</w:t>
      </w:r>
      <w:proofErr w:type="spellEnd"/>
      <w:r w:rsidRPr="009B2F7A">
        <w:rPr>
          <w:rFonts w:asciiTheme="majorBidi" w:hAnsiTheme="majorBidi" w:cstheme="majorBidi"/>
        </w:rPr>
        <w:t xml:space="preserve"> Rabba</w:t>
      </w:r>
    </w:p>
    <w:p w14:paraId="3A84BD9F" w14:textId="42A0E3A7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r w:rsidRPr="009B2F7A">
        <w:rPr>
          <w:rFonts w:asciiTheme="majorBidi" w:hAnsiTheme="majorBidi" w:cstheme="majorBidi"/>
        </w:rPr>
        <w:t xml:space="preserve">DEZ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Derekh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proofErr w:type="spellStart"/>
      <w:r w:rsidRPr="009B2F7A">
        <w:rPr>
          <w:rFonts w:asciiTheme="majorBidi" w:hAnsiTheme="majorBidi" w:cstheme="majorBidi"/>
        </w:rPr>
        <w:t>Ereṣ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proofErr w:type="spellStart"/>
      <w:r w:rsidRPr="009B2F7A">
        <w:rPr>
          <w:rFonts w:asciiTheme="majorBidi" w:hAnsiTheme="majorBidi" w:cstheme="majorBidi"/>
        </w:rPr>
        <w:t>Zuṭa</w:t>
      </w:r>
      <w:proofErr w:type="spellEnd"/>
    </w:p>
    <w:p w14:paraId="116B516F" w14:textId="0CC351F9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EkhR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Ekha</w:t>
      </w:r>
      <w:proofErr w:type="spellEnd"/>
      <w:r w:rsidRPr="009B2F7A">
        <w:rPr>
          <w:rFonts w:asciiTheme="majorBidi" w:hAnsiTheme="majorBidi" w:cstheme="majorBidi"/>
        </w:rPr>
        <w:t xml:space="preserve"> Rabba</w:t>
      </w:r>
    </w:p>
    <w:p w14:paraId="5D1FCC8A" w14:textId="372F3AC3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EkhZ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Ekha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proofErr w:type="spellStart"/>
      <w:r w:rsidRPr="009B2F7A">
        <w:rPr>
          <w:rFonts w:asciiTheme="majorBidi" w:hAnsiTheme="majorBidi" w:cstheme="majorBidi"/>
        </w:rPr>
        <w:t>Zuṭa</w:t>
      </w:r>
      <w:proofErr w:type="spellEnd"/>
    </w:p>
    <w:p w14:paraId="27F6B355" w14:textId="1EA6401C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EstR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Pr="009B2F7A">
        <w:rPr>
          <w:rFonts w:asciiTheme="majorBidi" w:hAnsiTheme="majorBidi" w:cstheme="majorBidi"/>
        </w:rPr>
        <w:t>Ester Rabba</w:t>
      </w:r>
    </w:p>
    <w:p w14:paraId="3E4A9E9E" w14:textId="3260CB0D" w:rsid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Evel </w:t>
      </w:r>
      <w:proofErr w:type="spellStart"/>
      <w:r w:rsidRPr="009B2F7A">
        <w:rPr>
          <w:rFonts w:asciiTheme="majorBidi" w:hAnsiTheme="majorBidi" w:cstheme="majorBidi"/>
          <w:lang w:val="en-US"/>
        </w:rPr>
        <w:t>Rabbati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Semaḥot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(Evel </w:t>
      </w:r>
      <w:proofErr w:type="spellStart"/>
      <w:r w:rsidRPr="009B2F7A">
        <w:rPr>
          <w:rFonts w:asciiTheme="majorBidi" w:hAnsiTheme="majorBidi" w:cstheme="majorBidi"/>
          <w:lang w:val="en-US"/>
        </w:rPr>
        <w:t>Rabbati</w:t>
      </w:r>
      <w:proofErr w:type="spellEnd"/>
      <w:r w:rsidRPr="009B2F7A">
        <w:rPr>
          <w:rFonts w:asciiTheme="majorBidi" w:hAnsiTheme="majorBidi" w:cstheme="majorBidi"/>
          <w:lang w:val="en-US"/>
        </w:rPr>
        <w:t>)</w:t>
      </w:r>
    </w:p>
    <w:p w14:paraId="465A8053" w14:textId="73DAE422" w:rsidR="001E2B4F" w:rsidRPr="001E2B4F" w:rsidRDefault="001E2B4F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1E2B4F">
        <w:rPr>
          <w:rFonts w:asciiTheme="majorBidi" w:hAnsiTheme="majorBidi" w:cstheme="majorBidi"/>
        </w:rPr>
        <w:t>GenR</w:t>
      </w:r>
      <w:proofErr w:type="spellEnd"/>
      <w:r w:rsidRPr="001E2B4F">
        <w:rPr>
          <w:rFonts w:asciiTheme="majorBidi" w:hAnsiTheme="majorBidi" w:cstheme="majorBidi"/>
        </w:rPr>
        <w:tab/>
      </w:r>
      <w:r w:rsidRPr="001E2B4F">
        <w:rPr>
          <w:rFonts w:asciiTheme="majorBidi" w:hAnsiTheme="majorBidi" w:cstheme="majorBidi"/>
        </w:rPr>
        <w:tab/>
      </w:r>
      <w:r w:rsidRPr="001E2B4F">
        <w:rPr>
          <w:rFonts w:asciiTheme="majorBidi" w:hAnsiTheme="majorBidi" w:cstheme="majorBidi"/>
        </w:rPr>
        <w:tab/>
        <w:t>Genesis R</w:t>
      </w:r>
      <w:r>
        <w:rPr>
          <w:rFonts w:asciiTheme="majorBidi" w:hAnsiTheme="majorBidi" w:cstheme="majorBidi"/>
        </w:rPr>
        <w:t xml:space="preserve">abba (= </w:t>
      </w:r>
      <w:proofErr w:type="spellStart"/>
      <w:r>
        <w:rPr>
          <w:rFonts w:asciiTheme="majorBidi" w:hAnsiTheme="majorBidi" w:cstheme="majorBidi"/>
        </w:rPr>
        <w:t>Bereshit</w:t>
      </w:r>
      <w:proofErr w:type="spellEnd"/>
      <w:r>
        <w:rPr>
          <w:rFonts w:asciiTheme="majorBidi" w:hAnsiTheme="majorBidi" w:cstheme="majorBidi"/>
        </w:rPr>
        <w:t xml:space="preserve"> Rabba)</w:t>
      </w:r>
    </w:p>
    <w:p w14:paraId="4FB3EBF7" w14:textId="20FA9141" w:rsidR="009B2F7A" w:rsidRPr="001E2B4F" w:rsidRDefault="009B2F7A" w:rsidP="009B2F7A">
      <w:pPr>
        <w:pStyle w:val="KeinLeerraum"/>
        <w:rPr>
          <w:rFonts w:asciiTheme="majorBidi" w:hAnsiTheme="majorBidi" w:cstheme="majorBidi"/>
        </w:rPr>
      </w:pPr>
      <w:r w:rsidRPr="001E2B4F">
        <w:rPr>
          <w:rFonts w:asciiTheme="majorBidi" w:hAnsiTheme="majorBidi" w:cstheme="majorBidi"/>
        </w:rPr>
        <w:t xml:space="preserve">Kalla </w:t>
      </w:r>
      <w:r w:rsidR="00BD6075" w:rsidRPr="001E2B4F">
        <w:rPr>
          <w:rFonts w:asciiTheme="majorBidi" w:hAnsiTheme="majorBidi" w:cstheme="majorBidi"/>
        </w:rPr>
        <w:tab/>
      </w:r>
      <w:r w:rsidR="00BD6075" w:rsidRPr="001E2B4F">
        <w:rPr>
          <w:rFonts w:asciiTheme="majorBidi" w:hAnsiTheme="majorBidi" w:cstheme="majorBidi"/>
        </w:rPr>
        <w:tab/>
      </w:r>
      <w:r w:rsidR="00BD6075" w:rsidRPr="001E2B4F">
        <w:rPr>
          <w:rFonts w:asciiTheme="majorBidi" w:hAnsiTheme="majorBidi" w:cstheme="majorBidi"/>
        </w:rPr>
        <w:tab/>
      </w:r>
      <w:proofErr w:type="spellStart"/>
      <w:r w:rsidRPr="001E2B4F">
        <w:rPr>
          <w:rFonts w:asciiTheme="majorBidi" w:hAnsiTheme="majorBidi" w:cstheme="majorBidi"/>
        </w:rPr>
        <w:t>Kalla</w:t>
      </w:r>
      <w:proofErr w:type="spellEnd"/>
    </w:p>
    <w:p w14:paraId="44703108" w14:textId="754544EB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LeqT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Legaḥ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B2F7A">
        <w:rPr>
          <w:rFonts w:asciiTheme="majorBidi" w:hAnsiTheme="majorBidi" w:cstheme="majorBidi"/>
          <w:lang w:val="en-US"/>
        </w:rPr>
        <w:t>Ṭov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9B2F7A">
        <w:rPr>
          <w:rFonts w:asciiTheme="majorBidi" w:hAnsiTheme="majorBidi" w:cstheme="majorBidi"/>
          <w:lang w:val="en-US"/>
        </w:rPr>
        <w:t>Pesiqta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B2F7A">
        <w:rPr>
          <w:rFonts w:asciiTheme="majorBidi" w:hAnsiTheme="majorBidi" w:cstheme="majorBidi"/>
          <w:lang w:val="en-US"/>
        </w:rPr>
        <w:t>Zuṭarta</w:t>
      </w:r>
      <w:proofErr w:type="spellEnd"/>
      <w:r w:rsidRPr="009B2F7A">
        <w:rPr>
          <w:rFonts w:asciiTheme="majorBidi" w:hAnsiTheme="majorBidi" w:cstheme="majorBidi"/>
          <w:lang w:val="en-US"/>
        </w:rPr>
        <w:t>)</w:t>
      </w:r>
    </w:p>
    <w:p w14:paraId="1F15D2A1" w14:textId="71F5FC6F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m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>Mishna</w:t>
      </w:r>
    </w:p>
    <w:p w14:paraId="233E3259" w14:textId="7214FD97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MegTaan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Megillat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Pr="009B2F7A">
        <w:rPr>
          <w:rFonts w:asciiTheme="majorBidi" w:hAnsiTheme="majorBidi" w:cstheme="majorBidi"/>
          <w:lang w:val="en-US"/>
        </w:rPr>
        <w:t>Ta‘</w:t>
      </w:r>
      <w:proofErr w:type="gramEnd"/>
      <w:r w:rsidRPr="009B2F7A">
        <w:rPr>
          <w:rFonts w:asciiTheme="majorBidi" w:hAnsiTheme="majorBidi" w:cstheme="majorBidi"/>
          <w:lang w:val="en-US"/>
        </w:rPr>
        <w:t>anit</w:t>
      </w:r>
      <w:proofErr w:type="spellEnd"/>
    </w:p>
    <w:p w14:paraId="241E3B3A" w14:textId="46AB4EBD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MekhSh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Mekhilta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B2F7A">
        <w:rPr>
          <w:rFonts w:asciiTheme="majorBidi" w:hAnsiTheme="majorBidi" w:cstheme="majorBidi"/>
          <w:lang w:val="en-US"/>
        </w:rPr>
        <w:t>deRabbi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Pr="009B2F7A">
        <w:rPr>
          <w:rFonts w:asciiTheme="majorBidi" w:hAnsiTheme="majorBidi" w:cstheme="majorBidi"/>
          <w:lang w:val="en-US"/>
        </w:rPr>
        <w:t>Shim‘</w:t>
      </w:r>
      <w:proofErr w:type="gramEnd"/>
      <w:r w:rsidRPr="009B2F7A">
        <w:rPr>
          <w:rFonts w:asciiTheme="majorBidi" w:hAnsiTheme="majorBidi" w:cstheme="majorBidi"/>
          <w:lang w:val="en-US"/>
        </w:rPr>
        <w:t>on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b. </w:t>
      </w:r>
      <w:proofErr w:type="spellStart"/>
      <w:r w:rsidRPr="009B2F7A">
        <w:rPr>
          <w:rFonts w:asciiTheme="majorBidi" w:hAnsiTheme="majorBidi" w:cstheme="majorBidi"/>
          <w:lang w:val="en-US"/>
        </w:rPr>
        <w:t>Yoḥai</w:t>
      </w:r>
      <w:proofErr w:type="spellEnd"/>
    </w:p>
    <w:p w14:paraId="36D2F112" w14:textId="3DDB8E8F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MekhY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Mekhilta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B2F7A">
        <w:rPr>
          <w:rFonts w:asciiTheme="majorBidi" w:hAnsiTheme="majorBidi" w:cstheme="majorBidi"/>
          <w:lang w:val="en-US"/>
        </w:rPr>
        <w:t>deRabbi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Pr="009B2F7A">
        <w:rPr>
          <w:rFonts w:asciiTheme="majorBidi" w:hAnsiTheme="majorBidi" w:cstheme="majorBidi"/>
          <w:lang w:val="en-US"/>
        </w:rPr>
        <w:t>Yishma‘</w:t>
      </w:r>
      <w:proofErr w:type="gramEnd"/>
      <w:r w:rsidRPr="009B2F7A">
        <w:rPr>
          <w:rFonts w:asciiTheme="majorBidi" w:hAnsiTheme="majorBidi" w:cstheme="majorBidi"/>
          <w:lang w:val="en-US"/>
        </w:rPr>
        <w:t>el</w:t>
      </w:r>
      <w:proofErr w:type="spellEnd"/>
    </w:p>
    <w:p w14:paraId="55770093" w14:textId="21ACFC0C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MHG Bam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 xml:space="preserve">Midrash HaGadol </w:t>
      </w:r>
      <w:proofErr w:type="spellStart"/>
      <w:r w:rsidRPr="009B2F7A">
        <w:rPr>
          <w:rFonts w:asciiTheme="majorBidi" w:hAnsiTheme="majorBidi" w:cstheme="majorBidi"/>
          <w:lang w:val="en-US"/>
        </w:rPr>
        <w:t>Bamidbar</w:t>
      </w:r>
      <w:proofErr w:type="spellEnd"/>
    </w:p>
    <w:p w14:paraId="515DFAB7" w14:textId="236B03D1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MHG Ber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 xml:space="preserve">Midrash HaGadol </w:t>
      </w:r>
      <w:proofErr w:type="spellStart"/>
      <w:r w:rsidRPr="009B2F7A">
        <w:rPr>
          <w:rFonts w:asciiTheme="majorBidi" w:hAnsiTheme="majorBidi" w:cstheme="majorBidi"/>
          <w:lang w:val="en-US"/>
        </w:rPr>
        <w:t>Bereshit</w:t>
      </w:r>
      <w:proofErr w:type="spellEnd"/>
    </w:p>
    <w:p w14:paraId="1D682D3A" w14:textId="42F65330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MHG Dev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 xml:space="preserve">Midrash HaGadol </w:t>
      </w:r>
      <w:proofErr w:type="spellStart"/>
      <w:r w:rsidRPr="009B2F7A">
        <w:rPr>
          <w:rFonts w:asciiTheme="majorBidi" w:hAnsiTheme="majorBidi" w:cstheme="majorBidi"/>
          <w:lang w:val="en-US"/>
        </w:rPr>
        <w:t>Devarim</w:t>
      </w:r>
      <w:proofErr w:type="spellEnd"/>
    </w:p>
    <w:p w14:paraId="409BCF61" w14:textId="53943ACA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MHG Shem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 xml:space="preserve">Midrash HaGadol </w:t>
      </w:r>
      <w:proofErr w:type="spellStart"/>
      <w:r w:rsidRPr="009B2F7A">
        <w:rPr>
          <w:rFonts w:asciiTheme="majorBidi" w:hAnsiTheme="majorBidi" w:cstheme="majorBidi"/>
          <w:lang w:val="en-US"/>
        </w:rPr>
        <w:t>Shemot</w:t>
      </w:r>
      <w:proofErr w:type="spellEnd"/>
    </w:p>
    <w:p w14:paraId="346F96C1" w14:textId="274A044E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MHG </w:t>
      </w:r>
      <w:proofErr w:type="spellStart"/>
      <w:r w:rsidRPr="009B2F7A">
        <w:rPr>
          <w:rFonts w:asciiTheme="majorBidi" w:hAnsiTheme="majorBidi" w:cstheme="majorBidi"/>
          <w:lang w:val="en-US"/>
        </w:rPr>
        <w:t>Wa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 xml:space="preserve">Midrash HaGadol </w:t>
      </w:r>
      <w:proofErr w:type="spellStart"/>
      <w:r w:rsidRPr="009B2F7A">
        <w:rPr>
          <w:rFonts w:asciiTheme="majorBidi" w:hAnsiTheme="majorBidi" w:cstheme="majorBidi"/>
          <w:lang w:val="en-US"/>
        </w:rPr>
        <w:t>Wayiqra</w:t>
      </w:r>
      <w:proofErr w:type="spellEnd"/>
    </w:p>
    <w:p w14:paraId="37F72DC6" w14:textId="26E574AF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Midrash </w:t>
      </w:r>
      <w:proofErr w:type="spellStart"/>
      <w:r w:rsidRPr="009B2F7A">
        <w:rPr>
          <w:rFonts w:asciiTheme="majorBidi" w:hAnsiTheme="majorBidi" w:cstheme="majorBidi"/>
          <w:lang w:val="en-US"/>
        </w:rPr>
        <w:t>Zuṭa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 xml:space="preserve">Midrash </w:t>
      </w:r>
      <w:proofErr w:type="spellStart"/>
      <w:r w:rsidRPr="009B2F7A">
        <w:rPr>
          <w:rFonts w:asciiTheme="majorBidi" w:hAnsiTheme="majorBidi" w:cstheme="majorBidi"/>
          <w:lang w:val="en-US"/>
        </w:rPr>
        <w:t>Zuṭa</w:t>
      </w:r>
      <w:proofErr w:type="spellEnd"/>
    </w:p>
    <w:p w14:paraId="20A3DF98" w14:textId="2AFFCEE6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MMish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 xml:space="preserve">Midrash </w:t>
      </w:r>
      <w:proofErr w:type="spellStart"/>
      <w:r w:rsidRPr="009B2F7A">
        <w:rPr>
          <w:rFonts w:asciiTheme="majorBidi" w:hAnsiTheme="majorBidi" w:cstheme="majorBidi"/>
          <w:lang w:val="en-US"/>
        </w:rPr>
        <w:t>Mishle</w:t>
      </w:r>
      <w:proofErr w:type="spellEnd"/>
    </w:p>
    <w:p w14:paraId="49C59BD1" w14:textId="3657EBE0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MShem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 xml:space="preserve">Midrash </w:t>
      </w:r>
      <w:proofErr w:type="spellStart"/>
      <w:r w:rsidRPr="009B2F7A">
        <w:rPr>
          <w:rFonts w:asciiTheme="majorBidi" w:hAnsiTheme="majorBidi" w:cstheme="majorBidi"/>
          <w:lang w:val="en-US"/>
        </w:rPr>
        <w:t>Shemu’el</w:t>
      </w:r>
      <w:proofErr w:type="spellEnd"/>
    </w:p>
    <w:p w14:paraId="3CF77359" w14:textId="3C639F32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MShir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 xml:space="preserve">Midrash Shir </w:t>
      </w:r>
      <w:proofErr w:type="spellStart"/>
      <w:r w:rsidRPr="009B2F7A">
        <w:rPr>
          <w:rFonts w:asciiTheme="majorBidi" w:hAnsiTheme="majorBidi" w:cstheme="majorBidi"/>
          <w:lang w:val="en-US"/>
        </w:rPr>
        <w:t>HaShirim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(ed. </w:t>
      </w:r>
      <w:proofErr w:type="spellStart"/>
      <w:r w:rsidRPr="009B2F7A">
        <w:rPr>
          <w:rFonts w:asciiTheme="majorBidi" w:hAnsiTheme="majorBidi" w:cstheme="majorBidi"/>
        </w:rPr>
        <w:t>Grünhut</w:t>
      </w:r>
      <w:proofErr w:type="spellEnd"/>
      <w:r w:rsidRPr="009B2F7A">
        <w:rPr>
          <w:rFonts w:asciiTheme="majorBidi" w:hAnsiTheme="majorBidi" w:cstheme="majorBidi"/>
        </w:rPr>
        <w:t>)</w:t>
      </w:r>
    </w:p>
    <w:p w14:paraId="7C10EFAD" w14:textId="5EE56710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MTann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Midrash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proofErr w:type="spellStart"/>
      <w:r w:rsidRPr="009B2F7A">
        <w:rPr>
          <w:rFonts w:asciiTheme="majorBidi" w:hAnsiTheme="majorBidi" w:cstheme="majorBidi"/>
        </w:rPr>
        <w:t>Tanna’im</w:t>
      </w:r>
      <w:proofErr w:type="spellEnd"/>
      <w:r w:rsidRPr="009B2F7A">
        <w:rPr>
          <w:rFonts w:asciiTheme="majorBidi" w:hAnsiTheme="majorBidi" w:cstheme="majorBidi"/>
        </w:rPr>
        <w:t xml:space="preserve"> (</w:t>
      </w:r>
      <w:r w:rsidR="00BD6075">
        <w:rPr>
          <w:rFonts w:asciiTheme="majorBidi" w:hAnsiTheme="majorBidi" w:cstheme="majorBidi"/>
        </w:rPr>
        <w:t>„</w:t>
      </w:r>
      <w:proofErr w:type="spellStart"/>
      <w:r w:rsidRPr="009B2F7A">
        <w:rPr>
          <w:rFonts w:asciiTheme="majorBidi" w:hAnsiTheme="majorBidi" w:cstheme="majorBidi"/>
        </w:rPr>
        <w:t>Mekhilta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proofErr w:type="spellStart"/>
      <w:r w:rsidRPr="009B2F7A">
        <w:rPr>
          <w:rFonts w:asciiTheme="majorBidi" w:hAnsiTheme="majorBidi" w:cstheme="majorBidi"/>
        </w:rPr>
        <w:t>leSefer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proofErr w:type="spellStart"/>
      <w:r w:rsidRPr="009B2F7A">
        <w:rPr>
          <w:rFonts w:asciiTheme="majorBidi" w:hAnsiTheme="majorBidi" w:cstheme="majorBidi"/>
        </w:rPr>
        <w:t>Devarim</w:t>
      </w:r>
      <w:proofErr w:type="spellEnd"/>
      <w:r w:rsidR="00BD6075">
        <w:rPr>
          <w:rFonts w:asciiTheme="majorBidi" w:hAnsiTheme="majorBidi" w:cstheme="majorBidi"/>
        </w:rPr>
        <w:t>“</w:t>
      </w:r>
      <w:r w:rsidRPr="009B2F7A">
        <w:rPr>
          <w:rFonts w:asciiTheme="majorBidi" w:hAnsiTheme="majorBidi" w:cstheme="majorBidi"/>
        </w:rPr>
        <w:t>)</w:t>
      </w:r>
    </w:p>
    <w:p w14:paraId="30C7B197" w14:textId="5EDEEDF1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MTeh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 xml:space="preserve">Midrash </w:t>
      </w:r>
      <w:proofErr w:type="spellStart"/>
      <w:r w:rsidRPr="009B2F7A">
        <w:rPr>
          <w:rFonts w:asciiTheme="majorBidi" w:hAnsiTheme="majorBidi" w:cstheme="majorBidi"/>
          <w:lang w:val="en-US"/>
        </w:rPr>
        <w:t>Tehillim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9B2F7A">
        <w:rPr>
          <w:rFonts w:asciiTheme="majorBidi" w:hAnsiTheme="majorBidi" w:cstheme="majorBidi"/>
          <w:lang w:val="en-US"/>
        </w:rPr>
        <w:t>Shoḥer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B2F7A">
        <w:rPr>
          <w:rFonts w:asciiTheme="majorBidi" w:hAnsiTheme="majorBidi" w:cstheme="majorBidi"/>
          <w:lang w:val="en-US"/>
        </w:rPr>
        <w:t>Ṭov</w:t>
      </w:r>
      <w:proofErr w:type="spellEnd"/>
      <w:r w:rsidRPr="009B2F7A">
        <w:rPr>
          <w:rFonts w:asciiTheme="majorBidi" w:hAnsiTheme="majorBidi" w:cstheme="majorBidi"/>
          <w:lang w:val="en-US"/>
        </w:rPr>
        <w:t>)</w:t>
      </w:r>
    </w:p>
    <w:p w14:paraId="77F4BD80" w14:textId="581CB2F8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OsM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Oṣar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proofErr w:type="spellStart"/>
      <w:r w:rsidRPr="009B2F7A">
        <w:rPr>
          <w:rFonts w:asciiTheme="majorBidi" w:hAnsiTheme="majorBidi" w:cstheme="majorBidi"/>
        </w:rPr>
        <w:t>Midrashim</w:t>
      </w:r>
      <w:proofErr w:type="spellEnd"/>
      <w:r w:rsidRPr="009B2F7A">
        <w:rPr>
          <w:rFonts w:asciiTheme="majorBidi" w:hAnsiTheme="majorBidi" w:cstheme="majorBidi"/>
        </w:rPr>
        <w:t xml:space="preserve"> (</w:t>
      </w:r>
      <w:proofErr w:type="spellStart"/>
      <w:r w:rsidRPr="009B2F7A">
        <w:rPr>
          <w:rFonts w:asciiTheme="majorBidi" w:hAnsiTheme="majorBidi" w:cstheme="majorBidi"/>
        </w:rPr>
        <w:t>ed</w:t>
      </w:r>
      <w:proofErr w:type="spellEnd"/>
      <w:r w:rsidRPr="009B2F7A">
        <w:rPr>
          <w:rFonts w:asciiTheme="majorBidi" w:hAnsiTheme="majorBidi" w:cstheme="majorBidi"/>
        </w:rPr>
        <w:t>. Eisenstein)</w:t>
      </w:r>
    </w:p>
    <w:p w14:paraId="0316DAEE" w14:textId="5AB51449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Pesiqta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proofErr w:type="spellStart"/>
      <w:r w:rsidRPr="009B2F7A">
        <w:rPr>
          <w:rFonts w:asciiTheme="majorBidi" w:hAnsiTheme="majorBidi" w:cstheme="majorBidi"/>
        </w:rPr>
        <w:t>Zuṭarta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Legaḥ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proofErr w:type="spellStart"/>
      <w:r w:rsidRPr="009B2F7A">
        <w:rPr>
          <w:rFonts w:asciiTheme="majorBidi" w:hAnsiTheme="majorBidi" w:cstheme="majorBidi"/>
        </w:rPr>
        <w:t>Ṭov</w:t>
      </w:r>
      <w:proofErr w:type="spellEnd"/>
      <w:r w:rsidRPr="009B2F7A">
        <w:rPr>
          <w:rFonts w:asciiTheme="majorBidi" w:hAnsiTheme="majorBidi" w:cstheme="majorBidi"/>
        </w:rPr>
        <w:t xml:space="preserve"> (</w:t>
      </w:r>
      <w:proofErr w:type="spellStart"/>
      <w:r w:rsidRPr="009B2F7A">
        <w:rPr>
          <w:rFonts w:asciiTheme="majorBidi" w:hAnsiTheme="majorBidi" w:cstheme="majorBidi"/>
        </w:rPr>
        <w:t>Pesiqta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proofErr w:type="spellStart"/>
      <w:r w:rsidRPr="009B2F7A">
        <w:rPr>
          <w:rFonts w:asciiTheme="majorBidi" w:hAnsiTheme="majorBidi" w:cstheme="majorBidi"/>
        </w:rPr>
        <w:t>Zuṭarta</w:t>
      </w:r>
      <w:proofErr w:type="spellEnd"/>
      <w:r w:rsidRPr="009B2F7A">
        <w:rPr>
          <w:rFonts w:asciiTheme="majorBidi" w:hAnsiTheme="majorBidi" w:cstheme="majorBidi"/>
        </w:rPr>
        <w:t>)</w:t>
      </w:r>
    </w:p>
    <w:p w14:paraId="1ED980A7" w14:textId="0134900F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PesK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Pesiqta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B2F7A">
        <w:rPr>
          <w:rFonts w:asciiTheme="majorBidi" w:hAnsiTheme="majorBidi" w:cstheme="majorBidi"/>
          <w:lang w:val="en-US"/>
        </w:rPr>
        <w:t>deRav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B2F7A">
        <w:rPr>
          <w:rFonts w:asciiTheme="majorBidi" w:hAnsiTheme="majorBidi" w:cstheme="majorBidi"/>
          <w:lang w:val="en-US"/>
        </w:rPr>
        <w:t>Kahana</w:t>
      </w:r>
      <w:proofErr w:type="spellEnd"/>
    </w:p>
    <w:p w14:paraId="1929563F" w14:textId="2FB8ACBD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PesR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Pesiqta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B2F7A">
        <w:rPr>
          <w:rFonts w:asciiTheme="majorBidi" w:hAnsiTheme="majorBidi" w:cstheme="majorBidi"/>
          <w:lang w:val="en-US"/>
        </w:rPr>
        <w:t>Rabbati</w:t>
      </w:r>
      <w:proofErr w:type="spellEnd"/>
    </w:p>
    <w:p w14:paraId="61DE759E" w14:textId="2AA69B2A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PRE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Pirqe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B2F7A">
        <w:rPr>
          <w:rFonts w:asciiTheme="majorBidi" w:hAnsiTheme="majorBidi" w:cstheme="majorBidi"/>
          <w:lang w:val="en-US"/>
        </w:rPr>
        <w:t>deRabbi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Pr="009B2F7A">
        <w:rPr>
          <w:rFonts w:asciiTheme="majorBidi" w:hAnsiTheme="majorBidi" w:cstheme="majorBidi"/>
          <w:lang w:val="en-US"/>
        </w:rPr>
        <w:t>Eli‘</w:t>
      </w:r>
      <w:proofErr w:type="gramEnd"/>
      <w:r w:rsidRPr="009B2F7A">
        <w:rPr>
          <w:rFonts w:asciiTheme="majorBidi" w:hAnsiTheme="majorBidi" w:cstheme="majorBidi"/>
          <w:lang w:val="en-US"/>
        </w:rPr>
        <w:t>ezer</w:t>
      </w:r>
      <w:proofErr w:type="spellEnd"/>
    </w:p>
    <w:p w14:paraId="2E531A39" w14:textId="563EAB94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QohR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Qohelet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B2F7A">
        <w:rPr>
          <w:rFonts w:asciiTheme="majorBidi" w:hAnsiTheme="majorBidi" w:cstheme="majorBidi"/>
          <w:lang w:val="en-US"/>
        </w:rPr>
        <w:t>Rabba</w:t>
      </w:r>
      <w:proofErr w:type="spellEnd"/>
    </w:p>
    <w:p w14:paraId="4521BECB" w14:textId="6248AB66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QohZ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Qohelet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B2F7A">
        <w:rPr>
          <w:rFonts w:asciiTheme="majorBidi" w:hAnsiTheme="majorBidi" w:cstheme="majorBidi"/>
          <w:lang w:val="en-US"/>
        </w:rPr>
        <w:t>Zuṭa</w:t>
      </w:r>
      <w:proofErr w:type="spellEnd"/>
    </w:p>
    <w:p w14:paraId="3AA15387" w14:textId="05B18448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RutR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 xml:space="preserve">Rut </w:t>
      </w:r>
      <w:proofErr w:type="spellStart"/>
      <w:r w:rsidRPr="009B2F7A">
        <w:rPr>
          <w:rFonts w:asciiTheme="majorBidi" w:hAnsiTheme="majorBidi" w:cstheme="majorBidi"/>
          <w:lang w:val="en-US"/>
        </w:rPr>
        <w:t>Rabba</w:t>
      </w:r>
      <w:proofErr w:type="spellEnd"/>
    </w:p>
    <w:p w14:paraId="5A0E3D74" w14:textId="2E6FBE8B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RutZ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Pr="009B2F7A">
        <w:rPr>
          <w:rFonts w:asciiTheme="majorBidi" w:hAnsiTheme="majorBidi" w:cstheme="majorBidi"/>
        </w:rPr>
        <w:t xml:space="preserve">Rut </w:t>
      </w:r>
      <w:proofErr w:type="spellStart"/>
      <w:r w:rsidRPr="009B2F7A">
        <w:rPr>
          <w:rFonts w:asciiTheme="majorBidi" w:hAnsiTheme="majorBidi" w:cstheme="majorBidi"/>
        </w:rPr>
        <w:t>Zuṭa</w:t>
      </w:r>
      <w:proofErr w:type="spellEnd"/>
    </w:p>
    <w:p w14:paraId="6F587C0E" w14:textId="4EFFC21B" w:rsidR="009B2F7A" w:rsidRPr="00BD6075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BD6075">
        <w:rPr>
          <w:rFonts w:asciiTheme="majorBidi" w:hAnsiTheme="majorBidi" w:cstheme="majorBidi"/>
          <w:lang w:val="en-US"/>
        </w:rPr>
        <w:t xml:space="preserve">SAME </w:t>
      </w:r>
      <w:r w:rsidR="00BD6075" w:rsidRP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proofErr w:type="spellStart"/>
      <w:r w:rsidRPr="00BD6075">
        <w:rPr>
          <w:rFonts w:asciiTheme="majorBidi" w:hAnsiTheme="majorBidi" w:cstheme="majorBidi"/>
          <w:lang w:val="en-US"/>
        </w:rPr>
        <w:t>Sifre</w:t>
      </w:r>
      <w:proofErr w:type="spellEnd"/>
      <w:r w:rsidRPr="00BD6075">
        <w:rPr>
          <w:rFonts w:asciiTheme="majorBidi" w:hAnsiTheme="majorBidi" w:cstheme="majorBidi"/>
          <w:lang w:val="en-US"/>
        </w:rPr>
        <w:t xml:space="preserve"> de </w:t>
      </w:r>
      <w:proofErr w:type="spellStart"/>
      <w:r w:rsidRPr="00BD6075">
        <w:rPr>
          <w:rFonts w:asciiTheme="majorBidi" w:hAnsiTheme="majorBidi" w:cstheme="majorBidi"/>
          <w:lang w:val="en-US"/>
        </w:rPr>
        <w:t>Aggadta</w:t>
      </w:r>
      <w:proofErr w:type="spellEnd"/>
      <w:r w:rsidRPr="00BD6075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BD6075">
        <w:rPr>
          <w:rFonts w:asciiTheme="majorBidi" w:hAnsiTheme="majorBidi" w:cstheme="majorBidi"/>
          <w:lang w:val="en-US"/>
        </w:rPr>
        <w:t>Megillat</w:t>
      </w:r>
      <w:proofErr w:type="spellEnd"/>
      <w:r w:rsidRPr="00BD6075">
        <w:rPr>
          <w:rFonts w:asciiTheme="majorBidi" w:hAnsiTheme="majorBidi" w:cstheme="majorBidi"/>
          <w:lang w:val="en-US"/>
        </w:rPr>
        <w:t xml:space="preserve"> Ester</w:t>
      </w:r>
    </w:p>
    <w:p w14:paraId="309C1B06" w14:textId="7A6168A5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SekhT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Sekhel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proofErr w:type="spellStart"/>
      <w:r w:rsidRPr="009B2F7A">
        <w:rPr>
          <w:rFonts w:asciiTheme="majorBidi" w:hAnsiTheme="majorBidi" w:cstheme="majorBidi"/>
        </w:rPr>
        <w:t>Ṭov</w:t>
      </w:r>
      <w:proofErr w:type="spellEnd"/>
    </w:p>
    <w:p w14:paraId="6FC58B6B" w14:textId="7699F590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r w:rsidRPr="009B2F7A">
        <w:rPr>
          <w:rFonts w:asciiTheme="majorBidi" w:hAnsiTheme="majorBidi" w:cstheme="majorBidi"/>
        </w:rPr>
        <w:t xml:space="preserve">Sem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Semaḥot</w:t>
      </w:r>
      <w:proofErr w:type="spellEnd"/>
      <w:r w:rsidRPr="009B2F7A">
        <w:rPr>
          <w:rFonts w:asciiTheme="majorBidi" w:hAnsiTheme="majorBidi" w:cstheme="majorBidi"/>
        </w:rPr>
        <w:t xml:space="preserve"> (</w:t>
      </w:r>
      <w:proofErr w:type="spellStart"/>
      <w:r w:rsidRPr="009B2F7A">
        <w:rPr>
          <w:rFonts w:asciiTheme="majorBidi" w:hAnsiTheme="majorBidi" w:cstheme="majorBidi"/>
        </w:rPr>
        <w:t>Evel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proofErr w:type="spellStart"/>
      <w:r w:rsidRPr="009B2F7A">
        <w:rPr>
          <w:rFonts w:asciiTheme="majorBidi" w:hAnsiTheme="majorBidi" w:cstheme="majorBidi"/>
        </w:rPr>
        <w:t>Rabbati</w:t>
      </w:r>
      <w:proofErr w:type="spellEnd"/>
      <w:r w:rsidRPr="009B2F7A">
        <w:rPr>
          <w:rFonts w:asciiTheme="majorBidi" w:hAnsiTheme="majorBidi" w:cstheme="majorBidi"/>
        </w:rPr>
        <w:t>)</w:t>
      </w:r>
    </w:p>
    <w:p w14:paraId="08828AB3" w14:textId="22364B4D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r w:rsidRPr="009B2F7A">
        <w:rPr>
          <w:rFonts w:asciiTheme="majorBidi" w:hAnsiTheme="majorBidi" w:cstheme="majorBidi"/>
        </w:rPr>
        <w:t xml:space="preserve">SER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Pr="009B2F7A">
        <w:rPr>
          <w:rFonts w:asciiTheme="majorBidi" w:hAnsiTheme="majorBidi" w:cstheme="majorBidi"/>
        </w:rPr>
        <w:t xml:space="preserve">Seder </w:t>
      </w:r>
      <w:proofErr w:type="spellStart"/>
      <w:r w:rsidRPr="009B2F7A">
        <w:rPr>
          <w:rFonts w:asciiTheme="majorBidi" w:hAnsiTheme="majorBidi" w:cstheme="majorBidi"/>
        </w:rPr>
        <w:t>Eliyyahu</w:t>
      </w:r>
      <w:proofErr w:type="spellEnd"/>
      <w:r w:rsidRPr="009B2F7A">
        <w:rPr>
          <w:rFonts w:asciiTheme="majorBidi" w:hAnsiTheme="majorBidi" w:cstheme="majorBidi"/>
        </w:rPr>
        <w:t xml:space="preserve"> Rabba</w:t>
      </w:r>
    </w:p>
    <w:p w14:paraId="130FAE33" w14:textId="7D5FD72F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r w:rsidRPr="009B2F7A">
        <w:rPr>
          <w:rFonts w:asciiTheme="majorBidi" w:hAnsiTheme="majorBidi" w:cstheme="majorBidi"/>
        </w:rPr>
        <w:lastRenderedPageBreak/>
        <w:t xml:space="preserve">SEZ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Pr="009B2F7A">
        <w:rPr>
          <w:rFonts w:asciiTheme="majorBidi" w:hAnsiTheme="majorBidi" w:cstheme="majorBidi"/>
        </w:rPr>
        <w:t xml:space="preserve">Seder </w:t>
      </w:r>
      <w:proofErr w:type="spellStart"/>
      <w:r w:rsidRPr="009B2F7A">
        <w:rPr>
          <w:rFonts w:asciiTheme="majorBidi" w:hAnsiTheme="majorBidi" w:cstheme="majorBidi"/>
        </w:rPr>
        <w:t>Eliyyahu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proofErr w:type="spellStart"/>
      <w:r w:rsidRPr="009B2F7A">
        <w:rPr>
          <w:rFonts w:asciiTheme="majorBidi" w:hAnsiTheme="majorBidi" w:cstheme="majorBidi"/>
        </w:rPr>
        <w:t>Zuṭa</w:t>
      </w:r>
      <w:proofErr w:type="spellEnd"/>
    </w:p>
    <w:p w14:paraId="5B9AA4B4" w14:textId="51CBA4C4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BD6075">
        <w:rPr>
          <w:rFonts w:asciiTheme="majorBidi" w:hAnsiTheme="majorBidi" w:cstheme="majorBidi"/>
        </w:rPr>
        <w:t>ShemR</w:t>
      </w:r>
      <w:proofErr w:type="spellEnd"/>
      <w:r w:rsidRPr="00BD6075">
        <w:rPr>
          <w:rFonts w:asciiTheme="majorBidi" w:hAnsiTheme="majorBidi" w:cstheme="majorBidi"/>
        </w:rPr>
        <w:t xml:space="preserve"> </w:t>
      </w:r>
      <w:r w:rsidR="00BD6075" w:rsidRPr="00BD6075">
        <w:rPr>
          <w:rFonts w:asciiTheme="majorBidi" w:hAnsiTheme="majorBidi" w:cstheme="majorBidi"/>
        </w:rPr>
        <w:tab/>
      </w:r>
      <w:r w:rsidR="00BD6075" w:rsidRPr="00BD6075">
        <w:rPr>
          <w:rFonts w:asciiTheme="majorBidi" w:hAnsiTheme="majorBidi" w:cstheme="majorBidi"/>
        </w:rPr>
        <w:tab/>
      </w:r>
      <w:r w:rsidR="00BD6075" w:rsidRPr="00BD6075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Shemot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B2F7A">
        <w:rPr>
          <w:rFonts w:asciiTheme="majorBidi" w:hAnsiTheme="majorBidi" w:cstheme="majorBidi"/>
          <w:lang w:val="en-US"/>
        </w:rPr>
        <w:t>Rabba</w:t>
      </w:r>
      <w:proofErr w:type="spellEnd"/>
    </w:p>
    <w:p w14:paraId="56AD86D9" w14:textId="01EA15BD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ShirR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 xml:space="preserve">Shir </w:t>
      </w:r>
      <w:proofErr w:type="spellStart"/>
      <w:r w:rsidRPr="009B2F7A">
        <w:rPr>
          <w:rFonts w:asciiTheme="majorBidi" w:hAnsiTheme="majorBidi" w:cstheme="majorBidi"/>
          <w:lang w:val="en-US"/>
        </w:rPr>
        <w:t>HaShirim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B2F7A">
        <w:rPr>
          <w:rFonts w:asciiTheme="majorBidi" w:hAnsiTheme="majorBidi" w:cstheme="majorBidi"/>
          <w:lang w:val="en-US"/>
        </w:rPr>
        <w:t>Rabba</w:t>
      </w:r>
      <w:proofErr w:type="spellEnd"/>
    </w:p>
    <w:p w14:paraId="5A1B1D87" w14:textId="5F825F06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ShirZ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 xml:space="preserve">Shir </w:t>
      </w:r>
      <w:proofErr w:type="spellStart"/>
      <w:r w:rsidRPr="009B2F7A">
        <w:rPr>
          <w:rFonts w:asciiTheme="majorBidi" w:hAnsiTheme="majorBidi" w:cstheme="majorBidi"/>
          <w:lang w:val="en-US"/>
        </w:rPr>
        <w:t>HaShirim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B2F7A">
        <w:rPr>
          <w:rFonts w:asciiTheme="majorBidi" w:hAnsiTheme="majorBidi" w:cstheme="majorBidi"/>
          <w:lang w:val="en-US"/>
        </w:rPr>
        <w:t>Zuṭa</w:t>
      </w:r>
      <w:proofErr w:type="spellEnd"/>
    </w:p>
    <w:p w14:paraId="5D48B70E" w14:textId="32889B26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Shoḥer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B2F7A">
        <w:rPr>
          <w:rFonts w:asciiTheme="majorBidi" w:hAnsiTheme="majorBidi" w:cstheme="majorBidi"/>
          <w:lang w:val="en-US"/>
        </w:rPr>
        <w:t>Ṭov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 xml:space="preserve">Midrash </w:t>
      </w:r>
      <w:proofErr w:type="spellStart"/>
      <w:r w:rsidRPr="009B2F7A">
        <w:rPr>
          <w:rFonts w:asciiTheme="majorBidi" w:hAnsiTheme="majorBidi" w:cstheme="majorBidi"/>
          <w:lang w:val="en-US"/>
        </w:rPr>
        <w:t>Tehillim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9B2F7A">
        <w:rPr>
          <w:rFonts w:asciiTheme="majorBidi" w:hAnsiTheme="majorBidi" w:cstheme="majorBidi"/>
          <w:lang w:val="en-US"/>
        </w:rPr>
        <w:t>Shoḥer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B2F7A">
        <w:rPr>
          <w:rFonts w:asciiTheme="majorBidi" w:hAnsiTheme="majorBidi" w:cstheme="majorBidi"/>
          <w:lang w:val="en-US"/>
        </w:rPr>
        <w:t>Ṭov</w:t>
      </w:r>
      <w:proofErr w:type="spellEnd"/>
      <w:r w:rsidRPr="009B2F7A">
        <w:rPr>
          <w:rFonts w:asciiTheme="majorBidi" w:hAnsiTheme="majorBidi" w:cstheme="majorBidi"/>
          <w:lang w:val="en-US"/>
        </w:rPr>
        <w:t>)</w:t>
      </w:r>
    </w:p>
    <w:p w14:paraId="49A38D52" w14:textId="36FC0937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SifBam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Sifre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B2F7A">
        <w:rPr>
          <w:rFonts w:asciiTheme="majorBidi" w:hAnsiTheme="majorBidi" w:cstheme="majorBidi"/>
          <w:lang w:val="en-US"/>
        </w:rPr>
        <w:t>Bamidbar</w:t>
      </w:r>
      <w:proofErr w:type="spellEnd"/>
    </w:p>
    <w:p w14:paraId="22715896" w14:textId="31F102E0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SifDev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Sifre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B2F7A">
        <w:rPr>
          <w:rFonts w:asciiTheme="majorBidi" w:hAnsiTheme="majorBidi" w:cstheme="majorBidi"/>
          <w:lang w:val="en-US"/>
        </w:rPr>
        <w:t>Devarim</w:t>
      </w:r>
      <w:proofErr w:type="spellEnd"/>
    </w:p>
    <w:p w14:paraId="71602524" w14:textId="4738AFBA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Sifra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Sifra</w:t>
      </w:r>
      <w:proofErr w:type="spellEnd"/>
    </w:p>
    <w:p w14:paraId="107DCE31" w14:textId="37712AFA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SifZ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r w:rsidR="00BD6075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Sifre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B2F7A">
        <w:rPr>
          <w:rFonts w:asciiTheme="majorBidi" w:hAnsiTheme="majorBidi" w:cstheme="majorBidi"/>
          <w:lang w:val="en-US"/>
        </w:rPr>
        <w:t>Zuṭa</w:t>
      </w:r>
      <w:proofErr w:type="spellEnd"/>
    </w:p>
    <w:p w14:paraId="455BE7DF" w14:textId="08ECFEA9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Sof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Soferim</w:t>
      </w:r>
      <w:proofErr w:type="spellEnd"/>
    </w:p>
    <w:p w14:paraId="71DB2715" w14:textId="3E6DF334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r w:rsidRPr="009B2F7A">
        <w:rPr>
          <w:rFonts w:asciiTheme="majorBidi" w:hAnsiTheme="majorBidi" w:cstheme="majorBidi"/>
        </w:rPr>
        <w:t xml:space="preserve">SOR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Pr="009B2F7A">
        <w:rPr>
          <w:rFonts w:asciiTheme="majorBidi" w:hAnsiTheme="majorBidi" w:cstheme="majorBidi"/>
        </w:rPr>
        <w:t>Seder ‘</w:t>
      </w:r>
      <w:proofErr w:type="spellStart"/>
      <w:r w:rsidRPr="009B2F7A">
        <w:rPr>
          <w:rFonts w:asciiTheme="majorBidi" w:hAnsiTheme="majorBidi" w:cstheme="majorBidi"/>
        </w:rPr>
        <w:t>Olam</w:t>
      </w:r>
      <w:proofErr w:type="spellEnd"/>
      <w:r w:rsidRPr="009B2F7A">
        <w:rPr>
          <w:rFonts w:asciiTheme="majorBidi" w:hAnsiTheme="majorBidi" w:cstheme="majorBidi"/>
        </w:rPr>
        <w:t xml:space="preserve"> Rabba</w:t>
      </w:r>
    </w:p>
    <w:p w14:paraId="7F773EFF" w14:textId="6C17B009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r w:rsidRPr="009B2F7A">
        <w:rPr>
          <w:rFonts w:asciiTheme="majorBidi" w:hAnsiTheme="majorBidi" w:cstheme="majorBidi"/>
        </w:rPr>
        <w:t xml:space="preserve">SOZ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Pr="009B2F7A">
        <w:rPr>
          <w:rFonts w:asciiTheme="majorBidi" w:hAnsiTheme="majorBidi" w:cstheme="majorBidi"/>
        </w:rPr>
        <w:t>Seder ‘</w:t>
      </w:r>
      <w:proofErr w:type="spellStart"/>
      <w:r w:rsidRPr="009B2F7A">
        <w:rPr>
          <w:rFonts w:asciiTheme="majorBidi" w:hAnsiTheme="majorBidi" w:cstheme="majorBidi"/>
        </w:rPr>
        <w:t>Olam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proofErr w:type="spellStart"/>
      <w:r w:rsidRPr="009B2F7A">
        <w:rPr>
          <w:rFonts w:asciiTheme="majorBidi" w:hAnsiTheme="majorBidi" w:cstheme="majorBidi"/>
        </w:rPr>
        <w:t>Zuṭa</w:t>
      </w:r>
      <w:proofErr w:type="spellEnd"/>
    </w:p>
    <w:p w14:paraId="1CB8ABE8" w14:textId="4EA6A29A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r w:rsidRPr="009B2F7A">
        <w:rPr>
          <w:rFonts w:asciiTheme="majorBidi" w:hAnsiTheme="majorBidi" w:cstheme="majorBidi"/>
        </w:rPr>
        <w:t xml:space="preserve">t </w:t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r w:rsidR="00BD6075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Tosefta</w:t>
      </w:r>
      <w:proofErr w:type="spellEnd"/>
    </w:p>
    <w:p w14:paraId="73A7B314" w14:textId="183467F1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Tan </w:t>
      </w:r>
      <w:r w:rsidR="00A013E5">
        <w:rPr>
          <w:rFonts w:asciiTheme="majorBidi" w:hAnsiTheme="majorBidi" w:cstheme="majorBidi"/>
          <w:lang w:val="en-US"/>
        </w:rPr>
        <w:tab/>
      </w:r>
      <w:r w:rsidR="00A013E5">
        <w:rPr>
          <w:rFonts w:asciiTheme="majorBidi" w:hAnsiTheme="majorBidi" w:cstheme="majorBidi"/>
          <w:lang w:val="en-US"/>
        </w:rPr>
        <w:tab/>
      </w:r>
      <w:r w:rsidR="00A013E5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Tanḥuma</w:t>
      </w:r>
      <w:proofErr w:type="spellEnd"/>
    </w:p>
    <w:p w14:paraId="038DF144" w14:textId="0320183A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TanB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013E5">
        <w:rPr>
          <w:rFonts w:asciiTheme="majorBidi" w:hAnsiTheme="majorBidi" w:cstheme="majorBidi"/>
          <w:lang w:val="en-US"/>
        </w:rPr>
        <w:tab/>
      </w:r>
      <w:r w:rsidR="00A013E5">
        <w:rPr>
          <w:rFonts w:asciiTheme="majorBidi" w:hAnsiTheme="majorBidi" w:cstheme="majorBidi"/>
          <w:lang w:val="en-US"/>
        </w:rPr>
        <w:tab/>
      </w:r>
      <w:r w:rsidR="00A013E5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Tanḥuma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ed. </w:t>
      </w:r>
      <w:r w:rsidRPr="009B2F7A">
        <w:rPr>
          <w:rFonts w:asciiTheme="majorBidi" w:hAnsiTheme="majorBidi" w:cstheme="majorBidi"/>
        </w:rPr>
        <w:t>Buber</w:t>
      </w:r>
    </w:p>
    <w:p w14:paraId="776D7FDD" w14:textId="47A61E75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r w:rsidRPr="009B2F7A">
        <w:rPr>
          <w:rFonts w:asciiTheme="majorBidi" w:hAnsiTheme="majorBidi" w:cstheme="majorBidi"/>
        </w:rPr>
        <w:t xml:space="preserve">Tanna </w:t>
      </w:r>
      <w:proofErr w:type="spellStart"/>
      <w:r w:rsidRPr="009B2F7A">
        <w:rPr>
          <w:rFonts w:asciiTheme="majorBidi" w:hAnsiTheme="majorBidi" w:cstheme="majorBidi"/>
        </w:rPr>
        <w:t>deBe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proofErr w:type="spellStart"/>
      <w:r w:rsidRPr="009B2F7A">
        <w:rPr>
          <w:rFonts w:asciiTheme="majorBidi" w:hAnsiTheme="majorBidi" w:cstheme="majorBidi"/>
        </w:rPr>
        <w:t>Eliyyahu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A013E5">
        <w:rPr>
          <w:rFonts w:asciiTheme="majorBidi" w:hAnsiTheme="majorBidi" w:cstheme="majorBidi"/>
        </w:rPr>
        <w:tab/>
      </w:r>
      <w:r w:rsidRPr="009B2F7A">
        <w:rPr>
          <w:rFonts w:asciiTheme="majorBidi" w:hAnsiTheme="majorBidi" w:cstheme="majorBidi"/>
        </w:rPr>
        <w:t xml:space="preserve">Seder </w:t>
      </w:r>
      <w:proofErr w:type="spellStart"/>
      <w:r w:rsidRPr="009B2F7A">
        <w:rPr>
          <w:rFonts w:asciiTheme="majorBidi" w:hAnsiTheme="majorBidi" w:cstheme="majorBidi"/>
        </w:rPr>
        <w:t>Eliyyahu</w:t>
      </w:r>
      <w:proofErr w:type="spellEnd"/>
      <w:r w:rsidRPr="009B2F7A">
        <w:rPr>
          <w:rFonts w:asciiTheme="majorBidi" w:hAnsiTheme="majorBidi" w:cstheme="majorBidi"/>
        </w:rPr>
        <w:t xml:space="preserve"> Rabba / </w:t>
      </w:r>
      <w:proofErr w:type="spellStart"/>
      <w:r w:rsidRPr="009B2F7A">
        <w:rPr>
          <w:rFonts w:asciiTheme="majorBidi" w:hAnsiTheme="majorBidi" w:cstheme="majorBidi"/>
        </w:rPr>
        <w:t>Zuṭa</w:t>
      </w:r>
      <w:proofErr w:type="spellEnd"/>
    </w:p>
    <w:p w14:paraId="3ECF2A09" w14:textId="6CCFCC52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TFrag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013E5">
        <w:rPr>
          <w:rFonts w:asciiTheme="majorBidi" w:hAnsiTheme="majorBidi" w:cstheme="majorBidi"/>
          <w:lang w:val="en-US"/>
        </w:rPr>
        <w:tab/>
      </w:r>
      <w:r w:rsidR="00A013E5">
        <w:rPr>
          <w:rFonts w:asciiTheme="majorBidi" w:hAnsiTheme="majorBidi" w:cstheme="majorBidi"/>
          <w:lang w:val="en-US"/>
        </w:rPr>
        <w:tab/>
      </w:r>
      <w:r w:rsidR="00A013E5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Fragmenten</w:t>
      </w:r>
      <w:proofErr w:type="spellEnd"/>
      <w:r w:rsidRPr="009B2F7A">
        <w:rPr>
          <w:rFonts w:asciiTheme="majorBidi" w:hAnsiTheme="majorBidi" w:cstheme="majorBidi"/>
          <w:lang w:val="en-US"/>
        </w:rPr>
        <w:t>-Targum (Targum Jerusalem II)</w:t>
      </w:r>
    </w:p>
    <w:p w14:paraId="2C8C72B6" w14:textId="3E86C3B4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TJI </w:t>
      </w:r>
      <w:r w:rsidR="00A013E5">
        <w:rPr>
          <w:rFonts w:asciiTheme="majorBidi" w:hAnsiTheme="majorBidi" w:cstheme="majorBidi"/>
          <w:lang w:val="en-US"/>
        </w:rPr>
        <w:tab/>
      </w:r>
      <w:r w:rsidR="00A013E5">
        <w:rPr>
          <w:rFonts w:asciiTheme="majorBidi" w:hAnsiTheme="majorBidi" w:cstheme="majorBidi"/>
          <w:lang w:val="en-US"/>
        </w:rPr>
        <w:tab/>
      </w:r>
      <w:r w:rsidR="00A013E5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>Targum Pseudo-Jonathan (Targum Jerusalem I)</w:t>
      </w:r>
    </w:p>
    <w:p w14:paraId="231988FC" w14:textId="3782767F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TJII </w:t>
      </w:r>
      <w:r w:rsidR="00A013E5">
        <w:rPr>
          <w:rFonts w:asciiTheme="majorBidi" w:hAnsiTheme="majorBidi" w:cstheme="majorBidi"/>
          <w:lang w:val="en-US"/>
        </w:rPr>
        <w:tab/>
      </w:r>
      <w:r w:rsidR="00A013E5">
        <w:rPr>
          <w:rFonts w:asciiTheme="majorBidi" w:hAnsiTheme="majorBidi" w:cstheme="majorBidi"/>
          <w:lang w:val="en-US"/>
        </w:rPr>
        <w:tab/>
      </w:r>
      <w:r w:rsidR="00A013E5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Fragmenten</w:t>
      </w:r>
      <w:proofErr w:type="spellEnd"/>
      <w:r w:rsidRPr="009B2F7A">
        <w:rPr>
          <w:rFonts w:asciiTheme="majorBidi" w:hAnsiTheme="majorBidi" w:cstheme="majorBidi"/>
          <w:lang w:val="en-US"/>
        </w:rPr>
        <w:t>-Targum (Targum Jerusalem II)</w:t>
      </w:r>
    </w:p>
    <w:p w14:paraId="25A8EF5C" w14:textId="1441D6C0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TJon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013E5">
        <w:rPr>
          <w:rFonts w:asciiTheme="majorBidi" w:hAnsiTheme="majorBidi" w:cstheme="majorBidi"/>
          <w:lang w:val="en-US"/>
        </w:rPr>
        <w:tab/>
      </w:r>
      <w:r w:rsidR="00A013E5">
        <w:rPr>
          <w:rFonts w:asciiTheme="majorBidi" w:hAnsiTheme="majorBidi" w:cstheme="majorBidi"/>
          <w:lang w:val="en-US"/>
        </w:rPr>
        <w:tab/>
      </w:r>
      <w:r w:rsidR="00A013E5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>Targum Jonathan</w:t>
      </w:r>
    </w:p>
    <w:p w14:paraId="5CF35EA8" w14:textId="6ED9B382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TO </w:t>
      </w:r>
      <w:r w:rsidR="00A013E5">
        <w:rPr>
          <w:rFonts w:asciiTheme="majorBidi" w:hAnsiTheme="majorBidi" w:cstheme="majorBidi"/>
          <w:lang w:val="en-US"/>
        </w:rPr>
        <w:tab/>
      </w:r>
      <w:r w:rsidR="00A013E5">
        <w:rPr>
          <w:rFonts w:asciiTheme="majorBidi" w:hAnsiTheme="majorBidi" w:cstheme="majorBidi"/>
          <w:lang w:val="en-US"/>
        </w:rPr>
        <w:tab/>
      </w:r>
      <w:r w:rsidR="00A013E5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 xml:space="preserve">Targum </w:t>
      </w:r>
      <w:proofErr w:type="spellStart"/>
      <w:r w:rsidRPr="009B2F7A">
        <w:rPr>
          <w:rFonts w:asciiTheme="majorBidi" w:hAnsiTheme="majorBidi" w:cstheme="majorBidi"/>
          <w:lang w:val="en-US"/>
        </w:rPr>
        <w:t>Onqelos</w:t>
      </w:r>
      <w:proofErr w:type="spellEnd"/>
    </w:p>
    <w:p w14:paraId="7F8342BF" w14:textId="04935E57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TPsJ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013E5">
        <w:rPr>
          <w:rFonts w:asciiTheme="majorBidi" w:hAnsiTheme="majorBidi" w:cstheme="majorBidi"/>
          <w:lang w:val="en-US"/>
        </w:rPr>
        <w:tab/>
      </w:r>
      <w:r w:rsidR="00A013E5">
        <w:rPr>
          <w:rFonts w:asciiTheme="majorBidi" w:hAnsiTheme="majorBidi" w:cstheme="majorBidi"/>
          <w:lang w:val="en-US"/>
        </w:rPr>
        <w:tab/>
      </w:r>
      <w:r w:rsidR="00A013E5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>Targum Pseudo-Jonathan (Targum Jerusalem I)</w:t>
      </w:r>
    </w:p>
    <w:p w14:paraId="69A492EB" w14:textId="4029E317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WaR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A013E5">
        <w:rPr>
          <w:rFonts w:asciiTheme="majorBidi" w:hAnsiTheme="majorBidi" w:cstheme="majorBidi"/>
        </w:rPr>
        <w:tab/>
      </w:r>
      <w:r w:rsidR="00A013E5">
        <w:rPr>
          <w:rFonts w:asciiTheme="majorBidi" w:hAnsiTheme="majorBidi" w:cstheme="majorBidi"/>
        </w:rPr>
        <w:tab/>
      </w:r>
      <w:r w:rsidR="00A013E5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Wayiqra</w:t>
      </w:r>
      <w:proofErr w:type="spellEnd"/>
      <w:r w:rsidRPr="009B2F7A">
        <w:rPr>
          <w:rFonts w:asciiTheme="majorBidi" w:hAnsiTheme="majorBidi" w:cstheme="majorBidi"/>
        </w:rPr>
        <w:t xml:space="preserve"> Rabba</w:t>
      </w:r>
    </w:p>
    <w:p w14:paraId="69A5332F" w14:textId="1B61CA48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r w:rsidRPr="009B2F7A">
        <w:rPr>
          <w:rFonts w:asciiTheme="majorBidi" w:hAnsiTheme="majorBidi" w:cstheme="majorBidi"/>
        </w:rPr>
        <w:t xml:space="preserve">y </w:t>
      </w:r>
      <w:r w:rsidR="00A013E5">
        <w:rPr>
          <w:rFonts w:asciiTheme="majorBidi" w:hAnsiTheme="majorBidi" w:cstheme="majorBidi"/>
        </w:rPr>
        <w:tab/>
      </w:r>
      <w:r w:rsidR="00A013E5">
        <w:rPr>
          <w:rFonts w:asciiTheme="majorBidi" w:hAnsiTheme="majorBidi" w:cstheme="majorBidi"/>
        </w:rPr>
        <w:tab/>
      </w:r>
      <w:r w:rsidR="00A013E5">
        <w:rPr>
          <w:rFonts w:asciiTheme="majorBidi" w:hAnsiTheme="majorBidi" w:cstheme="majorBidi"/>
        </w:rPr>
        <w:tab/>
      </w:r>
      <w:r w:rsidRPr="009B2F7A">
        <w:rPr>
          <w:rFonts w:asciiTheme="majorBidi" w:hAnsiTheme="majorBidi" w:cstheme="majorBidi"/>
        </w:rPr>
        <w:t xml:space="preserve">Talmud </w:t>
      </w:r>
      <w:proofErr w:type="spellStart"/>
      <w:r w:rsidRPr="009B2F7A">
        <w:rPr>
          <w:rFonts w:asciiTheme="majorBidi" w:hAnsiTheme="majorBidi" w:cstheme="majorBidi"/>
        </w:rPr>
        <w:t>Yerushalmi</w:t>
      </w:r>
      <w:proofErr w:type="spellEnd"/>
      <w:r w:rsidRPr="009B2F7A">
        <w:rPr>
          <w:rFonts w:asciiTheme="majorBidi" w:hAnsiTheme="majorBidi" w:cstheme="majorBidi"/>
        </w:rPr>
        <w:t xml:space="preserve"> (</w:t>
      </w:r>
      <w:r w:rsidRPr="00A013E5">
        <w:rPr>
          <w:rFonts w:asciiTheme="majorBidi" w:hAnsiTheme="majorBidi" w:cstheme="majorBidi"/>
          <w:i/>
          <w:iCs/>
        </w:rPr>
        <w:t xml:space="preserve">mit folgendem </w:t>
      </w:r>
      <w:proofErr w:type="spellStart"/>
      <w:r w:rsidRPr="00A013E5">
        <w:rPr>
          <w:rFonts w:asciiTheme="majorBidi" w:hAnsiTheme="majorBidi" w:cstheme="majorBidi"/>
          <w:i/>
          <w:iCs/>
        </w:rPr>
        <w:t>Traktatnamen</w:t>
      </w:r>
      <w:proofErr w:type="spellEnd"/>
      <w:r w:rsidRPr="009B2F7A">
        <w:rPr>
          <w:rFonts w:asciiTheme="majorBidi" w:hAnsiTheme="majorBidi" w:cstheme="majorBidi"/>
        </w:rPr>
        <w:t>)</w:t>
      </w:r>
    </w:p>
    <w:p w14:paraId="01A98EE9" w14:textId="218508E1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Yalq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A013E5">
        <w:rPr>
          <w:rFonts w:asciiTheme="majorBidi" w:hAnsiTheme="majorBidi" w:cstheme="majorBidi"/>
        </w:rPr>
        <w:tab/>
      </w:r>
      <w:r w:rsidR="00A013E5">
        <w:rPr>
          <w:rFonts w:asciiTheme="majorBidi" w:hAnsiTheme="majorBidi" w:cstheme="majorBidi"/>
        </w:rPr>
        <w:tab/>
      </w:r>
      <w:r w:rsidR="00A013E5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Yalquṭ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proofErr w:type="spellStart"/>
      <w:r w:rsidRPr="009B2F7A">
        <w:rPr>
          <w:rFonts w:asciiTheme="majorBidi" w:hAnsiTheme="majorBidi" w:cstheme="majorBidi"/>
        </w:rPr>
        <w:t>Shim‘oni</w:t>
      </w:r>
      <w:proofErr w:type="spellEnd"/>
    </w:p>
    <w:p w14:paraId="60DC2548" w14:textId="796F7811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YalqM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A013E5">
        <w:rPr>
          <w:rFonts w:asciiTheme="majorBidi" w:hAnsiTheme="majorBidi" w:cstheme="majorBidi"/>
        </w:rPr>
        <w:tab/>
      </w:r>
      <w:r w:rsidR="00A013E5">
        <w:rPr>
          <w:rFonts w:asciiTheme="majorBidi" w:hAnsiTheme="majorBidi" w:cstheme="majorBidi"/>
        </w:rPr>
        <w:tab/>
      </w:r>
      <w:r w:rsidR="00A013E5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Yalquṭ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proofErr w:type="spellStart"/>
      <w:r w:rsidRPr="009B2F7A">
        <w:rPr>
          <w:rFonts w:asciiTheme="majorBidi" w:hAnsiTheme="majorBidi" w:cstheme="majorBidi"/>
        </w:rPr>
        <w:t>Makhiri</w:t>
      </w:r>
      <w:proofErr w:type="spellEnd"/>
    </w:p>
    <w:p w14:paraId="788F348A" w14:textId="3C62412D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yT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013E5">
        <w:rPr>
          <w:rFonts w:asciiTheme="majorBidi" w:hAnsiTheme="majorBidi" w:cstheme="majorBidi"/>
          <w:lang w:val="en-US"/>
        </w:rPr>
        <w:tab/>
      </w:r>
      <w:r w:rsidR="00A013E5">
        <w:rPr>
          <w:rFonts w:asciiTheme="majorBidi" w:hAnsiTheme="majorBidi" w:cstheme="majorBidi"/>
          <w:lang w:val="en-US"/>
        </w:rPr>
        <w:tab/>
      </w:r>
      <w:r w:rsidR="00A013E5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 xml:space="preserve">Talmud </w:t>
      </w:r>
      <w:proofErr w:type="spellStart"/>
      <w:r w:rsidRPr="009B2F7A">
        <w:rPr>
          <w:rFonts w:asciiTheme="majorBidi" w:hAnsiTheme="majorBidi" w:cstheme="majorBidi"/>
          <w:lang w:val="en-US"/>
        </w:rPr>
        <w:t>Yerushalmi</w:t>
      </w:r>
      <w:proofErr w:type="spellEnd"/>
    </w:p>
    <w:p w14:paraId="28DF8154" w14:textId="77777777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</w:p>
    <w:p w14:paraId="21713C46" w14:textId="6CA87E42" w:rsidR="009B2F7A" w:rsidRPr="009B2F7A" w:rsidRDefault="00A013E5" w:rsidP="009B2F7A">
      <w:pPr>
        <w:pStyle w:val="KeinLeerraum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Tractates</w:t>
      </w:r>
      <w:r w:rsidR="009B2F7A">
        <w:rPr>
          <w:rFonts w:asciiTheme="majorBidi" w:hAnsiTheme="majorBidi" w:cstheme="majorBidi"/>
          <w:b/>
          <w:bCs/>
          <w:lang w:val="en-US"/>
        </w:rPr>
        <w:t xml:space="preserve"> of the </w:t>
      </w:r>
      <w:r w:rsidR="009B2F7A" w:rsidRPr="009B2F7A">
        <w:rPr>
          <w:rFonts w:asciiTheme="majorBidi" w:hAnsiTheme="majorBidi" w:cstheme="majorBidi"/>
          <w:b/>
          <w:bCs/>
          <w:lang w:val="en-US"/>
        </w:rPr>
        <w:t xml:space="preserve">Mishna, </w:t>
      </w:r>
      <w:proofErr w:type="spellStart"/>
      <w:r w:rsidR="009B2F7A" w:rsidRPr="009B2F7A">
        <w:rPr>
          <w:rFonts w:asciiTheme="majorBidi" w:hAnsiTheme="majorBidi" w:cstheme="majorBidi"/>
          <w:b/>
          <w:bCs/>
          <w:lang w:val="en-US"/>
        </w:rPr>
        <w:t>Tosefta</w:t>
      </w:r>
      <w:proofErr w:type="spellEnd"/>
      <w:r w:rsidR="009B2F7A" w:rsidRPr="009B2F7A">
        <w:rPr>
          <w:rFonts w:asciiTheme="majorBidi" w:hAnsiTheme="majorBidi" w:cstheme="majorBidi"/>
          <w:b/>
          <w:bCs/>
          <w:lang w:val="en-US"/>
        </w:rPr>
        <w:t>, Talmud</w:t>
      </w:r>
    </w:p>
    <w:p w14:paraId="10220B38" w14:textId="77777777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</w:p>
    <w:p w14:paraId="05152941" w14:textId="31E2A613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Ar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>‘</w:t>
      </w:r>
      <w:proofErr w:type="spellStart"/>
      <w:r w:rsidRPr="009B2F7A">
        <w:rPr>
          <w:rFonts w:asciiTheme="majorBidi" w:hAnsiTheme="majorBidi" w:cstheme="majorBidi"/>
          <w:lang w:val="en-US"/>
        </w:rPr>
        <w:t>Arakhin</w:t>
      </w:r>
      <w:proofErr w:type="spellEnd"/>
    </w:p>
    <w:p w14:paraId="17DC6826" w14:textId="4FBCCBAE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Av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>Avot</w:t>
      </w:r>
    </w:p>
    <w:p w14:paraId="7D9442DB" w14:textId="6BB9134C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AZ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>‘</w:t>
      </w:r>
      <w:proofErr w:type="spellStart"/>
      <w:r w:rsidRPr="009B2F7A">
        <w:rPr>
          <w:rFonts w:asciiTheme="majorBidi" w:hAnsiTheme="majorBidi" w:cstheme="majorBidi"/>
          <w:lang w:val="en-US"/>
        </w:rPr>
        <w:t>Avoda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Zara</w:t>
      </w:r>
    </w:p>
    <w:p w14:paraId="3BD5CF95" w14:textId="32D6C951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BB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Bava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Batra</w:t>
      </w:r>
    </w:p>
    <w:p w14:paraId="14896312" w14:textId="721F0D30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r w:rsidRPr="009B2F7A">
        <w:rPr>
          <w:rFonts w:asciiTheme="majorBidi" w:hAnsiTheme="majorBidi" w:cstheme="majorBidi"/>
        </w:rPr>
        <w:t xml:space="preserve">Bekh </w:t>
      </w:r>
      <w:r w:rsidR="00A60F80">
        <w:rPr>
          <w:rFonts w:asciiTheme="majorBidi" w:hAnsiTheme="majorBidi" w:cstheme="majorBidi"/>
        </w:rPr>
        <w:tab/>
      </w:r>
      <w:r w:rsidR="00A60F80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Bekhorot</w:t>
      </w:r>
      <w:proofErr w:type="spellEnd"/>
    </w:p>
    <w:p w14:paraId="75AA5824" w14:textId="6175DB40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Ber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A60F80">
        <w:rPr>
          <w:rFonts w:asciiTheme="majorBidi" w:hAnsiTheme="majorBidi" w:cstheme="majorBidi"/>
        </w:rPr>
        <w:tab/>
      </w:r>
      <w:r w:rsidR="00A60F80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Berakhot</w:t>
      </w:r>
      <w:proofErr w:type="spellEnd"/>
    </w:p>
    <w:p w14:paraId="23045C89" w14:textId="60AA3DFE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r w:rsidRPr="009B2F7A">
        <w:rPr>
          <w:rFonts w:asciiTheme="majorBidi" w:hAnsiTheme="majorBidi" w:cstheme="majorBidi"/>
        </w:rPr>
        <w:t xml:space="preserve">Bes </w:t>
      </w:r>
      <w:r w:rsidR="00A60F80">
        <w:rPr>
          <w:rFonts w:asciiTheme="majorBidi" w:hAnsiTheme="majorBidi" w:cstheme="majorBidi"/>
        </w:rPr>
        <w:tab/>
      </w:r>
      <w:r w:rsidR="00A60F80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Beṣa</w:t>
      </w:r>
      <w:proofErr w:type="spellEnd"/>
      <w:r w:rsidRPr="009B2F7A">
        <w:rPr>
          <w:rFonts w:asciiTheme="majorBidi" w:hAnsiTheme="majorBidi" w:cstheme="majorBidi"/>
        </w:rPr>
        <w:t xml:space="preserve"> (</w:t>
      </w:r>
      <w:proofErr w:type="spellStart"/>
      <w:r w:rsidRPr="009B2F7A">
        <w:rPr>
          <w:rFonts w:asciiTheme="majorBidi" w:hAnsiTheme="majorBidi" w:cstheme="majorBidi"/>
        </w:rPr>
        <w:t>Yom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proofErr w:type="spellStart"/>
      <w:r w:rsidRPr="009B2F7A">
        <w:rPr>
          <w:rFonts w:asciiTheme="majorBidi" w:hAnsiTheme="majorBidi" w:cstheme="majorBidi"/>
        </w:rPr>
        <w:t>Ṭov</w:t>
      </w:r>
      <w:proofErr w:type="spellEnd"/>
      <w:r w:rsidRPr="009B2F7A">
        <w:rPr>
          <w:rFonts w:asciiTheme="majorBidi" w:hAnsiTheme="majorBidi" w:cstheme="majorBidi"/>
        </w:rPr>
        <w:t>)</w:t>
      </w:r>
    </w:p>
    <w:p w14:paraId="795EA631" w14:textId="34F494D4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r w:rsidRPr="009B2F7A">
        <w:rPr>
          <w:rFonts w:asciiTheme="majorBidi" w:hAnsiTheme="majorBidi" w:cstheme="majorBidi"/>
        </w:rPr>
        <w:t xml:space="preserve">Bik </w:t>
      </w:r>
      <w:r w:rsidR="00A60F80">
        <w:rPr>
          <w:rFonts w:asciiTheme="majorBidi" w:hAnsiTheme="majorBidi" w:cstheme="majorBidi"/>
        </w:rPr>
        <w:tab/>
      </w:r>
      <w:r w:rsidR="00A60F80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Bikkurim</w:t>
      </w:r>
      <w:proofErr w:type="spellEnd"/>
    </w:p>
    <w:p w14:paraId="3F1AAF5F" w14:textId="27EE1C88" w:rsidR="009B2F7A" w:rsidRPr="00A60F80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</w:rPr>
        <w:t xml:space="preserve">BM </w:t>
      </w:r>
      <w:r w:rsidR="00A60F80">
        <w:rPr>
          <w:rFonts w:asciiTheme="majorBidi" w:hAnsiTheme="majorBidi" w:cstheme="majorBidi"/>
        </w:rPr>
        <w:tab/>
      </w:r>
      <w:r w:rsidR="00A60F80">
        <w:rPr>
          <w:rFonts w:asciiTheme="majorBidi" w:hAnsiTheme="majorBidi" w:cstheme="majorBidi"/>
        </w:rPr>
        <w:tab/>
      </w:r>
      <w:proofErr w:type="spellStart"/>
      <w:r w:rsidRPr="00A60F80">
        <w:rPr>
          <w:rFonts w:asciiTheme="majorBidi" w:hAnsiTheme="majorBidi" w:cstheme="majorBidi"/>
          <w:lang w:val="en-US"/>
        </w:rPr>
        <w:t>Bava</w:t>
      </w:r>
      <w:proofErr w:type="spellEnd"/>
      <w:r w:rsidRPr="00A60F8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60F80">
        <w:rPr>
          <w:rFonts w:asciiTheme="majorBidi" w:hAnsiTheme="majorBidi" w:cstheme="majorBidi"/>
          <w:lang w:val="en-US"/>
        </w:rPr>
        <w:t>Meṣi‘a</w:t>
      </w:r>
      <w:proofErr w:type="spellEnd"/>
    </w:p>
    <w:p w14:paraId="7DC695DE" w14:textId="31DEDABF" w:rsidR="009B2F7A" w:rsidRPr="00A60F80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A60F80">
        <w:rPr>
          <w:rFonts w:asciiTheme="majorBidi" w:hAnsiTheme="majorBidi" w:cstheme="majorBidi"/>
          <w:lang w:val="en-US"/>
        </w:rPr>
        <w:t xml:space="preserve">BQ </w:t>
      </w:r>
      <w:r w:rsidR="00A60F80" w:rsidRP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A60F80">
        <w:rPr>
          <w:rFonts w:asciiTheme="majorBidi" w:hAnsiTheme="majorBidi" w:cstheme="majorBidi"/>
          <w:lang w:val="en-US"/>
        </w:rPr>
        <w:t>Bava</w:t>
      </w:r>
      <w:proofErr w:type="spellEnd"/>
      <w:r w:rsidRPr="00A60F8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60F80">
        <w:rPr>
          <w:rFonts w:asciiTheme="majorBidi" w:hAnsiTheme="majorBidi" w:cstheme="majorBidi"/>
          <w:lang w:val="en-US"/>
        </w:rPr>
        <w:t>Qamma</w:t>
      </w:r>
      <w:proofErr w:type="spellEnd"/>
    </w:p>
    <w:p w14:paraId="467054FE" w14:textId="6D4E62DD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r w:rsidRPr="009B2F7A">
        <w:rPr>
          <w:rFonts w:asciiTheme="majorBidi" w:hAnsiTheme="majorBidi" w:cstheme="majorBidi"/>
        </w:rPr>
        <w:t xml:space="preserve">Dem </w:t>
      </w:r>
      <w:r w:rsidR="00A60F80">
        <w:rPr>
          <w:rFonts w:asciiTheme="majorBidi" w:hAnsiTheme="majorBidi" w:cstheme="majorBidi"/>
        </w:rPr>
        <w:tab/>
      </w:r>
      <w:r w:rsidR="00A60F80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Demai</w:t>
      </w:r>
      <w:proofErr w:type="spellEnd"/>
    </w:p>
    <w:p w14:paraId="5E796B1D" w14:textId="29A50859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r w:rsidRPr="009B2F7A">
        <w:rPr>
          <w:rFonts w:asciiTheme="majorBidi" w:hAnsiTheme="majorBidi" w:cstheme="majorBidi"/>
        </w:rPr>
        <w:t xml:space="preserve">Ed </w:t>
      </w:r>
      <w:r w:rsidR="00A60F80">
        <w:rPr>
          <w:rFonts w:asciiTheme="majorBidi" w:hAnsiTheme="majorBidi" w:cstheme="majorBidi"/>
        </w:rPr>
        <w:tab/>
      </w:r>
      <w:r w:rsidR="00A60F80">
        <w:rPr>
          <w:rFonts w:asciiTheme="majorBidi" w:hAnsiTheme="majorBidi" w:cstheme="majorBidi"/>
        </w:rPr>
        <w:tab/>
      </w:r>
      <w:r w:rsidRPr="009B2F7A">
        <w:rPr>
          <w:rFonts w:asciiTheme="majorBidi" w:hAnsiTheme="majorBidi" w:cstheme="majorBidi"/>
        </w:rPr>
        <w:t>‘</w:t>
      </w:r>
      <w:proofErr w:type="spellStart"/>
      <w:r w:rsidRPr="009B2F7A">
        <w:rPr>
          <w:rFonts w:asciiTheme="majorBidi" w:hAnsiTheme="majorBidi" w:cstheme="majorBidi"/>
        </w:rPr>
        <w:t>Eduyot</w:t>
      </w:r>
      <w:proofErr w:type="spellEnd"/>
    </w:p>
    <w:p w14:paraId="730F2561" w14:textId="1E85367D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r w:rsidRPr="009B2F7A">
        <w:rPr>
          <w:rFonts w:asciiTheme="majorBidi" w:hAnsiTheme="majorBidi" w:cstheme="majorBidi"/>
        </w:rPr>
        <w:t xml:space="preserve">Er </w:t>
      </w:r>
      <w:r w:rsidR="00A60F80">
        <w:rPr>
          <w:rFonts w:asciiTheme="majorBidi" w:hAnsiTheme="majorBidi" w:cstheme="majorBidi"/>
        </w:rPr>
        <w:tab/>
      </w:r>
      <w:r w:rsidR="00A60F80">
        <w:rPr>
          <w:rFonts w:asciiTheme="majorBidi" w:hAnsiTheme="majorBidi" w:cstheme="majorBidi"/>
        </w:rPr>
        <w:tab/>
      </w:r>
      <w:r w:rsidRPr="009B2F7A">
        <w:rPr>
          <w:rFonts w:asciiTheme="majorBidi" w:hAnsiTheme="majorBidi" w:cstheme="majorBidi"/>
        </w:rPr>
        <w:t>‘</w:t>
      </w:r>
      <w:proofErr w:type="spellStart"/>
      <w:r w:rsidRPr="009B2F7A">
        <w:rPr>
          <w:rFonts w:asciiTheme="majorBidi" w:hAnsiTheme="majorBidi" w:cstheme="majorBidi"/>
        </w:rPr>
        <w:t>Eruvin</w:t>
      </w:r>
      <w:proofErr w:type="spellEnd"/>
    </w:p>
    <w:p w14:paraId="2719DF05" w14:textId="701A7E3E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Git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A60F80">
        <w:rPr>
          <w:rFonts w:asciiTheme="majorBidi" w:hAnsiTheme="majorBidi" w:cstheme="majorBidi"/>
        </w:rPr>
        <w:tab/>
      </w:r>
      <w:r w:rsidR="00A60F80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Giṭṭin</w:t>
      </w:r>
      <w:proofErr w:type="spellEnd"/>
    </w:p>
    <w:p w14:paraId="268D8222" w14:textId="2F42ECC6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r w:rsidRPr="009B2F7A">
        <w:rPr>
          <w:rFonts w:asciiTheme="majorBidi" w:hAnsiTheme="majorBidi" w:cstheme="majorBidi"/>
        </w:rPr>
        <w:t xml:space="preserve">Hag </w:t>
      </w:r>
      <w:r w:rsidR="00A60F80">
        <w:rPr>
          <w:rFonts w:asciiTheme="majorBidi" w:hAnsiTheme="majorBidi" w:cstheme="majorBidi"/>
        </w:rPr>
        <w:tab/>
      </w:r>
      <w:r w:rsidR="00A60F80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Ḥagiga</w:t>
      </w:r>
      <w:proofErr w:type="spellEnd"/>
    </w:p>
    <w:p w14:paraId="1DC6187D" w14:textId="09482BA4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r w:rsidRPr="009B2F7A">
        <w:rPr>
          <w:rFonts w:asciiTheme="majorBidi" w:hAnsiTheme="majorBidi" w:cstheme="majorBidi"/>
        </w:rPr>
        <w:t xml:space="preserve">Hal </w:t>
      </w:r>
      <w:r w:rsidR="00A60F80">
        <w:rPr>
          <w:rFonts w:asciiTheme="majorBidi" w:hAnsiTheme="majorBidi" w:cstheme="majorBidi"/>
        </w:rPr>
        <w:tab/>
      </w:r>
      <w:r w:rsidR="00A60F80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Ḥalla</w:t>
      </w:r>
      <w:proofErr w:type="spellEnd"/>
    </w:p>
    <w:p w14:paraId="53A6277C" w14:textId="332CA9E0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Hor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Horayot</w:t>
      </w:r>
      <w:proofErr w:type="spellEnd"/>
    </w:p>
    <w:p w14:paraId="2845A31B" w14:textId="07975E8F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Hul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Ḥullin</w:t>
      </w:r>
      <w:proofErr w:type="spellEnd"/>
    </w:p>
    <w:p w14:paraId="128EFB3C" w14:textId="51803D60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Kel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Kelim</w:t>
      </w:r>
      <w:proofErr w:type="spellEnd"/>
    </w:p>
    <w:p w14:paraId="1248D7A9" w14:textId="07A1D8A8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r w:rsidRPr="009B2F7A">
        <w:rPr>
          <w:rFonts w:asciiTheme="majorBidi" w:hAnsiTheme="majorBidi" w:cstheme="majorBidi"/>
        </w:rPr>
        <w:t xml:space="preserve">Ker </w:t>
      </w:r>
      <w:r w:rsidR="00A60F80">
        <w:rPr>
          <w:rFonts w:asciiTheme="majorBidi" w:hAnsiTheme="majorBidi" w:cstheme="majorBidi"/>
        </w:rPr>
        <w:tab/>
      </w:r>
      <w:r w:rsidR="00A60F80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Keritot</w:t>
      </w:r>
      <w:proofErr w:type="spellEnd"/>
    </w:p>
    <w:p w14:paraId="0F861DFA" w14:textId="4C6CA356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Ket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A60F80">
        <w:rPr>
          <w:rFonts w:asciiTheme="majorBidi" w:hAnsiTheme="majorBidi" w:cstheme="majorBidi"/>
        </w:rPr>
        <w:tab/>
      </w:r>
      <w:r w:rsidR="00A60F80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Ketubot</w:t>
      </w:r>
      <w:proofErr w:type="spellEnd"/>
    </w:p>
    <w:p w14:paraId="2738C069" w14:textId="033392BE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r w:rsidRPr="009B2F7A">
        <w:rPr>
          <w:rFonts w:asciiTheme="majorBidi" w:hAnsiTheme="majorBidi" w:cstheme="majorBidi"/>
        </w:rPr>
        <w:t xml:space="preserve">Kil </w:t>
      </w:r>
      <w:r w:rsidR="00A60F80">
        <w:rPr>
          <w:rFonts w:asciiTheme="majorBidi" w:hAnsiTheme="majorBidi" w:cstheme="majorBidi"/>
        </w:rPr>
        <w:tab/>
      </w:r>
      <w:r w:rsidR="00A60F80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Kil’ayim</w:t>
      </w:r>
      <w:proofErr w:type="spellEnd"/>
    </w:p>
    <w:p w14:paraId="473A45A6" w14:textId="7472BE26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Maas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9B2F7A">
        <w:rPr>
          <w:rFonts w:asciiTheme="majorBidi" w:hAnsiTheme="majorBidi" w:cstheme="majorBidi"/>
          <w:lang w:val="en-US"/>
        </w:rPr>
        <w:t>Ma‘</w:t>
      </w:r>
      <w:proofErr w:type="gramEnd"/>
      <w:r w:rsidRPr="009B2F7A">
        <w:rPr>
          <w:rFonts w:asciiTheme="majorBidi" w:hAnsiTheme="majorBidi" w:cstheme="majorBidi"/>
          <w:lang w:val="en-US"/>
        </w:rPr>
        <w:t>asrot</w:t>
      </w:r>
      <w:proofErr w:type="spellEnd"/>
    </w:p>
    <w:p w14:paraId="218ED26A" w14:textId="5468B084" w:rsidR="009B2F7A" w:rsidRPr="009B2F7A" w:rsidRDefault="009B2F7A" w:rsidP="00A60F80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Mak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Makhot</w:t>
      </w:r>
      <w:proofErr w:type="spellEnd"/>
    </w:p>
    <w:p w14:paraId="7F2AEF91" w14:textId="213452A2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Makh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Makhshirin</w:t>
      </w:r>
      <w:proofErr w:type="spellEnd"/>
    </w:p>
    <w:p w14:paraId="2D357D52" w14:textId="4A648EB2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Meg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Megilla</w:t>
      </w:r>
      <w:proofErr w:type="spellEnd"/>
    </w:p>
    <w:p w14:paraId="78157F23" w14:textId="11D0B921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lastRenderedPageBreak/>
        <w:t>Meil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9B2F7A">
        <w:rPr>
          <w:rFonts w:asciiTheme="majorBidi" w:hAnsiTheme="majorBidi" w:cstheme="majorBidi"/>
          <w:lang w:val="en-US"/>
        </w:rPr>
        <w:t>Me‘</w:t>
      </w:r>
      <w:proofErr w:type="gramEnd"/>
      <w:r w:rsidRPr="009B2F7A">
        <w:rPr>
          <w:rFonts w:asciiTheme="majorBidi" w:hAnsiTheme="majorBidi" w:cstheme="majorBidi"/>
          <w:lang w:val="en-US"/>
        </w:rPr>
        <w:t>ila</w:t>
      </w:r>
      <w:proofErr w:type="spellEnd"/>
    </w:p>
    <w:p w14:paraId="6BBB6570" w14:textId="13FAC5B4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>Men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Menaḥot</w:t>
      </w:r>
      <w:proofErr w:type="spellEnd"/>
    </w:p>
    <w:p w14:paraId="0F2F601E" w14:textId="007D1087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Mid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Middot</w:t>
      </w:r>
      <w:proofErr w:type="spellEnd"/>
    </w:p>
    <w:p w14:paraId="27871E11" w14:textId="72D2C79A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Miq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Miqwa’ot</w:t>
      </w:r>
      <w:proofErr w:type="spellEnd"/>
    </w:p>
    <w:p w14:paraId="05992A60" w14:textId="0F0BBF08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MQ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9B2F7A">
        <w:rPr>
          <w:rFonts w:asciiTheme="majorBidi" w:hAnsiTheme="majorBidi" w:cstheme="majorBidi"/>
          <w:lang w:val="en-US"/>
        </w:rPr>
        <w:t>Mo‘</w:t>
      </w:r>
      <w:proofErr w:type="gramEnd"/>
      <w:r w:rsidRPr="009B2F7A">
        <w:rPr>
          <w:rFonts w:asciiTheme="majorBidi" w:hAnsiTheme="majorBidi" w:cstheme="majorBidi"/>
          <w:lang w:val="en-US"/>
        </w:rPr>
        <w:t>ed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B2F7A">
        <w:rPr>
          <w:rFonts w:asciiTheme="majorBidi" w:hAnsiTheme="majorBidi" w:cstheme="majorBidi"/>
          <w:lang w:val="en-US"/>
        </w:rPr>
        <w:t>Qatan</w:t>
      </w:r>
      <w:proofErr w:type="spellEnd"/>
    </w:p>
    <w:p w14:paraId="5FFB6131" w14:textId="488DA9A8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MSh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A60F80">
        <w:rPr>
          <w:rFonts w:asciiTheme="majorBidi" w:hAnsiTheme="majorBidi" w:cstheme="majorBidi"/>
        </w:rPr>
        <w:tab/>
      </w:r>
      <w:r w:rsidR="00A60F80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Ma‘aser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proofErr w:type="spellStart"/>
      <w:r w:rsidRPr="009B2F7A">
        <w:rPr>
          <w:rFonts w:asciiTheme="majorBidi" w:hAnsiTheme="majorBidi" w:cstheme="majorBidi"/>
        </w:rPr>
        <w:t>Sheni</w:t>
      </w:r>
      <w:proofErr w:type="spellEnd"/>
    </w:p>
    <w:p w14:paraId="49CC771B" w14:textId="6DAB4085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Naz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A60F80">
        <w:rPr>
          <w:rFonts w:asciiTheme="majorBidi" w:hAnsiTheme="majorBidi" w:cstheme="majorBidi"/>
        </w:rPr>
        <w:tab/>
      </w:r>
      <w:r w:rsidR="00A60F80">
        <w:rPr>
          <w:rFonts w:asciiTheme="majorBidi" w:hAnsiTheme="majorBidi" w:cstheme="majorBidi"/>
        </w:rPr>
        <w:tab/>
      </w:r>
      <w:r w:rsidRPr="009B2F7A">
        <w:rPr>
          <w:rFonts w:asciiTheme="majorBidi" w:hAnsiTheme="majorBidi" w:cstheme="majorBidi"/>
        </w:rPr>
        <w:t>Nazir</w:t>
      </w:r>
    </w:p>
    <w:p w14:paraId="44022CA3" w14:textId="4AC2C3FC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r w:rsidRPr="009B2F7A">
        <w:rPr>
          <w:rFonts w:asciiTheme="majorBidi" w:hAnsiTheme="majorBidi" w:cstheme="majorBidi"/>
        </w:rPr>
        <w:t xml:space="preserve">Ned </w:t>
      </w:r>
      <w:r w:rsidR="00A60F80">
        <w:rPr>
          <w:rFonts w:asciiTheme="majorBidi" w:hAnsiTheme="majorBidi" w:cstheme="majorBidi"/>
        </w:rPr>
        <w:tab/>
      </w:r>
      <w:r w:rsidR="00A60F80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Nedarim</w:t>
      </w:r>
      <w:proofErr w:type="spellEnd"/>
    </w:p>
    <w:p w14:paraId="22773D49" w14:textId="76E87D2E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Neg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A60F80">
        <w:rPr>
          <w:rFonts w:asciiTheme="majorBidi" w:hAnsiTheme="majorBidi" w:cstheme="majorBidi"/>
        </w:rPr>
        <w:tab/>
      </w:r>
      <w:r w:rsidR="00A60F80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Nega‘im</w:t>
      </w:r>
      <w:proofErr w:type="spellEnd"/>
    </w:p>
    <w:p w14:paraId="5376EBB7" w14:textId="7FF3692F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Nid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A60F80">
        <w:rPr>
          <w:rFonts w:asciiTheme="majorBidi" w:hAnsiTheme="majorBidi" w:cstheme="majorBidi"/>
        </w:rPr>
        <w:tab/>
      </w:r>
      <w:r w:rsidR="00A60F80">
        <w:rPr>
          <w:rFonts w:asciiTheme="majorBidi" w:hAnsiTheme="majorBidi" w:cstheme="majorBidi"/>
        </w:rPr>
        <w:tab/>
      </w:r>
      <w:r w:rsidRPr="009B2F7A">
        <w:rPr>
          <w:rFonts w:asciiTheme="majorBidi" w:hAnsiTheme="majorBidi" w:cstheme="majorBidi"/>
        </w:rPr>
        <w:t>Nidda</w:t>
      </w:r>
    </w:p>
    <w:p w14:paraId="143DAF4A" w14:textId="0DFDBFCF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Ohal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Ohalot</w:t>
      </w:r>
      <w:proofErr w:type="spellEnd"/>
    </w:p>
    <w:p w14:paraId="1D7A5B43" w14:textId="391930C5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Orl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>‘Orla</w:t>
      </w:r>
    </w:p>
    <w:p w14:paraId="7A0BE7B6" w14:textId="31293CD1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Par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>Para</w:t>
      </w:r>
    </w:p>
    <w:p w14:paraId="35C5312C" w14:textId="5D359654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Pea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Pe’a</w:t>
      </w:r>
      <w:proofErr w:type="spellEnd"/>
    </w:p>
    <w:p w14:paraId="68FC28CB" w14:textId="222D7309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Pes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Pesaḥim</w:t>
      </w:r>
      <w:proofErr w:type="spellEnd"/>
    </w:p>
    <w:p w14:paraId="2CB5DC59" w14:textId="2187FEA5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Qid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Qiddushin</w:t>
      </w:r>
      <w:proofErr w:type="spellEnd"/>
    </w:p>
    <w:p w14:paraId="57D30BB0" w14:textId="676925A6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Qin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Qinnim</w:t>
      </w:r>
      <w:proofErr w:type="spellEnd"/>
    </w:p>
    <w:p w14:paraId="5674321B" w14:textId="4A5EE0FF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RHSh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 xml:space="preserve">Rosh </w:t>
      </w:r>
      <w:proofErr w:type="spellStart"/>
      <w:r w:rsidRPr="009B2F7A">
        <w:rPr>
          <w:rFonts w:asciiTheme="majorBidi" w:hAnsiTheme="majorBidi" w:cstheme="majorBidi"/>
          <w:lang w:val="en-US"/>
        </w:rPr>
        <w:t>HaShana</w:t>
      </w:r>
      <w:proofErr w:type="spellEnd"/>
    </w:p>
    <w:p w14:paraId="42B3277A" w14:textId="1B077A98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San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>Sanhedrin</w:t>
      </w:r>
    </w:p>
    <w:p w14:paraId="6DFE3BD9" w14:textId="41A8D2BF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Shab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>Shabbat</w:t>
      </w:r>
    </w:p>
    <w:p w14:paraId="4D4AED71" w14:textId="01742F85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Sheq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Sheqalim</w:t>
      </w:r>
      <w:proofErr w:type="spellEnd"/>
    </w:p>
    <w:p w14:paraId="4E83DA65" w14:textId="6850386E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Shevi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9B2F7A">
        <w:rPr>
          <w:rFonts w:asciiTheme="majorBidi" w:hAnsiTheme="majorBidi" w:cstheme="majorBidi"/>
          <w:lang w:val="en-US"/>
        </w:rPr>
        <w:t>Shevi‘</w:t>
      </w:r>
      <w:proofErr w:type="gramEnd"/>
      <w:r w:rsidRPr="009B2F7A">
        <w:rPr>
          <w:rFonts w:asciiTheme="majorBidi" w:hAnsiTheme="majorBidi" w:cstheme="majorBidi"/>
          <w:lang w:val="en-US"/>
        </w:rPr>
        <w:t>it</w:t>
      </w:r>
      <w:proofErr w:type="spellEnd"/>
    </w:p>
    <w:p w14:paraId="335E466F" w14:textId="4405B52A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Shevu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9B2F7A">
        <w:rPr>
          <w:rFonts w:asciiTheme="majorBidi" w:hAnsiTheme="majorBidi" w:cstheme="majorBidi"/>
          <w:lang w:val="en-US"/>
        </w:rPr>
        <w:t>Shevu‘</w:t>
      </w:r>
      <w:proofErr w:type="gramEnd"/>
      <w:r w:rsidRPr="009B2F7A">
        <w:rPr>
          <w:rFonts w:asciiTheme="majorBidi" w:hAnsiTheme="majorBidi" w:cstheme="majorBidi"/>
          <w:lang w:val="en-US"/>
        </w:rPr>
        <w:t>ot</w:t>
      </w:r>
      <w:proofErr w:type="spellEnd"/>
    </w:p>
    <w:p w14:paraId="42C0DFD3" w14:textId="471C0475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Sot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Soṭa</w:t>
      </w:r>
      <w:proofErr w:type="spellEnd"/>
    </w:p>
    <w:p w14:paraId="7C5770C6" w14:textId="078119B7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Suk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Sukka</w:t>
      </w:r>
      <w:proofErr w:type="spellEnd"/>
    </w:p>
    <w:p w14:paraId="418E54F0" w14:textId="14F24871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Taan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proofErr w:type="gramStart"/>
      <w:r w:rsidRPr="009B2F7A">
        <w:rPr>
          <w:rFonts w:asciiTheme="majorBidi" w:hAnsiTheme="majorBidi" w:cstheme="majorBidi"/>
          <w:lang w:val="en-US"/>
        </w:rPr>
        <w:t>Ta‘</w:t>
      </w:r>
      <w:proofErr w:type="gramEnd"/>
      <w:r w:rsidRPr="009B2F7A">
        <w:rPr>
          <w:rFonts w:asciiTheme="majorBidi" w:hAnsiTheme="majorBidi" w:cstheme="majorBidi"/>
          <w:lang w:val="en-US"/>
        </w:rPr>
        <w:t>anit</w:t>
      </w:r>
      <w:proofErr w:type="spellEnd"/>
    </w:p>
    <w:p w14:paraId="0C5D6284" w14:textId="4BD1E1B4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Tam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Tamid</w:t>
      </w:r>
      <w:proofErr w:type="spellEnd"/>
    </w:p>
    <w:p w14:paraId="759927EF" w14:textId="2BAACDC1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Tem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Temura</w:t>
      </w:r>
      <w:proofErr w:type="spellEnd"/>
    </w:p>
    <w:p w14:paraId="0F9DEEB1" w14:textId="77E9EA80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Ter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Terumot</w:t>
      </w:r>
      <w:proofErr w:type="spellEnd"/>
    </w:p>
    <w:p w14:paraId="38DAC14F" w14:textId="1D09FDB1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TevY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Ṭevul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Yom</w:t>
      </w:r>
    </w:p>
    <w:p w14:paraId="3B36D8B4" w14:textId="5E579660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Toh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Ṭoharot</w:t>
      </w:r>
      <w:proofErr w:type="spellEnd"/>
    </w:p>
    <w:p w14:paraId="42244589" w14:textId="7C3022D1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Uq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r w:rsidRPr="009B2F7A">
        <w:rPr>
          <w:rFonts w:asciiTheme="majorBidi" w:hAnsiTheme="majorBidi" w:cstheme="majorBidi"/>
          <w:lang w:val="en-US"/>
        </w:rPr>
        <w:t>‘</w:t>
      </w:r>
      <w:proofErr w:type="spellStart"/>
      <w:r w:rsidRPr="009B2F7A">
        <w:rPr>
          <w:rFonts w:asciiTheme="majorBidi" w:hAnsiTheme="majorBidi" w:cstheme="majorBidi"/>
          <w:lang w:val="en-US"/>
        </w:rPr>
        <w:t>Uqṣin</w:t>
      </w:r>
      <w:proofErr w:type="spellEnd"/>
    </w:p>
    <w:p w14:paraId="048C71F0" w14:textId="6F320086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Yad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Yadayim</w:t>
      </w:r>
      <w:proofErr w:type="spellEnd"/>
    </w:p>
    <w:p w14:paraId="1AFBBD83" w14:textId="63CC69DD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proofErr w:type="spellStart"/>
      <w:r w:rsidRPr="009B2F7A">
        <w:rPr>
          <w:rFonts w:asciiTheme="majorBidi" w:hAnsiTheme="majorBidi" w:cstheme="majorBidi"/>
          <w:lang w:val="en-US"/>
        </w:rPr>
        <w:t>Yev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Yevamot</w:t>
      </w:r>
      <w:proofErr w:type="spellEnd"/>
    </w:p>
    <w:p w14:paraId="46A1FC58" w14:textId="6D3EE9FC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Yom </w:t>
      </w:r>
      <w:r w:rsidR="00A60F80">
        <w:rPr>
          <w:rFonts w:asciiTheme="majorBidi" w:hAnsiTheme="majorBidi" w:cstheme="majorBidi"/>
          <w:lang w:val="en-US"/>
        </w:rPr>
        <w:tab/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Yoma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9B2F7A">
        <w:rPr>
          <w:rFonts w:asciiTheme="majorBidi" w:hAnsiTheme="majorBidi" w:cstheme="majorBidi"/>
          <w:lang w:val="en-US"/>
        </w:rPr>
        <w:t>Kippurim</w:t>
      </w:r>
      <w:proofErr w:type="spellEnd"/>
      <w:r w:rsidRPr="009B2F7A">
        <w:rPr>
          <w:rFonts w:asciiTheme="majorBidi" w:hAnsiTheme="majorBidi" w:cstheme="majorBidi"/>
          <w:lang w:val="en-US"/>
        </w:rPr>
        <w:t>)</w:t>
      </w:r>
    </w:p>
    <w:p w14:paraId="4F5A86D2" w14:textId="48138E2E" w:rsidR="009B2F7A" w:rsidRPr="009B2F7A" w:rsidRDefault="009B2F7A" w:rsidP="009B2F7A">
      <w:pPr>
        <w:pStyle w:val="KeinLeerraum"/>
        <w:rPr>
          <w:rFonts w:asciiTheme="majorBidi" w:hAnsiTheme="majorBidi" w:cstheme="majorBidi"/>
          <w:lang w:val="en-US"/>
        </w:rPr>
      </w:pPr>
      <w:r w:rsidRPr="009B2F7A">
        <w:rPr>
          <w:rFonts w:asciiTheme="majorBidi" w:hAnsiTheme="majorBidi" w:cstheme="majorBidi"/>
          <w:lang w:val="en-US"/>
        </w:rPr>
        <w:t xml:space="preserve">Yom </w:t>
      </w:r>
      <w:proofErr w:type="spellStart"/>
      <w:r w:rsidRPr="009B2F7A">
        <w:rPr>
          <w:rFonts w:asciiTheme="majorBidi" w:hAnsiTheme="majorBidi" w:cstheme="majorBidi"/>
          <w:lang w:val="en-US"/>
        </w:rPr>
        <w:t>Ṭov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</w:t>
      </w:r>
      <w:r w:rsidR="00A60F80">
        <w:rPr>
          <w:rFonts w:asciiTheme="majorBidi" w:hAnsiTheme="majorBidi" w:cstheme="majorBidi"/>
          <w:lang w:val="en-US"/>
        </w:rPr>
        <w:tab/>
      </w:r>
      <w:proofErr w:type="spellStart"/>
      <w:r w:rsidRPr="009B2F7A">
        <w:rPr>
          <w:rFonts w:asciiTheme="majorBidi" w:hAnsiTheme="majorBidi" w:cstheme="majorBidi"/>
          <w:lang w:val="en-US"/>
        </w:rPr>
        <w:t>Beṣa</w:t>
      </w:r>
      <w:proofErr w:type="spellEnd"/>
      <w:r w:rsidRPr="009B2F7A">
        <w:rPr>
          <w:rFonts w:asciiTheme="majorBidi" w:hAnsiTheme="majorBidi" w:cstheme="majorBidi"/>
          <w:lang w:val="en-US"/>
        </w:rPr>
        <w:t xml:space="preserve"> (Yom </w:t>
      </w:r>
      <w:proofErr w:type="spellStart"/>
      <w:r w:rsidRPr="009B2F7A">
        <w:rPr>
          <w:rFonts w:asciiTheme="majorBidi" w:hAnsiTheme="majorBidi" w:cstheme="majorBidi"/>
          <w:lang w:val="en-US"/>
        </w:rPr>
        <w:t>Ṭov</w:t>
      </w:r>
      <w:proofErr w:type="spellEnd"/>
      <w:r w:rsidRPr="009B2F7A">
        <w:rPr>
          <w:rFonts w:asciiTheme="majorBidi" w:hAnsiTheme="majorBidi" w:cstheme="majorBidi"/>
          <w:lang w:val="en-US"/>
        </w:rPr>
        <w:t>)</w:t>
      </w:r>
    </w:p>
    <w:p w14:paraId="5EF311BC" w14:textId="0F1A57C9" w:rsidR="009B2F7A" w:rsidRP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Zav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A60F80">
        <w:rPr>
          <w:rFonts w:asciiTheme="majorBidi" w:hAnsiTheme="majorBidi" w:cstheme="majorBidi"/>
        </w:rPr>
        <w:tab/>
      </w:r>
      <w:r w:rsidR="00A60F80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Zavim</w:t>
      </w:r>
      <w:proofErr w:type="spellEnd"/>
    </w:p>
    <w:p w14:paraId="017B8305" w14:textId="2AD5F5F2" w:rsidR="009B2F7A" w:rsidRDefault="009B2F7A" w:rsidP="009B2F7A">
      <w:pPr>
        <w:pStyle w:val="KeinLeerraum"/>
        <w:rPr>
          <w:rFonts w:asciiTheme="majorBidi" w:hAnsiTheme="majorBidi" w:cstheme="majorBidi"/>
        </w:rPr>
      </w:pPr>
      <w:proofErr w:type="spellStart"/>
      <w:r w:rsidRPr="009B2F7A">
        <w:rPr>
          <w:rFonts w:asciiTheme="majorBidi" w:hAnsiTheme="majorBidi" w:cstheme="majorBidi"/>
        </w:rPr>
        <w:t>Zev</w:t>
      </w:r>
      <w:proofErr w:type="spellEnd"/>
      <w:r w:rsidRPr="009B2F7A">
        <w:rPr>
          <w:rFonts w:asciiTheme="majorBidi" w:hAnsiTheme="majorBidi" w:cstheme="majorBidi"/>
        </w:rPr>
        <w:t xml:space="preserve"> </w:t>
      </w:r>
      <w:r w:rsidR="00A60F80">
        <w:rPr>
          <w:rFonts w:asciiTheme="majorBidi" w:hAnsiTheme="majorBidi" w:cstheme="majorBidi"/>
        </w:rPr>
        <w:tab/>
      </w:r>
      <w:r w:rsidR="00A60F80">
        <w:rPr>
          <w:rFonts w:asciiTheme="majorBidi" w:hAnsiTheme="majorBidi" w:cstheme="majorBidi"/>
        </w:rPr>
        <w:tab/>
      </w:r>
      <w:proofErr w:type="spellStart"/>
      <w:r w:rsidRPr="009B2F7A">
        <w:rPr>
          <w:rFonts w:asciiTheme="majorBidi" w:hAnsiTheme="majorBidi" w:cstheme="majorBidi"/>
        </w:rPr>
        <w:t>Zevaḥim</w:t>
      </w:r>
      <w:proofErr w:type="spellEnd"/>
    </w:p>
    <w:p w14:paraId="6D491CCD" w14:textId="28E2E726" w:rsidR="002170E4" w:rsidRDefault="002170E4" w:rsidP="009B2F7A">
      <w:pPr>
        <w:pStyle w:val="KeinLeerraum"/>
        <w:rPr>
          <w:rFonts w:asciiTheme="majorBidi" w:hAnsiTheme="majorBidi" w:cstheme="majorBidi"/>
        </w:rPr>
      </w:pPr>
    </w:p>
    <w:p w14:paraId="23CA6E41" w14:textId="26EC54AB" w:rsidR="002170E4" w:rsidRPr="002170E4" w:rsidRDefault="002170E4" w:rsidP="009B2F7A">
      <w:pPr>
        <w:pStyle w:val="KeinLeerraum"/>
        <w:rPr>
          <w:rFonts w:asciiTheme="majorBidi" w:hAnsiTheme="majorBidi" w:cstheme="majorBidi"/>
          <w:b/>
          <w:bCs/>
        </w:rPr>
      </w:pPr>
      <w:proofErr w:type="spellStart"/>
      <w:r w:rsidRPr="002170E4">
        <w:rPr>
          <w:rFonts w:asciiTheme="majorBidi" w:hAnsiTheme="majorBidi" w:cstheme="majorBidi"/>
          <w:b/>
          <w:bCs/>
        </w:rPr>
        <w:t>Literature</w:t>
      </w:r>
      <w:proofErr w:type="spellEnd"/>
    </w:p>
    <w:p w14:paraId="5378E77B" w14:textId="60553ED6" w:rsidR="002170E4" w:rsidRDefault="002170E4" w:rsidP="009B2F7A">
      <w:pPr>
        <w:pStyle w:val="KeinLeerraum"/>
        <w:rPr>
          <w:rFonts w:asciiTheme="majorBidi" w:hAnsiTheme="majorBidi" w:cstheme="majorBidi"/>
        </w:rPr>
      </w:pPr>
    </w:p>
    <w:p w14:paraId="6E296992" w14:textId="2C823BC1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 xml:space="preserve">Bacher (1896) = Bacher, Wilhelm, Die </w:t>
      </w:r>
      <w:proofErr w:type="spellStart"/>
      <w:r w:rsidRPr="002170E4">
        <w:rPr>
          <w:rFonts w:asciiTheme="majorBidi" w:hAnsiTheme="majorBidi" w:cstheme="majorBidi"/>
        </w:rPr>
        <w:t>Agada</w:t>
      </w:r>
      <w:proofErr w:type="spellEnd"/>
      <w:r w:rsidRPr="002170E4">
        <w:rPr>
          <w:rFonts w:asciiTheme="majorBidi" w:hAnsiTheme="majorBidi" w:cstheme="majorBidi"/>
        </w:rPr>
        <w:t xml:space="preserve"> der Palästinensischen </w:t>
      </w:r>
      <w:proofErr w:type="spellStart"/>
      <w:r w:rsidRPr="002170E4">
        <w:rPr>
          <w:rFonts w:asciiTheme="majorBidi" w:hAnsiTheme="majorBidi" w:cstheme="majorBidi"/>
        </w:rPr>
        <w:t>Amoräer</w:t>
      </w:r>
      <w:proofErr w:type="spellEnd"/>
      <w:r w:rsidRPr="002170E4">
        <w:rPr>
          <w:rFonts w:asciiTheme="majorBidi" w:hAnsiTheme="majorBidi" w:cstheme="majorBidi"/>
        </w:rPr>
        <w:t xml:space="preserve">, 2. Bd.: Die Schüler </w:t>
      </w:r>
      <w:proofErr w:type="spellStart"/>
      <w:r w:rsidRPr="002170E4">
        <w:rPr>
          <w:rFonts w:asciiTheme="majorBidi" w:hAnsiTheme="majorBidi" w:cstheme="majorBidi"/>
        </w:rPr>
        <w:t>Jochanans</w:t>
      </w:r>
      <w:proofErr w:type="spellEnd"/>
      <w:r w:rsidRPr="002170E4">
        <w:rPr>
          <w:rFonts w:asciiTheme="majorBidi" w:hAnsiTheme="majorBidi" w:cstheme="majorBidi"/>
        </w:rPr>
        <w:t xml:space="preserve">, </w:t>
      </w:r>
      <w:proofErr w:type="spellStart"/>
      <w:r w:rsidRPr="002170E4">
        <w:rPr>
          <w:rFonts w:asciiTheme="majorBidi" w:hAnsiTheme="majorBidi" w:cstheme="majorBidi"/>
        </w:rPr>
        <w:t>Strassburg</w:t>
      </w:r>
      <w:proofErr w:type="spellEnd"/>
      <w:r w:rsidRPr="002170E4">
        <w:rPr>
          <w:rFonts w:asciiTheme="majorBidi" w:hAnsiTheme="majorBidi" w:cstheme="majorBidi"/>
        </w:rPr>
        <w:t xml:space="preserve"> 1896</w:t>
      </w:r>
      <w:r w:rsidR="00ED2B7E">
        <w:rPr>
          <w:rFonts w:asciiTheme="majorBidi" w:hAnsiTheme="majorBidi" w:cstheme="majorBidi"/>
        </w:rPr>
        <w:t>.</w:t>
      </w:r>
    </w:p>
    <w:p w14:paraId="45C3F3BC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096A4A24" w14:textId="1B3B1C4E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 xml:space="preserve">Bauer (1988) = Bauer, Walter: </w:t>
      </w:r>
      <w:r w:rsidRPr="002170E4">
        <w:rPr>
          <w:rFonts w:asciiTheme="majorBidi" w:hAnsiTheme="majorBidi" w:cstheme="majorBidi"/>
          <w:i/>
        </w:rPr>
        <w:t>Griechisch-</w:t>
      </w:r>
      <w:proofErr w:type="spellStart"/>
      <w:r w:rsidRPr="002170E4">
        <w:rPr>
          <w:rFonts w:asciiTheme="majorBidi" w:hAnsiTheme="majorBidi" w:cstheme="majorBidi"/>
          <w:i/>
        </w:rPr>
        <w:t>deutsches</w:t>
      </w:r>
      <w:proofErr w:type="spellEnd"/>
      <w:r w:rsidRPr="002170E4">
        <w:rPr>
          <w:rFonts w:asciiTheme="majorBidi" w:hAnsiTheme="majorBidi" w:cstheme="majorBidi"/>
          <w:i/>
        </w:rPr>
        <w:t xml:space="preserve"> Wörterbuch</w:t>
      </w:r>
      <w:r w:rsidRPr="002170E4">
        <w:rPr>
          <w:rFonts w:asciiTheme="majorBidi" w:hAnsiTheme="majorBidi" w:cstheme="majorBidi"/>
        </w:rPr>
        <w:t xml:space="preserve">, Berlin / New York </w:t>
      </w:r>
      <w:r w:rsidRPr="002170E4">
        <w:rPr>
          <w:rFonts w:asciiTheme="majorBidi" w:hAnsiTheme="majorBidi" w:cstheme="majorBidi"/>
          <w:vertAlign w:val="superscript"/>
        </w:rPr>
        <w:t>6</w:t>
      </w:r>
      <w:r w:rsidRPr="002170E4">
        <w:rPr>
          <w:rFonts w:asciiTheme="majorBidi" w:hAnsiTheme="majorBidi" w:cstheme="majorBidi"/>
        </w:rPr>
        <w:t>1988</w:t>
      </w:r>
      <w:r w:rsidR="00ED2B7E">
        <w:rPr>
          <w:rFonts w:asciiTheme="majorBidi" w:hAnsiTheme="majorBidi" w:cstheme="majorBidi"/>
        </w:rPr>
        <w:t>.</w:t>
      </w:r>
    </w:p>
    <w:p w14:paraId="4DAB0E8F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365A68BB" w14:textId="45B990DC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  <w:proofErr w:type="spellStart"/>
      <w:r w:rsidRPr="002170E4">
        <w:rPr>
          <w:rFonts w:asciiTheme="majorBidi" w:hAnsiTheme="majorBidi" w:cstheme="majorBidi"/>
          <w:lang w:val="en-US"/>
        </w:rPr>
        <w:t>Berggrün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1995 = N. </w:t>
      </w:r>
      <w:proofErr w:type="spellStart"/>
      <w:r w:rsidRPr="002170E4">
        <w:rPr>
          <w:rFonts w:asciiTheme="majorBidi" w:hAnsiTheme="majorBidi" w:cstheme="majorBidi"/>
          <w:lang w:val="en-US"/>
        </w:rPr>
        <w:t>Berggrün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, Studies in the Hebrew Language, ed. by Y. </w:t>
      </w:r>
      <w:proofErr w:type="spellStart"/>
      <w:r w:rsidRPr="002170E4">
        <w:rPr>
          <w:rFonts w:asciiTheme="majorBidi" w:hAnsiTheme="majorBidi" w:cstheme="majorBidi"/>
          <w:lang w:val="en-US"/>
        </w:rPr>
        <w:t>Hackelman</w:t>
      </w:r>
      <w:proofErr w:type="spellEnd"/>
      <w:r w:rsidRPr="002170E4">
        <w:rPr>
          <w:rFonts w:asciiTheme="majorBidi" w:hAnsiTheme="majorBidi" w:cstheme="majorBidi"/>
          <w:lang w:val="en-US"/>
        </w:rPr>
        <w:t>, Jerusalem 1995 (Hebr.)</w:t>
      </w:r>
      <w:r w:rsidR="00ED2B7E">
        <w:rPr>
          <w:rFonts w:asciiTheme="majorBidi" w:hAnsiTheme="majorBidi" w:cstheme="majorBidi"/>
          <w:lang w:val="en-US"/>
        </w:rPr>
        <w:t>.</w:t>
      </w:r>
    </w:p>
    <w:p w14:paraId="45708D2C" w14:textId="77777777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</w:p>
    <w:p w14:paraId="263A9E27" w14:textId="21C3ED94" w:rsidR="002170E4" w:rsidRPr="005E030C" w:rsidRDefault="002170E4" w:rsidP="005E030C">
      <w:pPr>
        <w:rPr>
          <w:rFonts w:asciiTheme="majorBidi" w:hAnsiTheme="majorBidi" w:cstheme="majorBidi"/>
          <w:lang w:val="en-US"/>
        </w:rPr>
      </w:pPr>
      <w:r w:rsidRPr="002170E4">
        <w:rPr>
          <w:rFonts w:asciiTheme="majorBidi" w:hAnsiTheme="majorBidi" w:cstheme="majorBidi"/>
          <w:lang w:val="en-US"/>
        </w:rPr>
        <w:t xml:space="preserve">Brand 1953 = Y. Brand, </w:t>
      </w:r>
      <w:proofErr w:type="spellStart"/>
      <w:r w:rsidRPr="002170E4">
        <w:rPr>
          <w:rFonts w:asciiTheme="majorBidi" w:hAnsiTheme="majorBidi" w:cstheme="majorBidi"/>
          <w:lang w:val="en-US"/>
        </w:rPr>
        <w:t>Kele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ha-</w:t>
      </w:r>
      <w:proofErr w:type="spellStart"/>
      <w:r w:rsidRPr="002170E4">
        <w:rPr>
          <w:rFonts w:asciiTheme="majorBidi" w:hAnsiTheme="majorBidi" w:cstheme="majorBidi"/>
          <w:lang w:val="en-US"/>
        </w:rPr>
        <w:t>eres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be-</w:t>
      </w:r>
      <w:proofErr w:type="spellStart"/>
      <w:r w:rsidRPr="002170E4">
        <w:rPr>
          <w:rFonts w:asciiTheme="majorBidi" w:hAnsiTheme="majorBidi" w:cstheme="majorBidi"/>
          <w:lang w:val="en-US"/>
        </w:rPr>
        <w:t>sifrut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ha-Talmud (Ceramics in Talmudic</w:t>
      </w:r>
      <w:r w:rsidR="005E030C">
        <w:rPr>
          <w:rFonts w:asciiTheme="majorBidi" w:hAnsiTheme="majorBidi" w:cstheme="majorBidi"/>
          <w:lang w:val="en-US"/>
        </w:rPr>
        <w:t xml:space="preserve"> </w:t>
      </w:r>
      <w:r w:rsidRPr="005E030C">
        <w:rPr>
          <w:rFonts w:asciiTheme="majorBidi" w:hAnsiTheme="majorBidi" w:cstheme="majorBidi"/>
          <w:lang w:val="en-US"/>
        </w:rPr>
        <w:t>Literature), Jerusalem 1953 (</w:t>
      </w:r>
      <w:r w:rsidR="00ED2B7E">
        <w:rPr>
          <w:rFonts w:asciiTheme="majorBidi" w:hAnsiTheme="majorBidi" w:cstheme="majorBidi"/>
          <w:lang w:val="en-US"/>
        </w:rPr>
        <w:t>H</w:t>
      </w:r>
      <w:r w:rsidRPr="005E030C">
        <w:rPr>
          <w:rFonts w:asciiTheme="majorBidi" w:hAnsiTheme="majorBidi" w:cstheme="majorBidi"/>
          <w:lang w:val="en-US"/>
        </w:rPr>
        <w:t>ebr.)</w:t>
      </w:r>
      <w:r w:rsidR="00ED2B7E">
        <w:rPr>
          <w:rFonts w:asciiTheme="majorBidi" w:hAnsiTheme="majorBidi" w:cstheme="majorBidi"/>
          <w:lang w:val="en-US"/>
        </w:rPr>
        <w:t>.</w:t>
      </w:r>
    </w:p>
    <w:p w14:paraId="5F83495A" w14:textId="77777777" w:rsidR="002170E4" w:rsidRPr="005E030C" w:rsidRDefault="002170E4" w:rsidP="002170E4">
      <w:pPr>
        <w:rPr>
          <w:rFonts w:asciiTheme="majorBidi" w:hAnsiTheme="majorBidi" w:cstheme="majorBidi"/>
          <w:lang w:val="en-US"/>
        </w:rPr>
      </w:pPr>
    </w:p>
    <w:p w14:paraId="4AA1E786" w14:textId="77777777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 xml:space="preserve">Brüll, FR = Brüll, A.: </w:t>
      </w:r>
      <w:r w:rsidRPr="002170E4">
        <w:rPr>
          <w:rFonts w:asciiTheme="majorBidi" w:hAnsiTheme="majorBidi" w:cstheme="majorBidi"/>
          <w:i/>
        </w:rPr>
        <w:t>Fremdsprachliche Redensarten in den Talmuden und Midraschim,</w:t>
      </w:r>
      <w:r w:rsidRPr="002170E4">
        <w:rPr>
          <w:rFonts w:asciiTheme="majorBidi" w:hAnsiTheme="majorBidi" w:cstheme="majorBidi"/>
        </w:rPr>
        <w:t xml:space="preserve"> Leipzig 1869</w:t>
      </w:r>
    </w:p>
    <w:p w14:paraId="403BD3C0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52373EF2" w14:textId="747E0E9E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lastRenderedPageBreak/>
        <w:t xml:space="preserve">Brüll, FW = Brüll, A.: </w:t>
      </w:r>
      <w:r w:rsidRPr="002170E4">
        <w:rPr>
          <w:rFonts w:asciiTheme="majorBidi" w:hAnsiTheme="majorBidi" w:cstheme="majorBidi"/>
          <w:i/>
        </w:rPr>
        <w:t xml:space="preserve">Fremdsprachliche Wörter in den Talmuden und Midraschim, </w:t>
      </w:r>
      <w:r w:rsidRPr="002170E4">
        <w:rPr>
          <w:rFonts w:asciiTheme="majorBidi" w:hAnsiTheme="majorBidi" w:cstheme="majorBidi"/>
        </w:rPr>
        <w:t>Jahrbücher für jüdische Geschichte und Literatur 1 (1874), 123-220</w:t>
      </w:r>
      <w:r w:rsidR="00ED2B7E">
        <w:rPr>
          <w:rFonts w:asciiTheme="majorBidi" w:hAnsiTheme="majorBidi" w:cstheme="majorBidi"/>
        </w:rPr>
        <w:t>.</w:t>
      </w:r>
    </w:p>
    <w:p w14:paraId="2C76ADB8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5FF34395" w14:textId="2303CB05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 xml:space="preserve">Brüll, </w:t>
      </w:r>
      <w:proofErr w:type="spellStart"/>
      <w:r w:rsidRPr="002170E4">
        <w:rPr>
          <w:rFonts w:asciiTheme="majorBidi" w:hAnsiTheme="majorBidi" w:cstheme="majorBidi"/>
        </w:rPr>
        <w:t>Miscellen</w:t>
      </w:r>
      <w:proofErr w:type="spellEnd"/>
      <w:r w:rsidRPr="002170E4">
        <w:rPr>
          <w:rFonts w:asciiTheme="majorBidi" w:hAnsiTheme="majorBidi" w:cstheme="majorBidi"/>
        </w:rPr>
        <w:t xml:space="preserve"> = N. Brüll,</w:t>
      </w:r>
      <w:r w:rsidRPr="002170E4">
        <w:rPr>
          <w:rFonts w:asciiTheme="majorBidi" w:hAnsiTheme="majorBidi" w:cstheme="majorBidi"/>
          <w:i/>
        </w:rPr>
        <w:t xml:space="preserve"> </w:t>
      </w:r>
      <w:proofErr w:type="spellStart"/>
      <w:r w:rsidRPr="002170E4">
        <w:rPr>
          <w:rFonts w:asciiTheme="majorBidi" w:hAnsiTheme="majorBidi" w:cstheme="majorBidi"/>
          <w:i/>
        </w:rPr>
        <w:t>Miscellen</w:t>
      </w:r>
      <w:proofErr w:type="spellEnd"/>
      <w:r w:rsidRPr="002170E4">
        <w:rPr>
          <w:rFonts w:asciiTheme="majorBidi" w:hAnsiTheme="majorBidi" w:cstheme="majorBidi"/>
        </w:rPr>
        <w:t>, Jahrbücher für jüdische Geschichte und Literatur 1 (1874), 221-237</w:t>
      </w:r>
      <w:r w:rsidR="00ED2B7E">
        <w:rPr>
          <w:rFonts w:asciiTheme="majorBidi" w:hAnsiTheme="majorBidi" w:cstheme="majorBidi"/>
        </w:rPr>
        <w:t>.</w:t>
      </w:r>
    </w:p>
    <w:p w14:paraId="12749FDF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1F25E157" w14:textId="63904FF6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 xml:space="preserve">Brüll 1873 = Brüll, A., </w:t>
      </w:r>
      <w:r w:rsidRPr="002170E4">
        <w:rPr>
          <w:rFonts w:asciiTheme="majorBidi" w:hAnsiTheme="majorBidi" w:cstheme="majorBidi"/>
          <w:i/>
        </w:rPr>
        <w:t xml:space="preserve">Trachten der Juden im nachbiblischen </w:t>
      </w:r>
      <w:proofErr w:type="spellStart"/>
      <w:r w:rsidRPr="002170E4">
        <w:rPr>
          <w:rFonts w:asciiTheme="majorBidi" w:hAnsiTheme="majorBidi" w:cstheme="majorBidi"/>
          <w:i/>
        </w:rPr>
        <w:t>Alterthume</w:t>
      </w:r>
      <w:proofErr w:type="spellEnd"/>
      <w:r w:rsidRPr="002170E4">
        <w:rPr>
          <w:rFonts w:asciiTheme="majorBidi" w:hAnsiTheme="majorBidi" w:cstheme="majorBidi"/>
        </w:rPr>
        <w:t>, Theil 1, Frankfurt/M 1873</w:t>
      </w:r>
      <w:r w:rsidR="00ED2B7E">
        <w:rPr>
          <w:rFonts w:asciiTheme="majorBidi" w:hAnsiTheme="majorBidi" w:cstheme="majorBidi"/>
        </w:rPr>
        <w:t>.</w:t>
      </w:r>
    </w:p>
    <w:p w14:paraId="0B428A58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12C20D3D" w14:textId="325885B5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 xml:space="preserve">Brüll 1883 = Brüll, A. [Review </w:t>
      </w:r>
      <w:proofErr w:type="spellStart"/>
      <w:r w:rsidRPr="002170E4">
        <w:rPr>
          <w:rFonts w:asciiTheme="majorBidi" w:hAnsiTheme="majorBidi" w:cstheme="majorBidi"/>
        </w:rPr>
        <w:t>of</w:t>
      </w:r>
      <w:proofErr w:type="spellEnd"/>
      <w:r w:rsidRPr="002170E4">
        <w:rPr>
          <w:rFonts w:asciiTheme="majorBidi" w:hAnsiTheme="majorBidi" w:cstheme="majorBidi"/>
        </w:rPr>
        <w:t xml:space="preserve"> AC I-II], Jahrbücher für jüdische Geschichte und Literatur 5 (1883)</w:t>
      </w:r>
      <w:r w:rsidR="00ED2B7E">
        <w:rPr>
          <w:rFonts w:asciiTheme="majorBidi" w:hAnsiTheme="majorBidi" w:cstheme="majorBidi"/>
        </w:rPr>
        <w:t>.</w:t>
      </w:r>
    </w:p>
    <w:p w14:paraId="3982AAA3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64D90202" w14:textId="77777777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  <w:r w:rsidRPr="002170E4">
        <w:rPr>
          <w:rFonts w:asciiTheme="majorBidi" w:hAnsiTheme="majorBidi" w:cstheme="majorBidi"/>
          <w:lang w:val="en-US"/>
        </w:rPr>
        <w:t>Cohen 1966 I/II = Cohen, Boaz, Jewish and Roman Law, New York 1966, 2 vols.</w:t>
      </w:r>
    </w:p>
    <w:p w14:paraId="742EFBE9" w14:textId="77777777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</w:p>
    <w:p w14:paraId="49831D25" w14:textId="090E3578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  <w:r w:rsidRPr="002170E4">
        <w:rPr>
          <w:rFonts w:asciiTheme="majorBidi" w:hAnsiTheme="majorBidi" w:cstheme="majorBidi"/>
          <w:lang w:val="en-US"/>
        </w:rPr>
        <w:t>Cohn 1900 = Cohn, L., [</w:t>
      </w:r>
      <w:proofErr w:type="spellStart"/>
      <w:r w:rsidRPr="002170E4">
        <w:rPr>
          <w:rFonts w:asciiTheme="majorBidi" w:hAnsiTheme="majorBidi" w:cstheme="majorBidi"/>
          <w:lang w:val="en-US"/>
        </w:rPr>
        <w:t>Rezension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on Krauss, LW], MGWJ 44,10 (1900), 561-570</w:t>
      </w:r>
      <w:r w:rsidR="00ED2B7E">
        <w:rPr>
          <w:rFonts w:asciiTheme="majorBidi" w:hAnsiTheme="majorBidi" w:cstheme="majorBidi"/>
          <w:lang w:val="en-US"/>
        </w:rPr>
        <w:t>.</w:t>
      </w:r>
    </w:p>
    <w:p w14:paraId="4601E5E3" w14:textId="77777777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</w:p>
    <w:p w14:paraId="51DD2050" w14:textId="0125DF5D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  <w:r w:rsidRPr="002170E4">
        <w:rPr>
          <w:rFonts w:asciiTheme="majorBidi" w:hAnsiTheme="majorBidi" w:cstheme="majorBidi"/>
          <w:lang w:val="en-US"/>
        </w:rPr>
        <w:t xml:space="preserve">Drew-Bear 1972 = Drew-Bear, T., Some Greek Words: Part I, </w:t>
      </w:r>
      <w:proofErr w:type="spellStart"/>
      <w:r w:rsidRPr="002170E4">
        <w:rPr>
          <w:rFonts w:asciiTheme="majorBidi" w:hAnsiTheme="majorBidi" w:cstheme="majorBidi"/>
          <w:lang w:val="en-US"/>
        </w:rPr>
        <w:t>Glotta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50,1,2 (1972), 61-96</w:t>
      </w:r>
      <w:r w:rsidR="00ED2B7E">
        <w:rPr>
          <w:rFonts w:asciiTheme="majorBidi" w:hAnsiTheme="majorBidi" w:cstheme="majorBidi"/>
          <w:lang w:val="en-US"/>
        </w:rPr>
        <w:t>.</w:t>
      </w:r>
    </w:p>
    <w:p w14:paraId="2B2D77A7" w14:textId="77777777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</w:p>
    <w:p w14:paraId="0A540C4D" w14:textId="26F31764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  <w:proofErr w:type="spellStart"/>
      <w:r w:rsidRPr="002170E4">
        <w:rPr>
          <w:rFonts w:asciiTheme="majorBidi" w:hAnsiTheme="majorBidi" w:cstheme="majorBidi"/>
          <w:lang w:val="en-US"/>
        </w:rPr>
        <w:t>Eliav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1995 = </w:t>
      </w:r>
      <w:proofErr w:type="spellStart"/>
      <w:r w:rsidRPr="002170E4">
        <w:rPr>
          <w:rFonts w:asciiTheme="majorBidi" w:hAnsiTheme="majorBidi" w:cstheme="majorBidi"/>
          <w:lang w:val="en-US"/>
        </w:rPr>
        <w:t>Eliav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, Y. Z., Sites, Institutions and daily life in Tiberias during the Talmudic Period, </w:t>
      </w:r>
      <w:proofErr w:type="spellStart"/>
      <w:r w:rsidRPr="002170E4">
        <w:rPr>
          <w:rFonts w:asciiTheme="majorBidi" w:hAnsiTheme="majorBidi" w:cstheme="majorBidi"/>
          <w:lang w:val="en-US"/>
        </w:rPr>
        <w:t>Mi’tuv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170E4">
        <w:rPr>
          <w:rFonts w:asciiTheme="majorBidi" w:hAnsiTheme="majorBidi" w:cstheme="majorBidi"/>
          <w:lang w:val="en-US"/>
        </w:rPr>
        <w:t>T’veria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10 (1995)</w:t>
      </w:r>
      <w:r w:rsidR="00ED2B7E">
        <w:rPr>
          <w:rFonts w:asciiTheme="majorBidi" w:hAnsiTheme="majorBidi" w:cstheme="majorBidi"/>
          <w:lang w:val="en-US"/>
        </w:rPr>
        <w:t>.</w:t>
      </w:r>
    </w:p>
    <w:p w14:paraId="55689627" w14:textId="77777777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</w:p>
    <w:p w14:paraId="28552824" w14:textId="56D52A3C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  <w:r w:rsidRPr="002170E4">
        <w:rPr>
          <w:rFonts w:asciiTheme="majorBidi" w:hAnsiTheme="majorBidi" w:cstheme="majorBidi"/>
          <w:lang w:val="en-US"/>
        </w:rPr>
        <w:t xml:space="preserve">Epstein 1934 = Epstein, J. N., Some </w:t>
      </w:r>
      <w:proofErr w:type="spellStart"/>
      <w:r w:rsidRPr="002170E4">
        <w:rPr>
          <w:rFonts w:asciiTheme="majorBidi" w:hAnsiTheme="majorBidi" w:cstheme="majorBidi"/>
          <w:lang w:val="en-US"/>
        </w:rPr>
        <w:t>Variae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170E4">
        <w:rPr>
          <w:rFonts w:asciiTheme="majorBidi" w:hAnsiTheme="majorBidi" w:cstheme="majorBidi"/>
          <w:lang w:val="en-US"/>
        </w:rPr>
        <w:t>Lectiones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in </w:t>
      </w:r>
      <w:proofErr w:type="spellStart"/>
      <w:r w:rsidRPr="002170E4">
        <w:rPr>
          <w:rFonts w:asciiTheme="majorBidi" w:hAnsiTheme="majorBidi" w:cstheme="majorBidi"/>
          <w:lang w:val="en-US"/>
        </w:rPr>
        <w:t>Yerushalmi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170E4">
        <w:rPr>
          <w:rFonts w:asciiTheme="majorBidi" w:hAnsiTheme="majorBidi" w:cstheme="majorBidi"/>
          <w:lang w:val="en-US"/>
        </w:rPr>
        <w:t>Tarbiz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6,1 (1934), 38-55</w:t>
      </w:r>
      <w:r w:rsidR="00ED2B7E">
        <w:rPr>
          <w:rFonts w:asciiTheme="majorBidi" w:hAnsiTheme="majorBidi" w:cstheme="majorBidi"/>
          <w:lang w:val="en-US"/>
        </w:rPr>
        <w:t>.</w:t>
      </w:r>
    </w:p>
    <w:p w14:paraId="65F1BBFA" w14:textId="77777777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</w:p>
    <w:p w14:paraId="05C549EE" w14:textId="4AC22C41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  <w:r w:rsidRPr="002170E4">
        <w:rPr>
          <w:rFonts w:asciiTheme="majorBidi" w:hAnsiTheme="majorBidi" w:cstheme="majorBidi"/>
          <w:lang w:val="en-US"/>
        </w:rPr>
        <w:t xml:space="preserve">Feliks 1967 = Feliks, Yehuda, Mixed Sowing Breeding and Grafting. </w:t>
      </w:r>
      <w:proofErr w:type="spellStart"/>
      <w:r w:rsidRPr="002170E4">
        <w:rPr>
          <w:rFonts w:asciiTheme="majorBidi" w:hAnsiTheme="majorBidi" w:cstheme="majorBidi"/>
          <w:lang w:val="en-US"/>
        </w:rPr>
        <w:t>Kil’ayim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I-II (Hebr.), Tel Aviv 1967</w:t>
      </w:r>
      <w:r w:rsidR="00ED2B7E">
        <w:rPr>
          <w:rFonts w:asciiTheme="majorBidi" w:hAnsiTheme="majorBidi" w:cstheme="majorBidi"/>
          <w:lang w:val="en-US"/>
        </w:rPr>
        <w:t>.</w:t>
      </w:r>
    </w:p>
    <w:p w14:paraId="7CB1D658" w14:textId="77777777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</w:p>
    <w:p w14:paraId="4D78F896" w14:textId="71C8B939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  <w:proofErr w:type="spellStart"/>
      <w:r w:rsidRPr="002170E4">
        <w:rPr>
          <w:rFonts w:asciiTheme="majorBidi" w:hAnsiTheme="majorBidi" w:cstheme="majorBidi"/>
          <w:lang w:val="en-US"/>
        </w:rPr>
        <w:t>Fishbane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2015 = </w:t>
      </w:r>
      <w:proofErr w:type="spellStart"/>
      <w:r w:rsidRPr="002170E4">
        <w:rPr>
          <w:rFonts w:asciiTheme="majorBidi" w:hAnsiTheme="majorBidi" w:cstheme="majorBidi"/>
          <w:lang w:val="en-US"/>
        </w:rPr>
        <w:t>Fishbane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, Michael, “Midrash and the nature of Scripture”, in: Idem.: </w:t>
      </w:r>
      <w:r w:rsidRPr="002170E4">
        <w:rPr>
          <w:rFonts w:asciiTheme="majorBidi" w:hAnsiTheme="majorBidi" w:cstheme="majorBidi"/>
          <w:i/>
          <w:lang w:val="en-US"/>
        </w:rPr>
        <w:t>Jewish Her</w:t>
      </w:r>
      <w:r w:rsidR="00ED2B7E">
        <w:rPr>
          <w:rFonts w:asciiTheme="majorBidi" w:hAnsiTheme="majorBidi" w:cstheme="majorBidi"/>
          <w:i/>
          <w:lang w:val="en-US"/>
        </w:rPr>
        <w:t>m</w:t>
      </w:r>
      <w:r w:rsidRPr="002170E4">
        <w:rPr>
          <w:rFonts w:asciiTheme="majorBidi" w:hAnsiTheme="majorBidi" w:cstheme="majorBidi"/>
          <w:i/>
          <w:lang w:val="en-US"/>
        </w:rPr>
        <w:t>eneutical Theology</w:t>
      </w:r>
      <w:r w:rsidRPr="002170E4">
        <w:rPr>
          <w:rFonts w:asciiTheme="majorBidi" w:hAnsiTheme="majorBidi" w:cstheme="majorBidi"/>
          <w:lang w:val="en-US"/>
        </w:rPr>
        <w:t xml:space="preserve">, ed. by </w:t>
      </w:r>
      <w:proofErr w:type="spellStart"/>
      <w:r w:rsidRPr="002170E4">
        <w:rPr>
          <w:rFonts w:asciiTheme="majorBidi" w:hAnsiTheme="majorBidi" w:cstheme="majorBidi"/>
          <w:lang w:val="en-US"/>
        </w:rPr>
        <w:t>Hava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170E4">
        <w:rPr>
          <w:rFonts w:asciiTheme="majorBidi" w:hAnsiTheme="majorBidi" w:cstheme="majorBidi"/>
          <w:lang w:val="en-US"/>
        </w:rPr>
        <w:t>Torosh-Samuelsohn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/ </w:t>
      </w:r>
      <w:proofErr w:type="spellStart"/>
      <w:r w:rsidRPr="002170E4">
        <w:rPr>
          <w:rFonts w:asciiTheme="majorBidi" w:hAnsiTheme="majorBidi" w:cstheme="majorBidi"/>
          <w:lang w:val="en-US"/>
        </w:rPr>
        <w:t>Aharon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W. Hughes, Leiden / Boston: Brill 2015, 81-94</w:t>
      </w:r>
      <w:r w:rsidR="00ED2B7E">
        <w:rPr>
          <w:rFonts w:asciiTheme="majorBidi" w:hAnsiTheme="majorBidi" w:cstheme="majorBidi"/>
          <w:lang w:val="en-US"/>
        </w:rPr>
        <w:t>.</w:t>
      </w:r>
    </w:p>
    <w:p w14:paraId="34E56DD5" w14:textId="77777777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</w:p>
    <w:p w14:paraId="60B347F6" w14:textId="3C76B8DE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>Fleischer I-IV = Fleischer, H. L., Nachträgliches, in Levy I-IV</w:t>
      </w:r>
      <w:r w:rsidR="00ED2B7E">
        <w:rPr>
          <w:rFonts w:asciiTheme="majorBidi" w:hAnsiTheme="majorBidi" w:cstheme="majorBidi"/>
        </w:rPr>
        <w:t>.</w:t>
      </w:r>
    </w:p>
    <w:p w14:paraId="58DCA26D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23500551" w14:textId="319EEB8D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>Fleischer in LevyTarg1/2 = Fleischer, H.L.., Nachträgliches, in LevyTarg1/2</w:t>
      </w:r>
      <w:r w:rsidR="00ED2B7E">
        <w:rPr>
          <w:rFonts w:asciiTheme="majorBidi" w:hAnsiTheme="majorBidi" w:cstheme="majorBidi"/>
        </w:rPr>
        <w:t>.</w:t>
      </w:r>
    </w:p>
    <w:p w14:paraId="4FE8C679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3012E5D3" w14:textId="38BF3DF7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>Fränkel (1831) = Fränkel, S., Über den Einfluss der palästinischen Exegese auf die alexandrinische Hermeneutik, Leipzig 1831</w:t>
      </w:r>
      <w:r w:rsidR="00ED2B7E">
        <w:rPr>
          <w:rFonts w:asciiTheme="majorBidi" w:hAnsiTheme="majorBidi" w:cstheme="majorBidi"/>
        </w:rPr>
        <w:t>.</w:t>
      </w:r>
    </w:p>
    <w:p w14:paraId="6007AFA2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21E9CDD8" w14:textId="1BB8F9FC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 xml:space="preserve">Fränkel, AF = Fränkel, S., </w:t>
      </w:r>
      <w:r w:rsidRPr="002170E4">
        <w:rPr>
          <w:rFonts w:asciiTheme="majorBidi" w:hAnsiTheme="majorBidi" w:cstheme="majorBidi"/>
          <w:i/>
        </w:rPr>
        <w:t>Die aramäischen Fremdwörter im Arabischen</w:t>
      </w:r>
      <w:r w:rsidRPr="002170E4">
        <w:rPr>
          <w:rFonts w:asciiTheme="majorBidi" w:hAnsiTheme="majorBidi" w:cstheme="majorBidi"/>
        </w:rPr>
        <w:t>, Leiden 1886</w:t>
      </w:r>
      <w:r w:rsidR="00ED2B7E">
        <w:rPr>
          <w:rFonts w:asciiTheme="majorBidi" w:hAnsiTheme="majorBidi" w:cstheme="majorBidi"/>
        </w:rPr>
        <w:t>.</w:t>
      </w:r>
    </w:p>
    <w:p w14:paraId="218A91D7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5C09ABB0" w14:textId="225AF671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  <w:r w:rsidRPr="002170E4">
        <w:rPr>
          <w:rFonts w:asciiTheme="majorBidi" w:hAnsiTheme="majorBidi" w:cstheme="majorBidi"/>
          <w:lang w:val="en-US"/>
        </w:rPr>
        <w:t xml:space="preserve">Freedman, </w:t>
      </w:r>
      <w:proofErr w:type="spellStart"/>
      <w:r w:rsidRPr="002170E4">
        <w:rPr>
          <w:rFonts w:asciiTheme="majorBidi" w:hAnsiTheme="majorBidi" w:cstheme="majorBidi"/>
          <w:lang w:val="en-US"/>
        </w:rPr>
        <w:t>GenR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I/II = Freedman, H. / Simon, M.,</w:t>
      </w:r>
      <w:r w:rsidR="005E030C">
        <w:rPr>
          <w:rFonts w:asciiTheme="majorBidi" w:hAnsiTheme="majorBidi" w:cstheme="majorBidi"/>
          <w:lang w:val="en-US"/>
        </w:rPr>
        <w:t xml:space="preserve"> </w:t>
      </w:r>
      <w:r w:rsidRPr="002170E4">
        <w:rPr>
          <w:rFonts w:asciiTheme="majorBidi" w:hAnsiTheme="majorBidi" w:cstheme="majorBidi"/>
          <w:lang w:val="en-US"/>
        </w:rPr>
        <w:t xml:space="preserve">Midrash Rabbah: </w:t>
      </w:r>
      <w:r w:rsidRPr="002170E4">
        <w:rPr>
          <w:rFonts w:asciiTheme="majorBidi" w:hAnsiTheme="majorBidi" w:cstheme="majorBidi"/>
          <w:i/>
          <w:lang w:val="en-US"/>
        </w:rPr>
        <w:t>Genesis, t</w:t>
      </w:r>
      <w:r w:rsidR="005E030C">
        <w:rPr>
          <w:rFonts w:asciiTheme="majorBidi" w:hAnsiTheme="majorBidi" w:cstheme="majorBidi"/>
          <w:i/>
          <w:lang w:val="en-US"/>
        </w:rPr>
        <w:t>r</w:t>
      </w:r>
      <w:r w:rsidRPr="002170E4">
        <w:rPr>
          <w:rFonts w:asciiTheme="majorBidi" w:hAnsiTheme="majorBidi" w:cstheme="majorBidi"/>
          <w:i/>
          <w:lang w:val="en-US"/>
        </w:rPr>
        <w:t>ansl. into Engl. with notes, glossary and indices</w:t>
      </w:r>
      <w:r w:rsidRPr="002170E4">
        <w:rPr>
          <w:rFonts w:asciiTheme="majorBidi" w:hAnsiTheme="majorBidi" w:cstheme="majorBidi"/>
          <w:lang w:val="en-US"/>
        </w:rPr>
        <w:t xml:space="preserve">, vol. </w:t>
      </w:r>
      <w:proofErr w:type="spellStart"/>
      <w:r w:rsidRPr="002170E4">
        <w:rPr>
          <w:rFonts w:asciiTheme="majorBidi" w:hAnsiTheme="majorBidi" w:cstheme="majorBidi"/>
          <w:lang w:val="en-US"/>
        </w:rPr>
        <w:t>i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-ii, London / New York: Soncino </w:t>
      </w:r>
      <w:r w:rsidRPr="002170E4">
        <w:rPr>
          <w:rFonts w:asciiTheme="majorBidi" w:hAnsiTheme="majorBidi" w:cstheme="majorBidi"/>
          <w:vertAlign w:val="superscript"/>
          <w:lang w:val="en-US"/>
        </w:rPr>
        <w:t>3</w:t>
      </w:r>
      <w:r w:rsidRPr="002170E4">
        <w:rPr>
          <w:rFonts w:asciiTheme="majorBidi" w:hAnsiTheme="majorBidi" w:cstheme="majorBidi"/>
          <w:lang w:val="en-US"/>
        </w:rPr>
        <w:t>1983</w:t>
      </w:r>
      <w:r w:rsidR="00ED2B7E">
        <w:rPr>
          <w:rFonts w:asciiTheme="majorBidi" w:hAnsiTheme="majorBidi" w:cstheme="majorBidi"/>
          <w:lang w:val="en-US"/>
        </w:rPr>
        <w:t>.</w:t>
      </w:r>
    </w:p>
    <w:p w14:paraId="7A0C5CD2" w14:textId="77777777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</w:p>
    <w:p w14:paraId="4751D4FB" w14:textId="16AD01E1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 xml:space="preserve">Fürst = Fürst, Julius: </w:t>
      </w:r>
      <w:r w:rsidRPr="002170E4">
        <w:rPr>
          <w:rFonts w:asciiTheme="majorBidi" w:hAnsiTheme="majorBidi" w:cstheme="majorBidi"/>
          <w:i/>
        </w:rPr>
        <w:t xml:space="preserve">Glossarium </w:t>
      </w:r>
      <w:proofErr w:type="spellStart"/>
      <w:r w:rsidRPr="002170E4">
        <w:rPr>
          <w:rFonts w:asciiTheme="majorBidi" w:hAnsiTheme="majorBidi" w:cstheme="majorBidi"/>
          <w:i/>
        </w:rPr>
        <w:t>Graeco-Hebraeum</w:t>
      </w:r>
      <w:proofErr w:type="spellEnd"/>
      <w:r w:rsidRPr="002170E4">
        <w:rPr>
          <w:rFonts w:asciiTheme="majorBidi" w:hAnsiTheme="majorBidi" w:cstheme="majorBidi"/>
        </w:rPr>
        <w:t xml:space="preserve">, </w:t>
      </w:r>
      <w:proofErr w:type="spellStart"/>
      <w:r w:rsidRPr="002170E4">
        <w:rPr>
          <w:rFonts w:asciiTheme="majorBidi" w:hAnsiTheme="majorBidi" w:cstheme="majorBidi"/>
        </w:rPr>
        <w:t>Strassburg</w:t>
      </w:r>
      <w:proofErr w:type="spellEnd"/>
      <w:r w:rsidRPr="002170E4">
        <w:rPr>
          <w:rFonts w:asciiTheme="majorBidi" w:hAnsiTheme="majorBidi" w:cstheme="majorBidi"/>
        </w:rPr>
        <w:t xml:space="preserve"> 1890</w:t>
      </w:r>
      <w:r w:rsidR="00ED2B7E">
        <w:rPr>
          <w:rFonts w:asciiTheme="majorBidi" w:hAnsiTheme="majorBidi" w:cstheme="majorBidi"/>
        </w:rPr>
        <w:t>.</w:t>
      </w:r>
    </w:p>
    <w:p w14:paraId="29648238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0FE45A71" w14:textId="062DCA64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>Grünbaum 1888 = Grünbaum, M., Assimilationen und Volksetymologien im Talmud, ZDMG 42 (1888), 248-257</w:t>
      </w:r>
      <w:r w:rsidR="00ED2B7E">
        <w:rPr>
          <w:rFonts w:asciiTheme="majorBidi" w:hAnsiTheme="majorBidi" w:cstheme="majorBidi"/>
        </w:rPr>
        <w:t>.</w:t>
      </w:r>
    </w:p>
    <w:p w14:paraId="466E4817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0FD06630" w14:textId="25BA13E7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>Güdemann 1859 = Güdemann, M., [</w:t>
      </w:r>
      <w:proofErr w:type="spellStart"/>
      <w:r w:rsidRPr="002170E4">
        <w:rPr>
          <w:rFonts w:asciiTheme="majorBidi" w:hAnsiTheme="majorBidi" w:cstheme="majorBidi"/>
        </w:rPr>
        <w:t>Untitled</w:t>
      </w:r>
      <w:proofErr w:type="spellEnd"/>
      <w:r w:rsidRPr="002170E4">
        <w:rPr>
          <w:rFonts w:asciiTheme="majorBidi" w:hAnsiTheme="majorBidi" w:cstheme="majorBidi"/>
        </w:rPr>
        <w:t xml:space="preserve">], </w:t>
      </w:r>
      <w:proofErr w:type="spellStart"/>
      <w:r w:rsidRPr="002170E4">
        <w:rPr>
          <w:rFonts w:asciiTheme="majorBidi" w:hAnsiTheme="majorBidi" w:cstheme="majorBidi"/>
        </w:rPr>
        <w:t>Jeschurun</w:t>
      </w:r>
      <w:proofErr w:type="spellEnd"/>
      <w:r w:rsidRPr="002170E4">
        <w:rPr>
          <w:rFonts w:asciiTheme="majorBidi" w:hAnsiTheme="majorBidi" w:cstheme="majorBidi"/>
        </w:rPr>
        <w:t xml:space="preserve"> [J. </w:t>
      </w:r>
      <w:proofErr w:type="spellStart"/>
      <w:r w:rsidRPr="002170E4">
        <w:rPr>
          <w:rFonts w:asciiTheme="majorBidi" w:hAnsiTheme="majorBidi" w:cstheme="majorBidi"/>
        </w:rPr>
        <w:t>Kobak</w:t>
      </w:r>
      <w:proofErr w:type="spellEnd"/>
      <w:r w:rsidRPr="002170E4">
        <w:rPr>
          <w:rFonts w:asciiTheme="majorBidi" w:hAnsiTheme="majorBidi" w:cstheme="majorBidi"/>
        </w:rPr>
        <w:t>] 3 (1859), 65-67</w:t>
      </w:r>
      <w:r w:rsidR="00ED2B7E">
        <w:rPr>
          <w:rFonts w:asciiTheme="majorBidi" w:hAnsiTheme="majorBidi" w:cstheme="majorBidi"/>
        </w:rPr>
        <w:t>.</w:t>
      </w:r>
    </w:p>
    <w:p w14:paraId="48ECEC05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44275894" w14:textId="6E9A59E2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 xml:space="preserve">Guggenheimer / Guggenheimer 1973 = Guggenheimer, E. H. / Guggenheimer, H., Notes on </w:t>
      </w:r>
      <w:proofErr w:type="spellStart"/>
      <w:r w:rsidRPr="002170E4">
        <w:rPr>
          <w:rFonts w:asciiTheme="majorBidi" w:hAnsiTheme="majorBidi" w:cstheme="majorBidi"/>
        </w:rPr>
        <w:t>the</w:t>
      </w:r>
      <w:proofErr w:type="spellEnd"/>
      <w:r w:rsidRPr="002170E4">
        <w:rPr>
          <w:rFonts w:asciiTheme="majorBidi" w:hAnsiTheme="majorBidi" w:cstheme="majorBidi"/>
        </w:rPr>
        <w:t xml:space="preserve"> </w:t>
      </w:r>
      <w:proofErr w:type="spellStart"/>
      <w:r w:rsidRPr="002170E4">
        <w:rPr>
          <w:rFonts w:asciiTheme="majorBidi" w:hAnsiTheme="majorBidi" w:cstheme="majorBidi"/>
        </w:rPr>
        <w:t>Talmudic</w:t>
      </w:r>
      <w:proofErr w:type="spellEnd"/>
      <w:r w:rsidRPr="002170E4">
        <w:rPr>
          <w:rFonts w:asciiTheme="majorBidi" w:hAnsiTheme="majorBidi" w:cstheme="majorBidi"/>
        </w:rPr>
        <w:t xml:space="preserve"> </w:t>
      </w:r>
      <w:proofErr w:type="spellStart"/>
      <w:r w:rsidRPr="002170E4">
        <w:rPr>
          <w:rFonts w:asciiTheme="majorBidi" w:hAnsiTheme="majorBidi" w:cstheme="majorBidi"/>
        </w:rPr>
        <w:t>Vocabulary</w:t>
      </w:r>
      <w:proofErr w:type="spellEnd"/>
      <w:r w:rsidRPr="002170E4">
        <w:rPr>
          <w:rFonts w:asciiTheme="majorBidi" w:hAnsiTheme="majorBidi" w:cstheme="majorBidi"/>
        </w:rPr>
        <w:t xml:space="preserve"> (Hebr.), </w:t>
      </w:r>
      <w:hyperlink r:id="rId5" w:history="1">
        <w:proofErr w:type="spellStart"/>
        <w:r w:rsidRPr="002170E4">
          <w:rPr>
            <w:rStyle w:val="Hyperlink"/>
            <w:rFonts w:asciiTheme="majorBidi" w:hAnsiTheme="majorBidi" w:cstheme="majorBidi"/>
            <w:color w:val="auto"/>
          </w:rPr>
          <w:t>Lĕšonénu</w:t>
        </w:r>
        <w:proofErr w:type="spellEnd"/>
      </w:hyperlink>
      <w:r w:rsidRPr="002170E4">
        <w:rPr>
          <w:rFonts w:asciiTheme="majorBidi" w:hAnsiTheme="majorBidi" w:cstheme="majorBidi"/>
        </w:rPr>
        <w:t xml:space="preserve"> 37,1 (1973), 23-25</w:t>
      </w:r>
      <w:r w:rsidR="00ED2B7E">
        <w:rPr>
          <w:rFonts w:asciiTheme="majorBidi" w:hAnsiTheme="majorBidi" w:cstheme="majorBidi"/>
        </w:rPr>
        <w:t>.</w:t>
      </w:r>
    </w:p>
    <w:p w14:paraId="347DFAA9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6005F784" w14:textId="3277328E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  <w:proofErr w:type="spellStart"/>
      <w:r w:rsidRPr="002170E4">
        <w:rPr>
          <w:rFonts w:asciiTheme="majorBidi" w:hAnsiTheme="majorBidi" w:cstheme="majorBidi"/>
          <w:lang w:val="en-US"/>
        </w:rPr>
        <w:t>Heijmans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2013 = </w:t>
      </w:r>
      <w:proofErr w:type="spellStart"/>
      <w:r w:rsidRPr="002170E4">
        <w:rPr>
          <w:rFonts w:asciiTheme="majorBidi" w:hAnsiTheme="majorBidi" w:cstheme="majorBidi"/>
          <w:lang w:val="en-US"/>
        </w:rPr>
        <w:t>Heijmans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, Shai: </w:t>
      </w:r>
      <w:r w:rsidRPr="002170E4">
        <w:rPr>
          <w:rFonts w:asciiTheme="majorBidi" w:hAnsiTheme="majorBidi" w:cstheme="majorBidi"/>
          <w:i/>
          <w:lang w:val="en-US"/>
        </w:rPr>
        <w:t xml:space="preserve">Greek and Latin Loanwords in Mishnaic Hebrew: Lexicon and Phonology </w:t>
      </w:r>
      <w:r w:rsidRPr="002170E4">
        <w:rPr>
          <w:rFonts w:asciiTheme="majorBidi" w:hAnsiTheme="majorBidi" w:cstheme="majorBidi"/>
          <w:lang w:val="en-US"/>
        </w:rPr>
        <w:t>(PhD thesis), Tel Aviv 2013</w:t>
      </w:r>
      <w:r w:rsidR="00ED2B7E">
        <w:rPr>
          <w:rFonts w:asciiTheme="majorBidi" w:hAnsiTheme="majorBidi" w:cstheme="majorBidi"/>
          <w:lang w:val="en-US"/>
        </w:rPr>
        <w:t>.</w:t>
      </w:r>
    </w:p>
    <w:p w14:paraId="5FF55FCA" w14:textId="77777777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</w:p>
    <w:p w14:paraId="6368A43E" w14:textId="21DB4A61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 xml:space="preserve">Krauss, LW I/II = Krauss, Samuel: </w:t>
      </w:r>
      <w:r w:rsidRPr="002170E4">
        <w:rPr>
          <w:rFonts w:asciiTheme="majorBidi" w:hAnsiTheme="majorBidi" w:cstheme="majorBidi"/>
          <w:i/>
        </w:rPr>
        <w:t xml:space="preserve">Griechische und lateinische Lehnwörter im Talmud, Midrasch und </w:t>
      </w:r>
      <w:proofErr w:type="spellStart"/>
      <w:r w:rsidRPr="002170E4">
        <w:rPr>
          <w:rFonts w:asciiTheme="majorBidi" w:hAnsiTheme="majorBidi" w:cstheme="majorBidi"/>
          <w:i/>
        </w:rPr>
        <w:t>Targum</w:t>
      </w:r>
      <w:proofErr w:type="spellEnd"/>
      <w:r w:rsidRPr="002170E4">
        <w:rPr>
          <w:rFonts w:asciiTheme="majorBidi" w:hAnsiTheme="majorBidi" w:cstheme="majorBidi"/>
        </w:rPr>
        <w:t xml:space="preserve">, vol. i, Berlin: S. </w:t>
      </w:r>
      <w:proofErr w:type="spellStart"/>
      <w:r w:rsidRPr="002170E4">
        <w:rPr>
          <w:rFonts w:asciiTheme="majorBidi" w:hAnsiTheme="majorBidi" w:cstheme="majorBidi"/>
        </w:rPr>
        <w:t>Calvary</w:t>
      </w:r>
      <w:proofErr w:type="spellEnd"/>
      <w:r w:rsidRPr="002170E4">
        <w:rPr>
          <w:rFonts w:asciiTheme="majorBidi" w:hAnsiTheme="majorBidi" w:cstheme="majorBidi"/>
        </w:rPr>
        <w:t xml:space="preserve"> &amp; Co. 1898, vol. ii Berlin: S. </w:t>
      </w:r>
      <w:proofErr w:type="spellStart"/>
      <w:r w:rsidRPr="002170E4">
        <w:rPr>
          <w:rFonts w:asciiTheme="majorBidi" w:hAnsiTheme="majorBidi" w:cstheme="majorBidi"/>
        </w:rPr>
        <w:t>Calvary</w:t>
      </w:r>
      <w:proofErr w:type="spellEnd"/>
      <w:r w:rsidRPr="002170E4">
        <w:rPr>
          <w:rFonts w:asciiTheme="majorBidi" w:hAnsiTheme="majorBidi" w:cstheme="majorBidi"/>
        </w:rPr>
        <w:t xml:space="preserve"> &amp; Co. 1899 (</w:t>
      </w:r>
      <w:proofErr w:type="spellStart"/>
      <w:r w:rsidRPr="002170E4">
        <w:rPr>
          <w:rFonts w:asciiTheme="majorBidi" w:hAnsiTheme="majorBidi" w:cstheme="majorBidi"/>
        </w:rPr>
        <w:t>Ndr</w:t>
      </w:r>
      <w:proofErr w:type="spellEnd"/>
      <w:r w:rsidRPr="002170E4">
        <w:rPr>
          <w:rFonts w:asciiTheme="majorBidi" w:hAnsiTheme="majorBidi" w:cstheme="majorBidi"/>
        </w:rPr>
        <w:t>. Hildesheim / Zürich / New York: Olms 1987)</w:t>
      </w:r>
      <w:r w:rsidR="00ED2B7E">
        <w:rPr>
          <w:rFonts w:asciiTheme="majorBidi" w:hAnsiTheme="majorBidi" w:cstheme="majorBidi"/>
        </w:rPr>
        <w:t>.</w:t>
      </w:r>
    </w:p>
    <w:p w14:paraId="4071D2E3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69B42BAC" w14:textId="74C12814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 xml:space="preserve">Krauss, TA I/II/III = Krauss, Samuel: </w:t>
      </w:r>
      <w:r w:rsidRPr="002170E4">
        <w:rPr>
          <w:rFonts w:asciiTheme="majorBidi" w:hAnsiTheme="majorBidi" w:cstheme="majorBidi"/>
          <w:i/>
        </w:rPr>
        <w:t>Talmudische Archäologie</w:t>
      </w:r>
      <w:r w:rsidRPr="002170E4">
        <w:rPr>
          <w:rFonts w:asciiTheme="majorBidi" w:hAnsiTheme="majorBidi" w:cstheme="majorBidi"/>
        </w:rPr>
        <w:t>, Leipzig 1910-1912</w:t>
      </w:r>
      <w:r w:rsidR="00ED2B7E">
        <w:rPr>
          <w:rFonts w:asciiTheme="majorBidi" w:hAnsiTheme="majorBidi" w:cstheme="majorBidi"/>
        </w:rPr>
        <w:t>.</w:t>
      </w:r>
    </w:p>
    <w:p w14:paraId="3FFC6430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509C6532" w14:textId="7B5683BE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 xml:space="preserve">Krauss 1893 = Krauss, Samuel: Zur griechischen und lateinischen Lexikographie aus jüdischen Quellen, </w:t>
      </w:r>
      <w:r w:rsidRPr="002170E4">
        <w:rPr>
          <w:rFonts w:asciiTheme="majorBidi" w:hAnsiTheme="majorBidi" w:cstheme="majorBidi"/>
          <w:i/>
        </w:rPr>
        <w:t xml:space="preserve">Byzantinische Zeitschrift </w:t>
      </w:r>
      <w:r w:rsidRPr="002170E4">
        <w:rPr>
          <w:rFonts w:asciiTheme="majorBidi" w:hAnsiTheme="majorBidi" w:cstheme="majorBidi"/>
        </w:rPr>
        <w:t>2 (1983), 494</w:t>
      </w:r>
      <w:r w:rsidR="00ED2B7E">
        <w:rPr>
          <w:rFonts w:asciiTheme="majorBidi" w:hAnsiTheme="majorBidi" w:cstheme="majorBidi"/>
        </w:rPr>
        <w:t>ff.</w:t>
      </w:r>
    </w:p>
    <w:p w14:paraId="1AE30E40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13A673FC" w14:textId="41091672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  <w:r w:rsidRPr="002170E4">
        <w:rPr>
          <w:rFonts w:asciiTheme="majorBidi" w:hAnsiTheme="majorBidi" w:cstheme="majorBidi"/>
          <w:lang w:val="en-US"/>
        </w:rPr>
        <w:t xml:space="preserve">Krauss 1937 = Krauss, Samuel: </w:t>
      </w:r>
      <w:proofErr w:type="spellStart"/>
      <w:r w:rsidRPr="002170E4">
        <w:rPr>
          <w:rFonts w:asciiTheme="majorBidi" w:hAnsiTheme="majorBidi" w:cstheme="majorBidi"/>
          <w:i/>
          <w:lang w:val="en-US"/>
        </w:rPr>
        <w:t>Additamenta</w:t>
      </w:r>
      <w:proofErr w:type="spellEnd"/>
      <w:r w:rsidRPr="002170E4">
        <w:rPr>
          <w:rFonts w:asciiTheme="majorBidi" w:hAnsiTheme="majorBidi" w:cstheme="majorBidi"/>
          <w:i/>
          <w:lang w:val="en-US"/>
        </w:rPr>
        <w:t xml:space="preserve"> </w:t>
      </w:r>
      <w:proofErr w:type="spellStart"/>
      <w:r w:rsidRPr="002170E4">
        <w:rPr>
          <w:rFonts w:asciiTheme="majorBidi" w:hAnsiTheme="majorBidi" w:cstheme="majorBidi"/>
          <w:i/>
          <w:lang w:val="en-US"/>
        </w:rPr>
        <w:t>ad</w:t>
      </w:r>
      <w:proofErr w:type="spellEnd"/>
      <w:r w:rsidRPr="002170E4">
        <w:rPr>
          <w:rFonts w:asciiTheme="majorBidi" w:hAnsiTheme="majorBidi" w:cstheme="majorBidi"/>
          <w:i/>
          <w:lang w:val="en-US"/>
        </w:rPr>
        <w:t xml:space="preserve"> </w:t>
      </w:r>
      <w:proofErr w:type="spellStart"/>
      <w:r w:rsidRPr="002170E4">
        <w:rPr>
          <w:rFonts w:asciiTheme="majorBidi" w:hAnsiTheme="majorBidi" w:cstheme="majorBidi"/>
          <w:i/>
          <w:lang w:val="en-US"/>
        </w:rPr>
        <w:t>librum</w:t>
      </w:r>
      <w:proofErr w:type="spellEnd"/>
      <w:r w:rsidRPr="002170E4">
        <w:rPr>
          <w:rFonts w:asciiTheme="majorBidi" w:hAnsiTheme="majorBidi" w:cstheme="majorBidi"/>
          <w:i/>
          <w:lang w:val="en-US"/>
        </w:rPr>
        <w:t xml:space="preserve"> </w:t>
      </w:r>
      <w:proofErr w:type="spellStart"/>
      <w:r w:rsidRPr="002170E4">
        <w:rPr>
          <w:rFonts w:asciiTheme="majorBidi" w:hAnsiTheme="majorBidi" w:cstheme="majorBidi"/>
          <w:i/>
          <w:lang w:val="en-US"/>
        </w:rPr>
        <w:t>Aruch</w:t>
      </w:r>
      <w:proofErr w:type="spellEnd"/>
      <w:r w:rsidRPr="002170E4">
        <w:rPr>
          <w:rFonts w:asciiTheme="majorBidi" w:hAnsiTheme="majorBidi" w:cstheme="majorBidi"/>
          <w:i/>
          <w:lang w:val="en-US"/>
        </w:rPr>
        <w:t xml:space="preserve"> </w:t>
      </w:r>
      <w:proofErr w:type="spellStart"/>
      <w:r w:rsidRPr="002170E4">
        <w:rPr>
          <w:rFonts w:asciiTheme="majorBidi" w:hAnsiTheme="majorBidi" w:cstheme="majorBidi"/>
          <w:i/>
          <w:lang w:val="en-US"/>
        </w:rPr>
        <w:t>completum</w:t>
      </w:r>
      <w:proofErr w:type="spellEnd"/>
      <w:r w:rsidRPr="002170E4">
        <w:rPr>
          <w:rFonts w:asciiTheme="majorBidi" w:hAnsiTheme="majorBidi" w:cstheme="majorBidi"/>
          <w:i/>
          <w:lang w:val="en-US"/>
        </w:rPr>
        <w:t xml:space="preserve"> </w:t>
      </w:r>
      <w:proofErr w:type="spellStart"/>
      <w:r w:rsidRPr="002170E4">
        <w:rPr>
          <w:rFonts w:asciiTheme="majorBidi" w:hAnsiTheme="majorBidi" w:cstheme="majorBidi"/>
          <w:i/>
          <w:lang w:val="en-US"/>
        </w:rPr>
        <w:t>Alexandri</w:t>
      </w:r>
      <w:proofErr w:type="spellEnd"/>
      <w:r w:rsidRPr="002170E4">
        <w:rPr>
          <w:rFonts w:asciiTheme="majorBidi" w:hAnsiTheme="majorBidi" w:cstheme="majorBidi"/>
          <w:i/>
          <w:lang w:val="en-US"/>
        </w:rPr>
        <w:t xml:space="preserve"> Kohut</w:t>
      </w:r>
      <w:r w:rsidRPr="002170E4">
        <w:rPr>
          <w:rFonts w:asciiTheme="majorBidi" w:hAnsiTheme="majorBidi" w:cstheme="majorBidi"/>
          <w:lang w:val="en-US"/>
        </w:rPr>
        <w:t>, Wien 1937 / New York 1955</w:t>
      </w:r>
      <w:r w:rsidR="00ED2B7E">
        <w:rPr>
          <w:rFonts w:asciiTheme="majorBidi" w:hAnsiTheme="majorBidi" w:cstheme="majorBidi"/>
          <w:lang w:val="en-US"/>
        </w:rPr>
        <w:t>.</w:t>
      </w:r>
    </w:p>
    <w:p w14:paraId="73BC5001" w14:textId="77777777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</w:p>
    <w:p w14:paraId="1A561ED1" w14:textId="14AEE829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  <w:r w:rsidRPr="002170E4">
        <w:rPr>
          <w:rFonts w:asciiTheme="majorBidi" w:hAnsiTheme="majorBidi" w:cstheme="majorBidi"/>
          <w:lang w:val="en-US"/>
        </w:rPr>
        <w:t xml:space="preserve">Krauss 1948 = Krauss, Samuel: </w:t>
      </w:r>
      <w:r w:rsidRPr="002170E4">
        <w:rPr>
          <w:rFonts w:asciiTheme="majorBidi" w:hAnsiTheme="majorBidi" w:cstheme="majorBidi"/>
          <w:i/>
          <w:lang w:val="en-US"/>
        </w:rPr>
        <w:t>Paras we-</w:t>
      </w:r>
      <w:proofErr w:type="spellStart"/>
      <w:r w:rsidRPr="002170E4">
        <w:rPr>
          <w:rFonts w:asciiTheme="majorBidi" w:hAnsiTheme="majorBidi" w:cstheme="majorBidi"/>
          <w:i/>
          <w:lang w:val="en-US"/>
        </w:rPr>
        <w:t>Romi</w:t>
      </w:r>
      <w:proofErr w:type="spellEnd"/>
      <w:r w:rsidRPr="002170E4">
        <w:rPr>
          <w:rFonts w:asciiTheme="majorBidi" w:hAnsiTheme="majorBidi" w:cstheme="majorBidi"/>
          <w:i/>
          <w:lang w:val="en-US"/>
        </w:rPr>
        <w:t xml:space="preserve"> </w:t>
      </w:r>
      <w:proofErr w:type="spellStart"/>
      <w:r w:rsidRPr="002170E4">
        <w:rPr>
          <w:rFonts w:asciiTheme="majorBidi" w:hAnsiTheme="majorBidi" w:cstheme="majorBidi"/>
          <w:i/>
          <w:lang w:val="en-US"/>
        </w:rPr>
        <w:t>ba</w:t>
      </w:r>
      <w:proofErr w:type="spellEnd"/>
      <w:r w:rsidRPr="002170E4">
        <w:rPr>
          <w:rFonts w:asciiTheme="majorBidi" w:hAnsiTheme="majorBidi" w:cstheme="majorBidi"/>
          <w:i/>
          <w:lang w:val="en-US"/>
        </w:rPr>
        <w:t>-Talmud u-</w:t>
      </w:r>
      <w:proofErr w:type="spellStart"/>
      <w:r w:rsidRPr="002170E4">
        <w:rPr>
          <w:rFonts w:asciiTheme="majorBidi" w:hAnsiTheme="majorBidi" w:cstheme="majorBidi"/>
          <w:i/>
          <w:lang w:val="en-US"/>
        </w:rPr>
        <w:t>va</w:t>
      </w:r>
      <w:proofErr w:type="spellEnd"/>
      <w:r w:rsidRPr="002170E4">
        <w:rPr>
          <w:rFonts w:asciiTheme="majorBidi" w:hAnsiTheme="majorBidi" w:cstheme="majorBidi"/>
          <w:i/>
          <w:lang w:val="en-US"/>
        </w:rPr>
        <w:t>-midrashim</w:t>
      </w:r>
      <w:r w:rsidRPr="002170E4">
        <w:rPr>
          <w:rFonts w:asciiTheme="majorBidi" w:hAnsiTheme="majorBidi" w:cstheme="majorBidi"/>
          <w:lang w:val="en-US"/>
        </w:rPr>
        <w:t xml:space="preserve">, Jerusalem: </w:t>
      </w:r>
      <w:proofErr w:type="spellStart"/>
      <w:r w:rsidRPr="002170E4">
        <w:rPr>
          <w:rFonts w:asciiTheme="majorBidi" w:hAnsiTheme="majorBidi" w:cstheme="majorBidi"/>
          <w:lang w:val="en-US"/>
        </w:rPr>
        <w:t>Mosad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ha-</w:t>
      </w:r>
      <w:proofErr w:type="spellStart"/>
      <w:r w:rsidRPr="002170E4">
        <w:rPr>
          <w:rFonts w:asciiTheme="majorBidi" w:hAnsiTheme="majorBidi" w:cstheme="majorBidi"/>
          <w:lang w:val="en-US"/>
        </w:rPr>
        <w:t>rav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170E4">
        <w:rPr>
          <w:rFonts w:asciiTheme="majorBidi" w:hAnsiTheme="majorBidi" w:cstheme="majorBidi"/>
          <w:lang w:val="en-US"/>
        </w:rPr>
        <w:t>Quq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1948</w:t>
      </w:r>
      <w:r w:rsidR="00ED2B7E">
        <w:rPr>
          <w:rFonts w:asciiTheme="majorBidi" w:hAnsiTheme="majorBidi" w:cstheme="majorBidi"/>
          <w:lang w:val="en-US"/>
        </w:rPr>
        <w:t>.</w:t>
      </w:r>
    </w:p>
    <w:p w14:paraId="74E8F37E" w14:textId="77777777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</w:p>
    <w:p w14:paraId="27D21220" w14:textId="150D3115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 xml:space="preserve">Levy I-IV = Levy, Jakob, </w:t>
      </w:r>
      <w:r w:rsidRPr="002170E4">
        <w:rPr>
          <w:rFonts w:asciiTheme="majorBidi" w:hAnsiTheme="majorBidi" w:cstheme="majorBidi"/>
          <w:i/>
        </w:rPr>
        <w:t xml:space="preserve">Wörterbuch über die </w:t>
      </w:r>
      <w:proofErr w:type="spellStart"/>
      <w:r w:rsidRPr="002170E4">
        <w:rPr>
          <w:rFonts w:asciiTheme="majorBidi" w:hAnsiTheme="majorBidi" w:cstheme="majorBidi"/>
          <w:i/>
        </w:rPr>
        <w:t>Talmudim</w:t>
      </w:r>
      <w:proofErr w:type="spellEnd"/>
      <w:r w:rsidRPr="002170E4">
        <w:rPr>
          <w:rFonts w:asciiTheme="majorBidi" w:hAnsiTheme="majorBidi" w:cstheme="majorBidi"/>
          <w:i/>
        </w:rPr>
        <w:t xml:space="preserve"> und Midraschim</w:t>
      </w:r>
      <w:r w:rsidRPr="002170E4">
        <w:rPr>
          <w:rFonts w:asciiTheme="majorBidi" w:hAnsiTheme="majorBidi" w:cstheme="majorBidi"/>
        </w:rPr>
        <w:t xml:space="preserve">, </w:t>
      </w:r>
      <w:proofErr w:type="spellStart"/>
      <w:r w:rsidRPr="002170E4">
        <w:rPr>
          <w:rFonts w:asciiTheme="majorBidi" w:hAnsiTheme="majorBidi" w:cstheme="majorBidi"/>
        </w:rPr>
        <w:t>vols</w:t>
      </w:r>
      <w:proofErr w:type="spellEnd"/>
      <w:r w:rsidRPr="002170E4">
        <w:rPr>
          <w:rFonts w:asciiTheme="majorBidi" w:hAnsiTheme="majorBidi" w:cstheme="majorBidi"/>
        </w:rPr>
        <w:t>. i-iv, Berlin: Harz 1924 (</w:t>
      </w:r>
      <w:proofErr w:type="spellStart"/>
      <w:r w:rsidRPr="002170E4">
        <w:rPr>
          <w:rFonts w:asciiTheme="majorBidi" w:hAnsiTheme="majorBidi" w:cstheme="majorBidi"/>
        </w:rPr>
        <w:t>Ndr</w:t>
      </w:r>
      <w:proofErr w:type="spellEnd"/>
      <w:r w:rsidRPr="002170E4">
        <w:rPr>
          <w:rFonts w:asciiTheme="majorBidi" w:hAnsiTheme="majorBidi" w:cstheme="majorBidi"/>
        </w:rPr>
        <w:t xml:space="preserve">. Darmstadt: Wiss. </w:t>
      </w:r>
      <w:proofErr w:type="spellStart"/>
      <w:r w:rsidRPr="002170E4">
        <w:rPr>
          <w:rFonts w:asciiTheme="majorBidi" w:hAnsiTheme="majorBidi" w:cstheme="majorBidi"/>
        </w:rPr>
        <w:t>Buchges</w:t>
      </w:r>
      <w:proofErr w:type="spellEnd"/>
      <w:r w:rsidRPr="002170E4">
        <w:rPr>
          <w:rFonts w:asciiTheme="majorBidi" w:hAnsiTheme="majorBidi" w:cstheme="majorBidi"/>
        </w:rPr>
        <w:t>. 1963)</w:t>
      </w:r>
      <w:r w:rsidR="00ED2B7E">
        <w:rPr>
          <w:rFonts w:asciiTheme="majorBidi" w:hAnsiTheme="majorBidi" w:cstheme="majorBidi"/>
        </w:rPr>
        <w:t>.</w:t>
      </w:r>
    </w:p>
    <w:p w14:paraId="410E1816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54BEE240" w14:textId="3620B158" w:rsidR="002170E4" w:rsidRPr="002170E4" w:rsidRDefault="002170E4" w:rsidP="002170E4">
      <w:pPr>
        <w:rPr>
          <w:rFonts w:asciiTheme="majorBidi" w:hAnsiTheme="majorBidi" w:cstheme="majorBidi"/>
        </w:rPr>
      </w:pPr>
      <w:proofErr w:type="spellStart"/>
      <w:r w:rsidRPr="002170E4">
        <w:rPr>
          <w:rFonts w:asciiTheme="majorBidi" w:hAnsiTheme="majorBidi" w:cstheme="majorBidi"/>
        </w:rPr>
        <w:t>Lewysohn</w:t>
      </w:r>
      <w:proofErr w:type="spellEnd"/>
      <w:r w:rsidRPr="002170E4">
        <w:rPr>
          <w:rFonts w:asciiTheme="majorBidi" w:hAnsiTheme="majorBidi" w:cstheme="majorBidi"/>
        </w:rPr>
        <w:t xml:space="preserve"> 1858 = </w:t>
      </w:r>
      <w:proofErr w:type="spellStart"/>
      <w:r w:rsidRPr="002170E4">
        <w:rPr>
          <w:rFonts w:asciiTheme="majorBidi" w:hAnsiTheme="majorBidi" w:cstheme="majorBidi"/>
        </w:rPr>
        <w:t>Lewysohn</w:t>
      </w:r>
      <w:proofErr w:type="spellEnd"/>
      <w:r w:rsidRPr="002170E4">
        <w:rPr>
          <w:rFonts w:asciiTheme="majorBidi" w:hAnsiTheme="majorBidi" w:cstheme="majorBidi"/>
        </w:rPr>
        <w:t>, Ludwig, Zoologie des Talmuds, Frankfurt am Main 1858</w:t>
      </w:r>
      <w:r w:rsidR="00ED2B7E">
        <w:rPr>
          <w:rFonts w:asciiTheme="majorBidi" w:hAnsiTheme="majorBidi" w:cstheme="majorBidi"/>
        </w:rPr>
        <w:t>.</w:t>
      </w:r>
    </w:p>
    <w:p w14:paraId="39FA9E6C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5E9C61A9" w14:textId="1F405815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 xml:space="preserve">Lerner 1882 = Lerner, M., </w:t>
      </w:r>
      <w:r w:rsidRPr="002170E4">
        <w:rPr>
          <w:rFonts w:asciiTheme="majorBidi" w:hAnsiTheme="majorBidi" w:cstheme="majorBidi"/>
          <w:i/>
        </w:rPr>
        <w:t xml:space="preserve">Anlage und Quellen des </w:t>
      </w:r>
      <w:proofErr w:type="spellStart"/>
      <w:r w:rsidRPr="002170E4">
        <w:rPr>
          <w:rFonts w:asciiTheme="majorBidi" w:hAnsiTheme="majorBidi" w:cstheme="majorBidi"/>
          <w:i/>
        </w:rPr>
        <w:t>Bereschit</w:t>
      </w:r>
      <w:proofErr w:type="spellEnd"/>
      <w:r w:rsidRPr="002170E4">
        <w:rPr>
          <w:rFonts w:asciiTheme="majorBidi" w:hAnsiTheme="majorBidi" w:cstheme="majorBidi"/>
          <w:i/>
        </w:rPr>
        <w:t xml:space="preserve"> Rabba</w:t>
      </w:r>
      <w:r w:rsidRPr="002170E4">
        <w:rPr>
          <w:rFonts w:asciiTheme="majorBidi" w:hAnsiTheme="majorBidi" w:cstheme="majorBidi"/>
        </w:rPr>
        <w:t>, Frankfurt a. M. 1882</w:t>
      </w:r>
      <w:r w:rsidR="00ED2B7E">
        <w:rPr>
          <w:rFonts w:asciiTheme="majorBidi" w:hAnsiTheme="majorBidi" w:cstheme="majorBidi"/>
        </w:rPr>
        <w:t>.</w:t>
      </w:r>
    </w:p>
    <w:p w14:paraId="305B74BA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3F99BF5D" w14:textId="027FF2AD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 xml:space="preserve">Lieberman 1932 = Lieberman, S., </w:t>
      </w:r>
      <w:proofErr w:type="spellStart"/>
      <w:r w:rsidRPr="002170E4">
        <w:rPr>
          <w:rFonts w:asciiTheme="majorBidi" w:hAnsiTheme="majorBidi" w:cstheme="majorBidi"/>
        </w:rPr>
        <w:t>Tiqqune</w:t>
      </w:r>
      <w:proofErr w:type="spellEnd"/>
      <w:r w:rsidRPr="002170E4">
        <w:rPr>
          <w:rFonts w:asciiTheme="majorBidi" w:hAnsiTheme="majorBidi" w:cstheme="majorBidi"/>
        </w:rPr>
        <w:t xml:space="preserve"> ha-</w:t>
      </w:r>
      <w:proofErr w:type="spellStart"/>
      <w:r w:rsidRPr="002170E4">
        <w:rPr>
          <w:rFonts w:asciiTheme="majorBidi" w:hAnsiTheme="majorBidi" w:cstheme="majorBidi"/>
        </w:rPr>
        <w:t>Yerushalmi</w:t>
      </w:r>
      <w:proofErr w:type="spellEnd"/>
      <w:r w:rsidRPr="002170E4">
        <w:rPr>
          <w:rFonts w:asciiTheme="majorBidi" w:hAnsiTheme="majorBidi" w:cstheme="majorBidi"/>
        </w:rPr>
        <w:t xml:space="preserve"> 3, </w:t>
      </w:r>
      <w:proofErr w:type="spellStart"/>
      <w:r w:rsidRPr="002170E4">
        <w:rPr>
          <w:rFonts w:asciiTheme="majorBidi" w:eastAsia="Calibri" w:hAnsiTheme="majorBidi" w:cstheme="majorBidi"/>
        </w:rPr>
        <w:t>Tarbiṣ</w:t>
      </w:r>
      <w:proofErr w:type="spellEnd"/>
      <w:r w:rsidRPr="002170E4">
        <w:rPr>
          <w:rFonts w:asciiTheme="majorBidi" w:eastAsia="Calibri" w:hAnsiTheme="majorBidi" w:cstheme="majorBidi"/>
        </w:rPr>
        <w:t xml:space="preserve"> </w:t>
      </w:r>
      <w:r w:rsidRPr="002170E4">
        <w:rPr>
          <w:rFonts w:asciiTheme="majorBidi" w:hAnsiTheme="majorBidi" w:cstheme="majorBidi"/>
        </w:rPr>
        <w:t>3,2 (1932), 205-212</w:t>
      </w:r>
      <w:r w:rsidR="00ED2B7E">
        <w:rPr>
          <w:rFonts w:asciiTheme="majorBidi" w:hAnsiTheme="majorBidi" w:cstheme="majorBidi"/>
        </w:rPr>
        <w:t>.</w:t>
      </w:r>
    </w:p>
    <w:p w14:paraId="084F2AAE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60250B28" w14:textId="018D908C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  <w:r w:rsidRPr="002170E4">
        <w:rPr>
          <w:rFonts w:asciiTheme="majorBidi" w:hAnsiTheme="majorBidi" w:cstheme="majorBidi"/>
          <w:lang w:val="en-US"/>
        </w:rPr>
        <w:t xml:space="preserve">Lieberman 1963 = Lieberman, Saul, How Much Greek in Jewish Palestine, in: Altmann, Alexander (Ed.), </w:t>
      </w:r>
      <w:r w:rsidRPr="002170E4">
        <w:rPr>
          <w:rFonts w:asciiTheme="majorBidi" w:hAnsiTheme="majorBidi" w:cstheme="majorBidi"/>
          <w:i/>
          <w:lang w:val="en-US"/>
        </w:rPr>
        <w:t>Biblical and other studies</w:t>
      </w:r>
      <w:r w:rsidRPr="002170E4">
        <w:rPr>
          <w:rFonts w:asciiTheme="majorBidi" w:hAnsiTheme="majorBidi" w:cstheme="majorBidi"/>
          <w:lang w:val="en-US"/>
        </w:rPr>
        <w:t xml:space="preserve"> (Ed. A. Altmann), Cambridge 1963, 123-141</w:t>
      </w:r>
      <w:r w:rsidR="00ED2B7E">
        <w:rPr>
          <w:rFonts w:asciiTheme="majorBidi" w:hAnsiTheme="majorBidi" w:cstheme="majorBidi"/>
          <w:lang w:val="en-US"/>
        </w:rPr>
        <w:t>.</w:t>
      </w:r>
    </w:p>
    <w:p w14:paraId="0829F558" w14:textId="77777777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</w:p>
    <w:p w14:paraId="4CB5F574" w14:textId="2EEEF918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 xml:space="preserve">Lieberman 1967: Lieberman, Saul, </w:t>
      </w:r>
      <w:proofErr w:type="spellStart"/>
      <w:r w:rsidRPr="002170E4">
        <w:rPr>
          <w:rFonts w:asciiTheme="majorBidi" w:hAnsiTheme="majorBidi" w:cstheme="majorBidi"/>
        </w:rPr>
        <w:t>agbah</w:t>
      </w:r>
      <w:proofErr w:type="spellEnd"/>
      <w:r w:rsidRPr="002170E4">
        <w:rPr>
          <w:rFonts w:asciiTheme="majorBidi" w:hAnsiTheme="majorBidi" w:cstheme="majorBidi"/>
        </w:rPr>
        <w:t xml:space="preserve"> </w:t>
      </w:r>
      <w:proofErr w:type="spellStart"/>
      <w:r w:rsidRPr="002170E4">
        <w:rPr>
          <w:rFonts w:asciiTheme="majorBidi" w:hAnsiTheme="majorBidi" w:cstheme="majorBidi"/>
        </w:rPr>
        <w:t>basṭes</w:t>
      </w:r>
      <w:proofErr w:type="spellEnd"/>
      <w:r w:rsidRPr="002170E4">
        <w:rPr>
          <w:rFonts w:asciiTheme="majorBidi" w:hAnsiTheme="majorBidi" w:cstheme="majorBidi"/>
        </w:rPr>
        <w:t xml:space="preserve">, </w:t>
      </w:r>
      <w:proofErr w:type="spellStart"/>
      <w:r w:rsidRPr="002170E4">
        <w:rPr>
          <w:rFonts w:asciiTheme="majorBidi" w:hAnsiTheme="majorBidi" w:cstheme="majorBidi"/>
        </w:rPr>
        <w:t>agbabasṭos</w:t>
      </w:r>
      <w:proofErr w:type="spellEnd"/>
      <w:r w:rsidRPr="002170E4">
        <w:rPr>
          <w:rFonts w:asciiTheme="majorBidi" w:hAnsiTheme="majorBidi" w:cstheme="majorBidi"/>
        </w:rPr>
        <w:t xml:space="preserve">, </w:t>
      </w:r>
      <w:proofErr w:type="spellStart"/>
      <w:r w:rsidRPr="002170E4">
        <w:rPr>
          <w:rFonts w:asciiTheme="majorBidi" w:hAnsiTheme="majorBidi" w:cstheme="majorBidi"/>
        </w:rPr>
        <w:t>agbasṭos</w:t>
      </w:r>
      <w:proofErr w:type="spellEnd"/>
      <w:r w:rsidRPr="002170E4">
        <w:rPr>
          <w:rFonts w:asciiTheme="majorBidi" w:hAnsiTheme="majorBidi" w:cstheme="majorBidi"/>
        </w:rPr>
        <w:t xml:space="preserve">, in: </w:t>
      </w:r>
      <w:proofErr w:type="spellStart"/>
      <w:r w:rsidRPr="002170E4">
        <w:rPr>
          <w:rFonts w:asciiTheme="majorBidi" w:hAnsiTheme="majorBidi" w:cstheme="majorBidi"/>
        </w:rPr>
        <w:t>Tarbiz</w:t>
      </w:r>
      <w:proofErr w:type="spellEnd"/>
      <w:r w:rsidRPr="002170E4">
        <w:rPr>
          <w:rFonts w:asciiTheme="majorBidi" w:hAnsiTheme="majorBidi" w:cstheme="majorBidi"/>
        </w:rPr>
        <w:t xml:space="preserve"> 36,4 (1967) 401</w:t>
      </w:r>
      <w:r w:rsidR="00ED2B7E">
        <w:rPr>
          <w:rFonts w:asciiTheme="majorBidi" w:hAnsiTheme="majorBidi" w:cstheme="majorBidi"/>
        </w:rPr>
        <w:t>.</w:t>
      </w:r>
    </w:p>
    <w:p w14:paraId="7B963DBA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4DCAF990" w14:textId="20D6DAF7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 xml:space="preserve">Lieberman </w:t>
      </w:r>
      <w:proofErr w:type="spellStart"/>
      <w:r w:rsidRPr="002170E4">
        <w:rPr>
          <w:rFonts w:asciiTheme="majorBidi" w:hAnsiTheme="majorBidi" w:cstheme="majorBidi"/>
        </w:rPr>
        <w:t>TkF</w:t>
      </w:r>
      <w:proofErr w:type="spellEnd"/>
      <w:r w:rsidRPr="002170E4">
        <w:rPr>
          <w:rFonts w:asciiTheme="majorBidi" w:hAnsiTheme="majorBidi" w:cstheme="majorBidi"/>
        </w:rPr>
        <w:t xml:space="preserve"> = Lieberman, Saul, </w:t>
      </w:r>
      <w:proofErr w:type="spellStart"/>
      <w:r w:rsidRPr="002170E4">
        <w:rPr>
          <w:rFonts w:asciiTheme="majorBidi" w:hAnsiTheme="majorBidi" w:cstheme="majorBidi"/>
        </w:rPr>
        <w:t>Tosefta</w:t>
      </w:r>
      <w:proofErr w:type="spellEnd"/>
      <w:r w:rsidRPr="002170E4">
        <w:rPr>
          <w:rFonts w:asciiTheme="majorBidi" w:hAnsiTheme="majorBidi" w:cstheme="majorBidi"/>
        </w:rPr>
        <w:t xml:space="preserve"> </w:t>
      </w:r>
      <w:proofErr w:type="spellStart"/>
      <w:r w:rsidRPr="002170E4">
        <w:rPr>
          <w:rFonts w:asciiTheme="majorBidi" w:hAnsiTheme="majorBidi" w:cstheme="majorBidi"/>
        </w:rPr>
        <w:t>ki-fshutah</w:t>
      </w:r>
      <w:proofErr w:type="spellEnd"/>
      <w:r w:rsidRPr="002170E4">
        <w:rPr>
          <w:rFonts w:asciiTheme="majorBidi" w:hAnsiTheme="majorBidi" w:cstheme="majorBidi"/>
        </w:rPr>
        <w:t>, New York 1955</w:t>
      </w:r>
      <w:r w:rsidR="00ED2B7E">
        <w:rPr>
          <w:rFonts w:asciiTheme="majorBidi" w:hAnsiTheme="majorBidi" w:cstheme="majorBidi"/>
        </w:rPr>
        <w:t>.</w:t>
      </w:r>
    </w:p>
    <w:p w14:paraId="7ED4DFDA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479CA688" w14:textId="391ECEC8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 xml:space="preserve">Lieberman, Greek = Lieberman, Saul, Greek in </w:t>
      </w:r>
      <w:proofErr w:type="spellStart"/>
      <w:r w:rsidRPr="002170E4">
        <w:rPr>
          <w:rFonts w:asciiTheme="majorBidi" w:hAnsiTheme="majorBidi" w:cstheme="majorBidi"/>
        </w:rPr>
        <w:t>Jewish</w:t>
      </w:r>
      <w:proofErr w:type="spellEnd"/>
      <w:r w:rsidRPr="002170E4">
        <w:rPr>
          <w:rFonts w:asciiTheme="majorBidi" w:hAnsiTheme="majorBidi" w:cstheme="majorBidi"/>
        </w:rPr>
        <w:t xml:space="preserve"> Palestine, </w:t>
      </w:r>
      <w:r w:rsidR="00ED2B7E" w:rsidRPr="00ED2B7E">
        <w:rPr>
          <w:rFonts w:asciiTheme="majorBidi" w:eastAsia="Times New Roman" w:hAnsiTheme="majorBidi" w:cstheme="majorBidi"/>
          <w:sz w:val="20"/>
          <w:szCs w:val="20"/>
          <w:vertAlign w:val="superscript"/>
        </w:rPr>
        <w:t>2</w:t>
      </w:r>
      <w:r w:rsidRPr="002170E4">
        <w:rPr>
          <w:rFonts w:asciiTheme="majorBidi" w:hAnsiTheme="majorBidi" w:cstheme="majorBidi"/>
        </w:rPr>
        <w:t>1965</w:t>
      </w:r>
      <w:r w:rsidR="00ED2B7E">
        <w:rPr>
          <w:rFonts w:asciiTheme="majorBidi" w:hAnsiTheme="majorBidi" w:cstheme="majorBidi"/>
        </w:rPr>
        <w:t>.</w:t>
      </w:r>
    </w:p>
    <w:p w14:paraId="5FAD7E74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1DD91A2F" w14:textId="000E3AA5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 xml:space="preserve">Löw 1881 = Löw, Immanuel: </w:t>
      </w:r>
      <w:r w:rsidRPr="002170E4">
        <w:rPr>
          <w:rFonts w:asciiTheme="majorBidi" w:hAnsiTheme="majorBidi" w:cstheme="majorBidi"/>
          <w:i/>
        </w:rPr>
        <w:t>Aramäische Pflanzennamen</w:t>
      </w:r>
      <w:r w:rsidRPr="002170E4">
        <w:rPr>
          <w:rFonts w:asciiTheme="majorBidi" w:hAnsiTheme="majorBidi" w:cstheme="majorBidi"/>
        </w:rPr>
        <w:t>, Leipzig 1881</w:t>
      </w:r>
      <w:r w:rsidR="00ED2B7E">
        <w:rPr>
          <w:rFonts w:asciiTheme="majorBidi" w:hAnsiTheme="majorBidi" w:cstheme="majorBidi"/>
        </w:rPr>
        <w:t>.</w:t>
      </w:r>
    </w:p>
    <w:p w14:paraId="2CCE4216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7FCA04A1" w14:textId="19350FA4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 xml:space="preserve">Löw, Flora = Löw, Immanuel: </w:t>
      </w:r>
      <w:r w:rsidRPr="002170E4">
        <w:rPr>
          <w:rFonts w:asciiTheme="majorBidi" w:hAnsiTheme="majorBidi" w:cstheme="majorBidi"/>
          <w:i/>
        </w:rPr>
        <w:t>Flora der Juden,</w:t>
      </w:r>
      <w:r w:rsidRPr="002170E4">
        <w:rPr>
          <w:rFonts w:asciiTheme="majorBidi" w:hAnsiTheme="majorBidi" w:cstheme="majorBidi"/>
        </w:rPr>
        <w:t xml:space="preserve"> 4 </w:t>
      </w:r>
      <w:proofErr w:type="spellStart"/>
      <w:r w:rsidRPr="002170E4">
        <w:rPr>
          <w:rFonts w:asciiTheme="majorBidi" w:hAnsiTheme="majorBidi" w:cstheme="majorBidi"/>
        </w:rPr>
        <w:t>v</w:t>
      </w:r>
      <w:r w:rsidR="005E030C">
        <w:rPr>
          <w:rFonts w:asciiTheme="majorBidi" w:hAnsiTheme="majorBidi" w:cstheme="majorBidi"/>
        </w:rPr>
        <w:t>olume</w:t>
      </w:r>
      <w:r w:rsidRPr="002170E4">
        <w:rPr>
          <w:rFonts w:asciiTheme="majorBidi" w:hAnsiTheme="majorBidi" w:cstheme="majorBidi"/>
        </w:rPr>
        <w:t>s</w:t>
      </w:r>
      <w:proofErr w:type="spellEnd"/>
      <w:r w:rsidRPr="002170E4">
        <w:rPr>
          <w:rFonts w:asciiTheme="majorBidi" w:hAnsiTheme="majorBidi" w:cstheme="majorBidi"/>
        </w:rPr>
        <w:t>., Wien 1924-</w:t>
      </w:r>
      <w:r w:rsidR="00ED2B7E">
        <w:rPr>
          <w:rFonts w:asciiTheme="majorBidi" w:hAnsiTheme="majorBidi" w:cstheme="majorBidi"/>
        </w:rPr>
        <w:t>1</w:t>
      </w:r>
      <w:r w:rsidRPr="002170E4">
        <w:rPr>
          <w:rFonts w:asciiTheme="majorBidi" w:hAnsiTheme="majorBidi" w:cstheme="majorBidi"/>
        </w:rPr>
        <w:t>934</w:t>
      </w:r>
      <w:r w:rsidR="00ED2B7E">
        <w:rPr>
          <w:rFonts w:asciiTheme="majorBidi" w:hAnsiTheme="majorBidi" w:cstheme="majorBidi"/>
        </w:rPr>
        <w:t>.</w:t>
      </w:r>
    </w:p>
    <w:p w14:paraId="701AA5E0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495A6907" w14:textId="23A5C6DE" w:rsidR="002170E4" w:rsidRPr="002170E4" w:rsidRDefault="002170E4" w:rsidP="002170E4">
      <w:pPr>
        <w:spacing w:after="200"/>
        <w:jc w:val="both"/>
        <w:rPr>
          <w:rFonts w:asciiTheme="majorBidi" w:hAnsiTheme="majorBidi" w:cstheme="majorBidi"/>
        </w:rPr>
      </w:pPr>
      <w:proofErr w:type="spellStart"/>
      <w:r w:rsidRPr="002170E4">
        <w:rPr>
          <w:rFonts w:asciiTheme="majorBidi" w:eastAsia="Times New Roman" w:hAnsiTheme="majorBidi" w:cstheme="majorBidi"/>
          <w:sz w:val="24"/>
          <w:szCs w:val="24"/>
        </w:rPr>
        <w:t>Midr</w:t>
      </w:r>
      <w:proofErr w:type="spellEnd"/>
      <w:r w:rsidRPr="002170E4">
        <w:rPr>
          <w:rFonts w:asciiTheme="majorBidi" w:eastAsia="Times New Roman" w:hAnsiTheme="majorBidi" w:cstheme="majorBidi"/>
          <w:sz w:val="24"/>
          <w:szCs w:val="24"/>
        </w:rPr>
        <w:t xml:space="preserve"> (Mann) = </w:t>
      </w:r>
      <w:r w:rsidRPr="002170E4">
        <w:rPr>
          <w:rFonts w:asciiTheme="majorBidi" w:eastAsia="Times New Roman" w:hAnsiTheme="majorBidi" w:cstheme="majorBidi"/>
          <w:sz w:val="24"/>
          <w:szCs w:val="24"/>
          <w:rtl/>
          <w:lang w:bidi="he-IL"/>
        </w:rPr>
        <w:t>נוסח חדש של מדרש על התורה</w:t>
      </w:r>
      <w:r w:rsidRPr="002170E4">
        <w:rPr>
          <w:rFonts w:asciiTheme="majorBidi" w:eastAsia="Times New Roman" w:hAnsiTheme="majorBidi" w:cstheme="majorBidi"/>
          <w:sz w:val="24"/>
          <w:szCs w:val="24"/>
          <w:rtl/>
        </w:rPr>
        <w:t xml:space="preserve"> </w:t>
      </w:r>
      <w:r w:rsidRPr="002170E4">
        <w:rPr>
          <w:rFonts w:asciiTheme="majorBidi" w:hAnsiTheme="majorBidi" w:cstheme="majorBidi"/>
        </w:rPr>
        <w:t>[</w:t>
      </w:r>
      <w:r w:rsidRPr="002170E4">
        <w:rPr>
          <w:rFonts w:asciiTheme="majorBidi" w:hAnsiTheme="majorBidi" w:cstheme="majorBidi"/>
          <w:rtl/>
          <w:lang w:bidi="he-IL"/>
        </w:rPr>
        <w:t>קטעי מדרשים לבראשית ושמות מכתבי-יד</w:t>
      </w:r>
      <w:r w:rsidRPr="002170E4">
        <w:rPr>
          <w:rFonts w:asciiTheme="majorBidi" w:hAnsiTheme="majorBidi" w:cstheme="majorBidi"/>
          <w:rtl/>
        </w:rPr>
        <w:t xml:space="preserve"> </w:t>
      </w:r>
      <w:r w:rsidRPr="002170E4">
        <w:rPr>
          <w:rFonts w:asciiTheme="majorBidi" w:hAnsiTheme="majorBidi" w:cstheme="majorBidi"/>
          <w:rtl/>
          <w:lang w:bidi="he-IL"/>
        </w:rPr>
        <w:t>הגניזה</w:t>
      </w:r>
      <w:r w:rsidRPr="002170E4">
        <w:rPr>
          <w:rFonts w:asciiTheme="majorBidi" w:hAnsiTheme="majorBidi" w:cstheme="majorBidi"/>
        </w:rPr>
        <w:t xml:space="preserve">], Mann, Jacob, The </w:t>
      </w:r>
      <w:proofErr w:type="spellStart"/>
      <w:r w:rsidRPr="002170E4">
        <w:rPr>
          <w:rFonts w:asciiTheme="majorBidi" w:hAnsiTheme="majorBidi" w:cstheme="majorBidi"/>
        </w:rPr>
        <w:t>Bible</w:t>
      </w:r>
      <w:proofErr w:type="spellEnd"/>
      <w:r w:rsidRPr="002170E4">
        <w:rPr>
          <w:rFonts w:asciiTheme="majorBidi" w:hAnsiTheme="majorBidi" w:cstheme="majorBidi"/>
        </w:rPr>
        <w:t xml:space="preserve"> </w:t>
      </w:r>
      <w:proofErr w:type="spellStart"/>
      <w:r w:rsidRPr="002170E4">
        <w:rPr>
          <w:rFonts w:asciiTheme="majorBidi" w:hAnsiTheme="majorBidi" w:cstheme="majorBidi"/>
        </w:rPr>
        <w:t>as</w:t>
      </w:r>
      <w:proofErr w:type="spellEnd"/>
      <w:r w:rsidRPr="002170E4">
        <w:rPr>
          <w:rFonts w:asciiTheme="majorBidi" w:hAnsiTheme="majorBidi" w:cstheme="majorBidi"/>
        </w:rPr>
        <w:t xml:space="preserve"> </w:t>
      </w:r>
      <w:proofErr w:type="spellStart"/>
      <w:r w:rsidRPr="002170E4">
        <w:rPr>
          <w:rFonts w:asciiTheme="majorBidi" w:hAnsiTheme="majorBidi" w:cstheme="majorBidi"/>
        </w:rPr>
        <w:t>read</w:t>
      </w:r>
      <w:proofErr w:type="spellEnd"/>
      <w:r w:rsidRPr="002170E4">
        <w:rPr>
          <w:rFonts w:asciiTheme="majorBidi" w:hAnsiTheme="majorBidi" w:cstheme="majorBidi"/>
        </w:rPr>
        <w:t xml:space="preserve"> and </w:t>
      </w:r>
      <w:proofErr w:type="spellStart"/>
      <w:r w:rsidRPr="002170E4">
        <w:rPr>
          <w:rFonts w:asciiTheme="majorBidi" w:hAnsiTheme="majorBidi" w:cstheme="majorBidi"/>
        </w:rPr>
        <w:t>preached</w:t>
      </w:r>
      <w:proofErr w:type="spellEnd"/>
      <w:r w:rsidRPr="002170E4">
        <w:rPr>
          <w:rFonts w:asciiTheme="majorBidi" w:hAnsiTheme="majorBidi" w:cstheme="majorBidi"/>
        </w:rPr>
        <w:t xml:space="preserve"> in </w:t>
      </w:r>
      <w:proofErr w:type="spellStart"/>
      <w:r w:rsidRPr="002170E4">
        <w:rPr>
          <w:rFonts w:asciiTheme="majorBidi" w:hAnsiTheme="majorBidi" w:cstheme="majorBidi"/>
        </w:rPr>
        <w:t>the</w:t>
      </w:r>
      <w:proofErr w:type="spellEnd"/>
      <w:r w:rsidRPr="002170E4">
        <w:rPr>
          <w:rFonts w:asciiTheme="majorBidi" w:hAnsiTheme="majorBidi" w:cstheme="majorBidi"/>
        </w:rPr>
        <w:t xml:space="preserve"> </w:t>
      </w:r>
      <w:proofErr w:type="spellStart"/>
      <w:r w:rsidRPr="002170E4">
        <w:rPr>
          <w:rFonts w:asciiTheme="majorBidi" w:hAnsiTheme="majorBidi" w:cstheme="majorBidi"/>
        </w:rPr>
        <w:t>old</w:t>
      </w:r>
      <w:proofErr w:type="spellEnd"/>
      <w:r w:rsidRPr="002170E4">
        <w:rPr>
          <w:rFonts w:asciiTheme="majorBidi" w:hAnsiTheme="majorBidi" w:cstheme="majorBidi"/>
        </w:rPr>
        <w:t xml:space="preserve"> </w:t>
      </w:r>
      <w:proofErr w:type="spellStart"/>
      <w:r w:rsidRPr="002170E4">
        <w:rPr>
          <w:rFonts w:asciiTheme="majorBidi" w:hAnsiTheme="majorBidi" w:cstheme="majorBidi"/>
        </w:rPr>
        <w:t>synagogue</w:t>
      </w:r>
      <w:proofErr w:type="spellEnd"/>
      <w:r w:rsidRPr="002170E4">
        <w:rPr>
          <w:rFonts w:asciiTheme="majorBidi" w:hAnsiTheme="majorBidi" w:cstheme="majorBidi"/>
        </w:rPr>
        <w:t>, Vol. 1, New York 1971, 35-43</w:t>
      </w:r>
      <w:r w:rsidR="00ED2B7E">
        <w:rPr>
          <w:rFonts w:asciiTheme="majorBidi" w:hAnsiTheme="majorBidi" w:cstheme="majorBidi"/>
        </w:rPr>
        <w:t>.</w:t>
      </w:r>
    </w:p>
    <w:p w14:paraId="2CF30A1B" w14:textId="29CB06A5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 xml:space="preserve">Mus.  = </w:t>
      </w:r>
      <w:r w:rsidRPr="002170E4">
        <w:rPr>
          <w:rFonts w:asciiTheme="majorBidi" w:hAnsiTheme="majorBidi" w:cstheme="majorBidi"/>
          <w:rtl/>
          <w:lang w:bidi="he-IL"/>
        </w:rPr>
        <w:t>בנימין מוספיא, מוסף הערוך</w:t>
      </w:r>
      <w:r w:rsidRPr="002170E4">
        <w:rPr>
          <w:rFonts w:asciiTheme="majorBidi" w:hAnsiTheme="majorBidi" w:cstheme="majorBidi"/>
        </w:rPr>
        <w:t>, Amsterdam 1655</w:t>
      </w:r>
      <w:r w:rsidR="00ED2B7E">
        <w:rPr>
          <w:rFonts w:asciiTheme="majorBidi" w:hAnsiTheme="majorBidi" w:cstheme="majorBidi"/>
        </w:rPr>
        <w:t>.</w:t>
      </w:r>
    </w:p>
    <w:p w14:paraId="02D76722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1C9C351B" w14:textId="77777777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 xml:space="preserve">MPA.B = </w:t>
      </w:r>
      <w:r w:rsidRPr="002170E4">
        <w:rPr>
          <w:rFonts w:asciiTheme="majorBidi" w:hAnsiTheme="majorBidi" w:cstheme="majorBidi"/>
          <w:rtl/>
          <w:lang w:bidi="he-IL"/>
        </w:rPr>
        <w:t>מדרש</w:t>
      </w:r>
      <w:r w:rsidRPr="002170E4">
        <w:rPr>
          <w:rFonts w:asciiTheme="majorBidi" w:hAnsiTheme="majorBidi" w:cstheme="majorBidi"/>
          <w:rtl/>
        </w:rPr>
        <w:t xml:space="preserve"> </w:t>
      </w:r>
      <w:r w:rsidRPr="002170E4">
        <w:rPr>
          <w:rFonts w:asciiTheme="majorBidi" w:hAnsiTheme="majorBidi" w:cstheme="majorBidi"/>
          <w:rtl/>
          <w:lang w:bidi="he-IL"/>
        </w:rPr>
        <w:t>פנים אחרים על אסתר</w:t>
      </w:r>
    </w:p>
    <w:p w14:paraId="2FAE17AA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44CEB0D8" w14:textId="6CCAB32B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  <w:r w:rsidRPr="002170E4">
        <w:rPr>
          <w:rFonts w:asciiTheme="majorBidi" w:hAnsiTheme="majorBidi" w:cstheme="majorBidi"/>
          <w:lang w:val="en-US"/>
        </w:rPr>
        <w:t xml:space="preserve">MY = </w:t>
      </w:r>
      <w:proofErr w:type="spellStart"/>
      <w:r w:rsidRPr="002170E4">
        <w:rPr>
          <w:rFonts w:asciiTheme="majorBidi" w:hAnsiTheme="majorBidi" w:cstheme="majorBidi"/>
          <w:lang w:val="en-US"/>
        </w:rPr>
        <w:t>Minḥat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170E4">
        <w:rPr>
          <w:rFonts w:asciiTheme="majorBidi" w:hAnsiTheme="majorBidi" w:cstheme="majorBidi"/>
          <w:lang w:val="en-US"/>
        </w:rPr>
        <w:t>Yehudah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, the commentary on </w:t>
      </w:r>
      <w:proofErr w:type="spellStart"/>
      <w:r w:rsidRPr="002170E4">
        <w:rPr>
          <w:rFonts w:asciiTheme="majorBidi" w:hAnsiTheme="majorBidi" w:cstheme="majorBidi"/>
          <w:lang w:val="en-US"/>
        </w:rPr>
        <w:t>GenR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by Theodor/</w:t>
      </w:r>
      <w:proofErr w:type="spellStart"/>
      <w:r w:rsidRPr="002170E4">
        <w:rPr>
          <w:rFonts w:asciiTheme="majorBidi" w:hAnsiTheme="majorBidi" w:cstheme="majorBidi"/>
          <w:lang w:val="en-US"/>
        </w:rPr>
        <w:t>Albeck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in Th-Al</w:t>
      </w:r>
      <w:r w:rsidR="00ED2B7E">
        <w:rPr>
          <w:rFonts w:asciiTheme="majorBidi" w:hAnsiTheme="majorBidi" w:cstheme="majorBidi"/>
          <w:lang w:val="en-US"/>
        </w:rPr>
        <w:t>.</w:t>
      </w:r>
    </w:p>
    <w:p w14:paraId="48633160" w14:textId="77777777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</w:p>
    <w:p w14:paraId="206A00BA" w14:textId="3748608C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  <w:proofErr w:type="spellStart"/>
      <w:r w:rsidRPr="002170E4">
        <w:rPr>
          <w:rFonts w:asciiTheme="majorBidi" w:hAnsiTheme="majorBidi" w:cstheme="majorBidi"/>
          <w:lang w:val="en-US"/>
        </w:rPr>
        <w:t>Neusner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170E4">
        <w:rPr>
          <w:rFonts w:asciiTheme="majorBidi" w:hAnsiTheme="majorBidi" w:cstheme="majorBidi"/>
          <w:lang w:val="en-US"/>
        </w:rPr>
        <w:t>GenR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I/II = </w:t>
      </w:r>
      <w:proofErr w:type="spellStart"/>
      <w:r w:rsidRPr="002170E4">
        <w:rPr>
          <w:rFonts w:asciiTheme="majorBidi" w:hAnsiTheme="majorBidi" w:cstheme="majorBidi"/>
          <w:lang w:val="en-US"/>
        </w:rPr>
        <w:t>Neusner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, Jacob: </w:t>
      </w:r>
      <w:r w:rsidRPr="002170E4">
        <w:rPr>
          <w:rFonts w:asciiTheme="majorBidi" w:hAnsiTheme="majorBidi" w:cstheme="majorBidi"/>
          <w:i/>
          <w:lang w:val="en-US"/>
        </w:rPr>
        <w:t xml:space="preserve">Genesis </w:t>
      </w:r>
      <w:r w:rsidR="005E030C">
        <w:rPr>
          <w:rFonts w:asciiTheme="majorBidi" w:hAnsiTheme="majorBidi" w:cstheme="majorBidi"/>
          <w:i/>
          <w:lang w:val="en-US"/>
        </w:rPr>
        <w:t>R</w:t>
      </w:r>
      <w:r w:rsidRPr="002170E4">
        <w:rPr>
          <w:rFonts w:asciiTheme="majorBidi" w:hAnsiTheme="majorBidi" w:cstheme="majorBidi"/>
          <w:i/>
          <w:lang w:val="en-US"/>
        </w:rPr>
        <w:t>abbah. The Judaic commentary on the Book of Genesis. A new American translation,</w:t>
      </w:r>
      <w:r w:rsidRPr="002170E4">
        <w:rPr>
          <w:rFonts w:asciiTheme="majorBidi" w:hAnsiTheme="majorBidi" w:cstheme="majorBidi"/>
          <w:lang w:val="en-US"/>
        </w:rPr>
        <w:t xml:space="preserve"> vol. </w:t>
      </w:r>
      <w:proofErr w:type="spellStart"/>
      <w:r w:rsidRPr="002170E4">
        <w:rPr>
          <w:rFonts w:asciiTheme="majorBidi" w:hAnsiTheme="majorBidi" w:cstheme="majorBidi"/>
          <w:lang w:val="en-US"/>
        </w:rPr>
        <w:t>i</w:t>
      </w:r>
      <w:proofErr w:type="spellEnd"/>
      <w:r w:rsidRPr="002170E4">
        <w:rPr>
          <w:rFonts w:asciiTheme="majorBidi" w:hAnsiTheme="majorBidi" w:cstheme="majorBidi"/>
          <w:lang w:val="en-US"/>
        </w:rPr>
        <w:t>-ii, Scholars Press: Atlanta, Georgia 1985</w:t>
      </w:r>
      <w:r w:rsidR="00ED2B7E">
        <w:rPr>
          <w:rFonts w:asciiTheme="majorBidi" w:hAnsiTheme="majorBidi" w:cstheme="majorBidi"/>
          <w:lang w:val="en-US"/>
        </w:rPr>
        <w:t>.</w:t>
      </w:r>
    </w:p>
    <w:p w14:paraId="1DAA92AD" w14:textId="77777777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</w:p>
    <w:p w14:paraId="33C9A5AE" w14:textId="6EACB24C" w:rsidR="002170E4" w:rsidRPr="002170E4" w:rsidRDefault="002170E4" w:rsidP="002170E4">
      <w:pPr>
        <w:rPr>
          <w:rFonts w:asciiTheme="majorBidi" w:hAnsiTheme="majorBidi" w:cstheme="majorBidi"/>
        </w:rPr>
      </w:pPr>
      <w:proofErr w:type="spellStart"/>
      <w:r w:rsidRPr="002170E4">
        <w:rPr>
          <w:rFonts w:asciiTheme="majorBidi" w:hAnsiTheme="majorBidi" w:cstheme="majorBidi"/>
        </w:rPr>
        <w:t>Perles</w:t>
      </w:r>
      <w:proofErr w:type="spellEnd"/>
      <w:r w:rsidRPr="002170E4">
        <w:rPr>
          <w:rFonts w:asciiTheme="majorBidi" w:hAnsiTheme="majorBidi" w:cstheme="majorBidi"/>
        </w:rPr>
        <w:t xml:space="preserve"> 1871</w:t>
      </w:r>
      <w:r w:rsidR="005E030C">
        <w:rPr>
          <w:rFonts w:asciiTheme="majorBidi" w:hAnsiTheme="majorBidi" w:cstheme="majorBidi"/>
        </w:rPr>
        <w:t xml:space="preserve"> =</w:t>
      </w:r>
      <w:r w:rsidRPr="002170E4">
        <w:rPr>
          <w:rFonts w:asciiTheme="majorBidi" w:hAnsiTheme="majorBidi" w:cstheme="majorBidi"/>
        </w:rPr>
        <w:t xml:space="preserve"> </w:t>
      </w:r>
      <w:proofErr w:type="spellStart"/>
      <w:r w:rsidRPr="002170E4">
        <w:rPr>
          <w:rFonts w:asciiTheme="majorBidi" w:hAnsiTheme="majorBidi" w:cstheme="majorBidi"/>
        </w:rPr>
        <w:t>Perles</w:t>
      </w:r>
      <w:proofErr w:type="spellEnd"/>
      <w:r w:rsidRPr="002170E4">
        <w:rPr>
          <w:rFonts w:asciiTheme="majorBidi" w:hAnsiTheme="majorBidi" w:cstheme="majorBidi"/>
        </w:rPr>
        <w:t>, J.:</w:t>
      </w:r>
      <w:r w:rsidR="005E030C">
        <w:rPr>
          <w:rFonts w:asciiTheme="majorBidi" w:hAnsiTheme="majorBidi" w:cstheme="majorBidi"/>
        </w:rPr>
        <w:t xml:space="preserve"> </w:t>
      </w:r>
      <w:r w:rsidRPr="002170E4">
        <w:rPr>
          <w:rFonts w:asciiTheme="majorBidi" w:hAnsiTheme="majorBidi" w:cstheme="majorBidi"/>
          <w:i/>
        </w:rPr>
        <w:t xml:space="preserve">Etymologische Studien zur Kunde der rabbinischen Sprache und </w:t>
      </w:r>
      <w:proofErr w:type="spellStart"/>
      <w:r w:rsidRPr="002170E4">
        <w:rPr>
          <w:rFonts w:asciiTheme="majorBidi" w:hAnsiTheme="majorBidi" w:cstheme="majorBidi"/>
          <w:i/>
        </w:rPr>
        <w:t>Alterthümer</w:t>
      </w:r>
      <w:proofErr w:type="spellEnd"/>
      <w:r w:rsidRPr="002170E4">
        <w:rPr>
          <w:rFonts w:asciiTheme="majorBidi" w:hAnsiTheme="majorBidi" w:cstheme="majorBidi"/>
          <w:i/>
        </w:rPr>
        <w:t xml:space="preserve">, </w:t>
      </w:r>
      <w:r w:rsidRPr="002170E4">
        <w:rPr>
          <w:rFonts w:asciiTheme="majorBidi" w:hAnsiTheme="majorBidi" w:cstheme="majorBidi"/>
        </w:rPr>
        <w:t>Breslau 1871</w:t>
      </w:r>
      <w:r w:rsidR="00ED2B7E">
        <w:rPr>
          <w:rFonts w:asciiTheme="majorBidi" w:hAnsiTheme="majorBidi" w:cstheme="majorBidi"/>
        </w:rPr>
        <w:t>.</w:t>
      </w:r>
    </w:p>
    <w:p w14:paraId="18892BAF" w14:textId="77777777" w:rsidR="005E030C" w:rsidRDefault="005E030C" w:rsidP="002170E4">
      <w:pPr>
        <w:rPr>
          <w:rFonts w:asciiTheme="majorBidi" w:hAnsiTheme="majorBidi" w:cstheme="majorBidi"/>
        </w:rPr>
      </w:pPr>
    </w:p>
    <w:p w14:paraId="59E5CBD7" w14:textId="73D5FCBB" w:rsidR="002170E4" w:rsidRPr="00ED2B7E" w:rsidRDefault="002170E4" w:rsidP="002170E4">
      <w:pPr>
        <w:rPr>
          <w:rFonts w:asciiTheme="majorBidi" w:hAnsiTheme="majorBidi" w:cstheme="majorBidi"/>
        </w:rPr>
      </w:pPr>
      <w:proofErr w:type="spellStart"/>
      <w:r w:rsidRPr="002170E4">
        <w:rPr>
          <w:rFonts w:asciiTheme="majorBidi" w:hAnsiTheme="majorBidi" w:cstheme="majorBidi"/>
        </w:rPr>
        <w:t>Perles</w:t>
      </w:r>
      <w:proofErr w:type="spellEnd"/>
      <w:r w:rsidRPr="002170E4">
        <w:rPr>
          <w:rFonts w:asciiTheme="majorBidi" w:hAnsiTheme="majorBidi" w:cstheme="majorBidi"/>
        </w:rPr>
        <w:t xml:space="preserve"> 1872</w:t>
      </w:r>
      <w:r w:rsidR="005E030C">
        <w:rPr>
          <w:rFonts w:asciiTheme="majorBidi" w:hAnsiTheme="majorBidi" w:cstheme="majorBidi"/>
        </w:rPr>
        <w:t xml:space="preserve"> =</w:t>
      </w:r>
      <w:r w:rsidRPr="002170E4">
        <w:rPr>
          <w:rFonts w:asciiTheme="majorBidi" w:hAnsiTheme="majorBidi" w:cstheme="majorBidi"/>
        </w:rPr>
        <w:t xml:space="preserve"> </w:t>
      </w:r>
      <w:proofErr w:type="spellStart"/>
      <w:r w:rsidRPr="002170E4">
        <w:rPr>
          <w:rFonts w:asciiTheme="majorBidi" w:hAnsiTheme="majorBidi" w:cstheme="majorBidi"/>
        </w:rPr>
        <w:t>Perles</w:t>
      </w:r>
      <w:proofErr w:type="spellEnd"/>
      <w:r w:rsidRPr="002170E4">
        <w:rPr>
          <w:rFonts w:asciiTheme="majorBidi" w:hAnsiTheme="majorBidi" w:cstheme="majorBidi"/>
        </w:rPr>
        <w:t>, J</w:t>
      </w:r>
      <w:r w:rsidRPr="00ED2B7E">
        <w:rPr>
          <w:rFonts w:asciiTheme="majorBidi" w:hAnsiTheme="majorBidi" w:cstheme="majorBidi"/>
        </w:rPr>
        <w:t xml:space="preserve">., </w:t>
      </w:r>
      <w:r w:rsidRPr="00ED2B7E">
        <w:rPr>
          <w:rFonts w:asciiTheme="majorBidi" w:eastAsia="Verdana" w:hAnsiTheme="majorBidi" w:cstheme="majorBidi"/>
          <w:color w:val="333333"/>
          <w:highlight w:val="white"/>
        </w:rPr>
        <w:t xml:space="preserve">Thron und Circus des Königs Salomo, in: </w:t>
      </w:r>
      <w:r w:rsidRPr="00ED2B7E">
        <w:rPr>
          <w:rFonts w:asciiTheme="majorBidi" w:eastAsia="Verdana" w:hAnsiTheme="majorBidi" w:cstheme="majorBidi"/>
          <w:i/>
          <w:color w:val="333333"/>
          <w:highlight w:val="white"/>
        </w:rPr>
        <w:t xml:space="preserve">MGWJ </w:t>
      </w:r>
      <w:r w:rsidRPr="00ED2B7E">
        <w:rPr>
          <w:rFonts w:asciiTheme="majorBidi" w:eastAsia="Verdana" w:hAnsiTheme="majorBidi" w:cstheme="majorBidi"/>
          <w:color w:val="333333"/>
          <w:highlight w:val="white"/>
        </w:rPr>
        <w:t>21,3 (1872), 122-139</w:t>
      </w:r>
      <w:r w:rsidR="00ED2B7E">
        <w:rPr>
          <w:rFonts w:asciiTheme="majorBidi" w:eastAsia="Verdana" w:hAnsiTheme="majorBidi" w:cstheme="majorBidi"/>
          <w:color w:val="333333"/>
        </w:rPr>
        <w:t>.</w:t>
      </w:r>
    </w:p>
    <w:p w14:paraId="5FC9E9D2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601BFAA6" w14:textId="734D7AAF" w:rsidR="002170E4" w:rsidRPr="002170E4" w:rsidRDefault="002170E4" w:rsidP="002170E4">
      <w:pPr>
        <w:rPr>
          <w:rFonts w:asciiTheme="majorBidi" w:hAnsiTheme="majorBidi" w:cstheme="majorBidi"/>
        </w:rPr>
      </w:pPr>
      <w:proofErr w:type="spellStart"/>
      <w:r w:rsidRPr="002170E4">
        <w:rPr>
          <w:rFonts w:asciiTheme="majorBidi" w:hAnsiTheme="majorBidi" w:cstheme="majorBidi"/>
        </w:rPr>
        <w:t>Perles</w:t>
      </w:r>
      <w:proofErr w:type="spellEnd"/>
      <w:r w:rsidRPr="002170E4">
        <w:rPr>
          <w:rFonts w:asciiTheme="majorBidi" w:hAnsiTheme="majorBidi" w:cstheme="majorBidi"/>
        </w:rPr>
        <w:t xml:space="preserve"> 1873</w:t>
      </w:r>
      <w:r w:rsidR="005E030C">
        <w:rPr>
          <w:rFonts w:asciiTheme="majorBidi" w:hAnsiTheme="majorBidi" w:cstheme="majorBidi"/>
        </w:rPr>
        <w:t xml:space="preserve"> =</w:t>
      </w:r>
      <w:r w:rsidRPr="002170E4">
        <w:rPr>
          <w:rFonts w:asciiTheme="majorBidi" w:hAnsiTheme="majorBidi" w:cstheme="majorBidi"/>
        </w:rPr>
        <w:t xml:space="preserve"> </w:t>
      </w:r>
      <w:proofErr w:type="spellStart"/>
      <w:r w:rsidRPr="002170E4">
        <w:rPr>
          <w:rFonts w:asciiTheme="majorBidi" w:hAnsiTheme="majorBidi" w:cstheme="majorBidi"/>
        </w:rPr>
        <w:t>Perles</w:t>
      </w:r>
      <w:proofErr w:type="spellEnd"/>
      <w:r w:rsidRPr="002170E4">
        <w:rPr>
          <w:rFonts w:asciiTheme="majorBidi" w:hAnsiTheme="majorBidi" w:cstheme="majorBidi"/>
        </w:rPr>
        <w:t xml:space="preserve">, J.: </w:t>
      </w:r>
      <w:r w:rsidRPr="002170E4">
        <w:rPr>
          <w:rFonts w:asciiTheme="majorBidi" w:hAnsiTheme="majorBidi" w:cstheme="majorBidi"/>
          <w:i/>
        </w:rPr>
        <w:t>Zur rabbinischen Sprach- und Sagenkunde</w:t>
      </w:r>
      <w:r w:rsidRPr="002170E4">
        <w:rPr>
          <w:rFonts w:asciiTheme="majorBidi" w:hAnsiTheme="majorBidi" w:cstheme="majorBidi"/>
        </w:rPr>
        <w:t>, Breslau 1873</w:t>
      </w:r>
      <w:r w:rsidR="00ED2B7E">
        <w:rPr>
          <w:rFonts w:asciiTheme="majorBidi" w:hAnsiTheme="majorBidi" w:cstheme="majorBidi"/>
        </w:rPr>
        <w:t>.</w:t>
      </w:r>
    </w:p>
    <w:p w14:paraId="2C6B9895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36C963A5" w14:textId="7E686E67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  <w:proofErr w:type="spellStart"/>
      <w:r w:rsidRPr="002170E4">
        <w:rPr>
          <w:rFonts w:asciiTheme="majorBidi" w:hAnsiTheme="majorBidi" w:cstheme="majorBidi"/>
          <w:lang w:val="en-US"/>
        </w:rPr>
        <w:t>Pomis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1587</w:t>
      </w:r>
      <w:r w:rsidR="005E030C">
        <w:rPr>
          <w:rFonts w:asciiTheme="majorBidi" w:hAnsiTheme="majorBidi" w:cstheme="majorBidi"/>
          <w:lang w:val="en-US"/>
        </w:rPr>
        <w:t xml:space="preserve"> =</w:t>
      </w:r>
      <w:r w:rsidRPr="002170E4">
        <w:rPr>
          <w:rFonts w:asciiTheme="majorBidi" w:hAnsiTheme="majorBidi" w:cstheme="majorBidi"/>
          <w:lang w:val="en-US"/>
        </w:rPr>
        <w:t xml:space="preserve"> David de </w:t>
      </w:r>
      <w:proofErr w:type="spellStart"/>
      <w:r w:rsidRPr="002170E4">
        <w:rPr>
          <w:rFonts w:asciiTheme="majorBidi" w:hAnsiTheme="majorBidi" w:cstheme="majorBidi"/>
          <w:lang w:val="en-US"/>
        </w:rPr>
        <w:t>Pomis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170E4">
        <w:rPr>
          <w:rFonts w:asciiTheme="majorBidi" w:hAnsiTheme="majorBidi" w:cstheme="majorBidi"/>
          <w:lang w:val="en-US"/>
        </w:rPr>
        <w:t>Ṣemaḥ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170E4">
        <w:rPr>
          <w:rFonts w:asciiTheme="majorBidi" w:hAnsiTheme="majorBidi" w:cstheme="majorBidi"/>
          <w:lang w:val="en-US"/>
        </w:rPr>
        <w:t>Dawid</w:t>
      </w:r>
      <w:proofErr w:type="spellEnd"/>
      <w:r w:rsidRPr="002170E4">
        <w:rPr>
          <w:rFonts w:asciiTheme="majorBidi" w:hAnsiTheme="majorBidi" w:cstheme="majorBidi"/>
          <w:lang w:val="en-US"/>
        </w:rPr>
        <w:t>, Venice 1587</w:t>
      </w:r>
      <w:r w:rsidR="00ED2B7E">
        <w:rPr>
          <w:rFonts w:asciiTheme="majorBidi" w:hAnsiTheme="majorBidi" w:cstheme="majorBidi"/>
          <w:lang w:val="en-US"/>
        </w:rPr>
        <w:t>.</w:t>
      </w:r>
      <w:r w:rsidRPr="002170E4">
        <w:rPr>
          <w:rFonts w:asciiTheme="majorBidi" w:hAnsiTheme="majorBidi" w:cstheme="majorBidi"/>
          <w:lang w:val="en-US"/>
        </w:rPr>
        <w:br/>
      </w:r>
    </w:p>
    <w:p w14:paraId="670090C6" w14:textId="15C5F1EE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>Rahmer 1861 = Rahmer, M., Die hebräischen Traditionen in den Werken des Hieronymus, Breslau 1861</w:t>
      </w:r>
      <w:r w:rsidR="00ED2B7E">
        <w:rPr>
          <w:rFonts w:asciiTheme="majorBidi" w:hAnsiTheme="majorBidi" w:cstheme="majorBidi"/>
        </w:rPr>
        <w:t>.</w:t>
      </w:r>
    </w:p>
    <w:p w14:paraId="1BBEE1FC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04F04329" w14:textId="65DEE8C3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>Sachs 1852</w:t>
      </w:r>
      <w:r w:rsidR="005E030C">
        <w:rPr>
          <w:rFonts w:asciiTheme="majorBidi" w:hAnsiTheme="majorBidi" w:cstheme="majorBidi"/>
        </w:rPr>
        <w:t xml:space="preserve"> =</w:t>
      </w:r>
      <w:r w:rsidRPr="002170E4">
        <w:rPr>
          <w:rFonts w:asciiTheme="majorBidi" w:hAnsiTheme="majorBidi" w:cstheme="majorBidi"/>
        </w:rPr>
        <w:t xml:space="preserve"> Sachs, M.: </w:t>
      </w:r>
      <w:r w:rsidRPr="002170E4">
        <w:rPr>
          <w:rFonts w:asciiTheme="majorBidi" w:hAnsiTheme="majorBidi" w:cstheme="majorBidi"/>
          <w:i/>
        </w:rPr>
        <w:t>Beiträge zur Sprach- und Altertumsforschung</w:t>
      </w:r>
      <w:r w:rsidRPr="002170E4">
        <w:rPr>
          <w:rFonts w:asciiTheme="majorBidi" w:hAnsiTheme="majorBidi" w:cstheme="majorBidi"/>
        </w:rPr>
        <w:t>, Berlin 1852</w:t>
      </w:r>
      <w:r w:rsidR="00ED2B7E">
        <w:rPr>
          <w:rFonts w:asciiTheme="majorBidi" w:hAnsiTheme="majorBidi" w:cstheme="majorBidi"/>
        </w:rPr>
        <w:t>.</w:t>
      </w:r>
    </w:p>
    <w:p w14:paraId="104D41BB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7EDF617F" w14:textId="33946E9C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>Sachs 1856</w:t>
      </w:r>
      <w:r w:rsidR="005E030C">
        <w:rPr>
          <w:rFonts w:asciiTheme="majorBidi" w:hAnsiTheme="majorBidi" w:cstheme="majorBidi"/>
        </w:rPr>
        <w:t xml:space="preserve"> =</w:t>
      </w:r>
      <w:r w:rsidRPr="002170E4">
        <w:rPr>
          <w:rFonts w:asciiTheme="majorBidi" w:hAnsiTheme="majorBidi" w:cstheme="majorBidi"/>
        </w:rPr>
        <w:t xml:space="preserve"> Sachs, M.: </w:t>
      </w:r>
      <w:r w:rsidRPr="002170E4">
        <w:rPr>
          <w:rFonts w:asciiTheme="majorBidi" w:hAnsiTheme="majorBidi" w:cstheme="majorBidi"/>
          <w:i/>
        </w:rPr>
        <w:t>Beiträge zur Sprach- und Altertumsforschung</w:t>
      </w:r>
      <w:r w:rsidRPr="002170E4">
        <w:rPr>
          <w:rFonts w:asciiTheme="majorBidi" w:hAnsiTheme="majorBidi" w:cstheme="majorBidi"/>
        </w:rPr>
        <w:t>, Berlin 1856</w:t>
      </w:r>
      <w:r w:rsidR="00ED2B7E">
        <w:rPr>
          <w:rFonts w:asciiTheme="majorBidi" w:hAnsiTheme="majorBidi" w:cstheme="majorBidi"/>
        </w:rPr>
        <w:t>.</w:t>
      </w:r>
    </w:p>
    <w:p w14:paraId="5AAC38AD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1C072249" w14:textId="437FC01B" w:rsidR="002170E4" w:rsidRPr="002170E4" w:rsidRDefault="002170E4" w:rsidP="002170E4">
      <w:pPr>
        <w:rPr>
          <w:rFonts w:asciiTheme="majorBidi" w:hAnsiTheme="majorBidi" w:cstheme="majorBidi"/>
          <w:b/>
        </w:rPr>
      </w:pPr>
      <w:r w:rsidRPr="002170E4">
        <w:rPr>
          <w:rFonts w:asciiTheme="majorBidi" w:hAnsiTheme="majorBidi" w:cstheme="majorBidi"/>
        </w:rPr>
        <w:t xml:space="preserve">Schlatter 1900 = Schlatter, Adolph, Verkanntes Griechisch, </w:t>
      </w:r>
      <w:r w:rsidRPr="002170E4">
        <w:rPr>
          <w:rFonts w:asciiTheme="majorBidi" w:hAnsiTheme="majorBidi" w:cstheme="majorBidi"/>
          <w:i/>
        </w:rPr>
        <w:t xml:space="preserve">Beiträge zur Förderung christlicher Theologie </w:t>
      </w:r>
      <w:r w:rsidRPr="002170E4">
        <w:rPr>
          <w:rFonts w:asciiTheme="majorBidi" w:hAnsiTheme="majorBidi" w:cstheme="majorBidi"/>
        </w:rPr>
        <w:t>4 (1900), 49-84</w:t>
      </w:r>
      <w:r w:rsidR="00ED2B7E">
        <w:rPr>
          <w:rFonts w:asciiTheme="majorBidi" w:hAnsiTheme="majorBidi" w:cstheme="majorBidi"/>
        </w:rPr>
        <w:t>.</w:t>
      </w:r>
    </w:p>
    <w:p w14:paraId="58BB1167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1B976FD1" w14:textId="2FC2B48A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>Simonsen 1901</w:t>
      </w:r>
      <w:r w:rsidR="005E030C">
        <w:rPr>
          <w:rFonts w:asciiTheme="majorBidi" w:hAnsiTheme="majorBidi" w:cstheme="majorBidi"/>
        </w:rPr>
        <w:t xml:space="preserve"> =</w:t>
      </w:r>
      <w:r w:rsidRPr="002170E4">
        <w:rPr>
          <w:rFonts w:asciiTheme="majorBidi" w:hAnsiTheme="majorBidi" w:cstheme="majorBidi"/>
        </w:rPr>
        <w:t xml:space="preserve"> Simonsen, D.J.: </w:t>
      </w:r>
      <w:r w:rsidRPr="002170E4">
        <w:rPr>
          <w:rFonts w:asciiTheme="majorBidi" w:hAnsiTheme="majorBidi" w:cstheme="majorBidi"/>
          <w:i/>
        </w:rPr>
        <w:t>Der vergessene Verbalstamm</w:t>
      </w:r>
      <w:proofErr w:type="gramStart"/>
      <w:r w:rsidRPr="002170E4">
        <w:rPr>
          <w:rFonts w:asciiTheme="majorBidi" w:hAnsiTheme="majorBidi" w:cstheme="majorBidi"/>
          <w:i/>
          <w:rtl/>
          <w:lang w:bidi="he-IL"/>
        </w:rPr>
        <w:t>יפה</w:t>
      </w:r>
      <w:r w:rsidRPr="002170E4">
        <w:rPr>
          <w:rFonts w:asciiTheme="majorBidi" w:hAnsiTheme="majorBidi" w:cstheme="majorBidi"/>
          <w:i/>
          <w:rtl/>
        </w:rPr>
        <w:t xml:space="preserve"> </w:t>
      </w:r>
      <w:r w:rsidR="00ED2B7E">
        <w:rPr>
          <w:rFonts w:asciiTheme="majorBidi" w:hAnsiTheme="majorBidi" w:cstheme="majorBidi"/>
          <w:i/>
        </w:rPr>
        <w:t xml:space="preserve"> </w:t>
      </w:r>
      <w:r w:rsidRPr="002170E4">
        <w:rPr>
          <w:rFonts w:asciiTheme="majorBidi" w:hAnsiTheme="majorBidi" w:cstheme="majorBidi"/>
          <w:i/>
        </w:rPr>
        <w:t>und</w:t>
      </w:r>
      <w:proofErr w:type="gramEnd"/>
      <w:r w:rsidRPr="002170E4">
        <w:rPr>
          <w:rFonts w:asciiTheme="majorBidi" w:hAnsiTheme="majorBidi" w:cstheme="majorBidi"/>
          <w:i/>
        </w:rPr>
        <w:t xml:space="preserve"> einige seiner Derivate</w:t>
      </w:r>
      <w:r w:rsidRPr="002170E4">
        <w:rPr>
          <w:rFonts w:asciiTheme="majorBidi" w:hAnsiTheme="majorBidi" w:cstheme="majorBidi"/>
        </w:rPr>
        <w:t>, MGWJ 1901 (45/4), 361-364</w:t>
      </w:r>
      <w:r w:rsidR="00ED2B7E">
        <w:rPr>
          <w:rFonts w:asciiTheme="majorBidi" w:hAnsiTheme="majorBidi" w:cstheme="majorBidi"/>
        </w:rPr>
        <w:t>.</w:t>
      </w:r>
    </w:p>
    <w:p w14:paraId="1BA95EC6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4BA58E19" w14:textId="7F8D56E8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  <w:r w:rsidRPr="002170E4">
        <w:rPr>
          <w:rFonts w:asciiTheme="majorBidi" w:hAnsiTheme="majorBidi" w:cstheme="majorBidi"/>
          <w:lang w:val="en-US"/>
        </w:rPr>
        <w:t>Sokoloff SL</w:t>
      </w:r>
      <w:r w:rsidR="005E030C">
        <w:rPr>
          <w:rFonts w:asciiTheme="majorBidi" w:hAnsiTheme="majorBidi" w:cstheme="majorBidi"/>
          <w:lang w:val="en-US"/>
        </w:rPr>
        <w:t xml:space="preserve"> =</w:t>
      </w:r>
      <w:r w:rsidRPr="002170E4">
        <w:rPr>
          <w:rFonts w:asciiTheme="majorBidi" w:hAnsiTheme="majorBidi" w:cstheme="majorBidi"/>
          <w:lang w:val="en-US"/>
        </w:rPr>
        <w:t xml:space="preserve"> Sokoloff, Michael: </w:t>
      </w:r>
      <w:r w:rsidRPr="002170E4">
        <w:rPr>
          <w:rFonts w:asciiTheme="majorBidi" w:hAnsiTheme="majorBidi" w:cstheme="majorBidi"/>
          <w:i/>
          <w:lang w:val="en-US"/>
        </w:rPr>
        <w:t xml:space="preserve">A Syriac Lexicon. A translation from Latin, Correction, Expansion, and Update of C. </w:t>
      </w:r>
      <w:proofErr w:type="spellStart"/>
      <w:r w:rsidRPr="002170E4">
        <w:rPr>
          <w:rFonts w:asciiTheme="majorBidi" w:hAnsiTheme="majorBidi" w:cstheme="majorBidi"/>
          <w:i/>
          <w:lang w:val="en-US"/>
        </w:rPr>
        <w:t>Brockelmann’s</w:t>
      </w:r>
      <w:proofErr w:type="spellEnd"/>
      <w:r w:rsidRPr="002170E4">
        <w:rPr>
          <w:rFonts w:asciiTheme="majorBidi" w:hAnsiTheme="majorBidi" w:cstheme="majorBidi"/>
          <w:i/>
          <w:lang w:val="en-US"/>
        </w:rPr>
        <w:t xml:space="preserve"> Lexicon </w:t>
      </w:r>
      <w:proofErr w:type="spellStart"/>
      <w:r w:rsidRPr="002170E4">
        <w:rPr>
          <w:rFonts w:asciiTheme="majorBidi" w:hAnsiTheme="majorBidi" w:cstheme="majorBidi"/>
          <w:i/>
          <w:lang w:val="en-US"/>
        </w:rPr>
        <w:t>Syriacum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2170E4">
        <w:rPr>
          <w:rFonts w:asciiTheme="majorBidi" w:hAnsiTheme="majorBidi" w:cstheme="majorBidi"/>
          <w:lang w:val="en-US"/>
        </w:rPr>
        <w:t>Eisenbrauns</w:t>
      </w:r>
      <w:proofErr w:type="spellEnd"/>
      <w:r w:rsidRPr="002170E4">
        <w:rPr>
          <w:rFonts w:asciiTheme="majorBidi" w:hAnsiTheme="majorBidi" w:cstheme="majorBidi"/>
          <w:lang w:val="en-US"/>
        </w:rPr>
        <w:t>: Winona Lake, Indiana / Gorgias Press: Piscataway, New Jersey 2009</w:t>
      </w:r>
      <w:r w:rsidR="00A7135D">
        <w:rPr>
          <w:rFonts w:asciiTheme="majorBidi" w:hAnsiTheme="majorBidi" w:cstheme="majorBidi"/>
          <w:lang w:val="en-US"/>
        </w:rPr>
        <w:t>.</w:t>
      </w:r>
    </w:p>
    <w:p w14:paraId="6B0BCC7F" w14:textId="77777777" w:rsidR="005E030C" w:rsidRDefault="005E030C" w:rsidP="002170E4">
      <w:pPr>
        <w:rPr>
          <w:rFonts w:asciiTheme="majorBidi" w:hAnsiTheme="majorBidi" w:cstheme="majorBidi"/>
          <w:lang w:val="en-US"/>
        </w:rPr>
      </w:pPr>
    </w:p>
    <w:p w14:paraId="29492974" w14:textId="6C4BF1FF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  <w:r w:rsidRPr="002170E4">
        <w:rPr>
          <w:rFonts w:asciiTheme="majorBidi" w:hAnsiTheme="majorBidi" w:cstheme="majorBidi"/>
          <w:lang w:val="en-US"/>
        </w:rPr>
        <w:t xml:space="preserve">Sperber 1974 = Sperber, Daniel, Some Classical Loanwords in Rabbinic Literature, Scripta Classica </w:t>
      </w:r>
      <w:proofErr w:type="spellStart"/>
      <w:r w:rsidRPr="002170E4">
        <w:rPr>
          <w:rFonts w:asciiTheme="majorBidi" w:hAnsiTheme="majorBidi" w:cstheme="majorBidi"/>
          <w:lang w:val="en-US"/>
        </w:rPr>
        <w:t>Israelica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1 (1974), 124-130</w:t>
      </w:r>
      <w:r w:rsidR="00A7135D">
        <w:rPr>
          <w:rFonts w:asciiTheme="majorBidi" w:hAnsiTheme="majorBidi" w:cstheme="majorBidi"/>
          <w:lang w:val="en-US"/>
        </w:rPr>
        <w:t>.</w:t>
      </w:r>
    </w:p>
    <w:p w14:paraId="76C80ED8" w14:textId="77777777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</w:p>
    <w:p w14:paraId="73EE6E26" w14:textId="388FBD3F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 xml:space="preserve">Sperber 1975 = Sperber, Daniel, Varia </w:t>
      </w:r>
      <w:proofErr w:type="spellStart"/>
      <w:r w:rsidRPr="002170E4">
        <w:rPr>
          <w:rFonts w:asciiTheme="majorBidi" w:hAnsiTheme="majorBidi" w:cstheme="majorBidi"/>
        </w:rPr>
        <w:t>Mirashica</w:t>
      </w:r>
      <w:proofErr w:type="spellEnd"/>
      <w:r w:rsidRPr="002170E4">
        <w:rPr>
          <w:rFonts w:asciiTheme="majorBidi" w:hAnsiTheme="majorBidi" w:cstheme="majorBidi"/>
        </w:rPr>
        <w:t xml:space="preserve"> III, RÉJ 134,1-2, 125-132</w:t>
      </w:r>
      <w:r w:rsidR="00A7135D">
        <w:rPr>
          <w:rFonts w:asciiTheme="majorBidi" w:hAnsiTheme="majorBidi" w:cstheme="majorBidi"/>
        </w:rPr>
        <w:t>.</w:t>
      </w:r>
    </w:p>
    <w:p w14:paraId="1D04A769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56972782" w14:textId="7D5BEC3B" w:rsidR="002170E4" w:rsidRPr="002170E4" w:rsidRDefault="002170E4" w:rsidP="002170E4">
      <w:pPr>
        <w:rPr>
          <w:rFonts w:asciiTheme="majorBidi" w:hAnsiTheme="majorBidi" w:cstheme="majorBidi"/>
          <w:sz w:val="24"/>
          <w:szCs w:val="24"/>
          <w:shd w:val="clear" w:color="auto" w:fill="FEFEFE"/>
        </w:rPr>
      </w:pPr>
      <w:r w:rsidRPr="002170E4">
        <w:rPr>
          <w:rFonts w:asciiTheme="majorBidi" w:hAnsiTheme="majorBidi" w:cstheme="majorBidi"/>
        </w:rPr>
        <w:t xml:space="preserve">Sperber 1978 = Sperber, Daniel, </w:t>
      </w:r>
      <w:proofErr w:type="spellStart"/>
      <w:r w:rsidRPr="002170E4">
        <w:rPr>
          <w:rFonts w:asciiTheme="majorBidi" w:hAnsiTheme="majorBidi" w:cstheme="majorBidi"/>
        </w:rPr>
        <w:t>Δρομός</w:t>
      </w:r>
      <w:proofErr w:type="spellEnd"/>
      <w:r w:rsidRPr="002170E4">
        <w:rPr>
          <w:rFonts w:asciiTheme="majorBidi" w:hAnsiTheme="majorBidi" w:cstheme="majorBidi"/>
        </w:rPr>
        <w:t xml:space="preserve"> </w:t>
      </w:r>
      <w:proofErr w:type="spellStart"/>
      <w:r w:rsidRPr="002170E4">
        <w:rPr>
          <w:rFonts w:asciiTheme="majorBidi" w:hAnsiTheme="majorBidi" w:cstheme="majorBidi"/>
        </w:rPr>
        <w:t>again</w:t>
      </w:r>
      <w:proofErr w:type="spellEnd"/>
      <w:r w:rsidRPr="002170E4">
        <w:rPr>
          <w:rFonts w:asciiTheme="majorBidi" w:hAnsiTheme="majorBidi" w:cstheme="majorBidi"/>
        </w:rPr>
        <w:t xml:space="preserve">, </w:t>
      </w:r>
      <w:proofErr w:type="spellStart"/>
      <w:r w:rsidRPr="002170E4">
        <w:rPr>
          <w:rFonts w:asciiTheme="majorBidi" w:hAnsiTheme="majorBidi" w:cstheme="majorBidi"/>
          <w:sz w:val="24"/>
          <w:szCs w:val="24"/>
          <w:shd w:val="clear" w:color="auto" w:fill="FEFEFE"/>
        </w:rPr>
        <w:t>Glotta</w:t>
      </w:r>
      <w:proofErr w:type="spellEnd"/>
      <w:r w:rsidRPr="002170E4">
        <w:rPr>
          <w:rFonts w:asciiTheme="majorBidi" w:hAnsiTheme="majorBidi" w:cstheme="majorBidi"/>
          <w:sz w:val="24"/>
          <w:szCs w:val="24"/>
          <w:shd w:val="clear" w:color="auto" w:fill="FEFEFE"/>
        </w:rPr>
        <w:t xml:space="preserve"> 56,3-4 (1978), 221-222</w:t>
      </w:r>
      <w:r w:rsidR="00A7135D">
        <w:rPr>
          <w:rFonts w:asciiTheme="majorBidi" w:hAnsiTheme="majorBidi" w:cstheme="majorBidi"/>
          <w:sz w:val="24"/>
          <w:szCs w:val="24"/>
          <w:shd w:val="clear" w:color="auto" w:fill="FEFEFE"/>
        </w:rPr>
        <w:t>.</w:t>
      </w:r>
    </w:p>
    <w:p w14:paraId="7FD38130" w14:textId="77777777" w:rsidR="002170E4" w:rsidRPr="002170E4" w:rsidRDefault="002170E4" w:rsidP="002170E4">
      <w:pPr>
        <w:rPr>
          <w:rFonts w:asciiTheme="majorBidi" w:hAnsiTheme="majorBidi" w:cstheme="majorBidi"/>
          <w:sz w:val="24"/>
          <w:szCs w:val="24"/>
          <w:shd w:val="clear" w:color="auto" w:fill="FEFEFE"/>
        </w:rPr>
      </w:pPr>
    </w:p>
    <w:p w14:paraId="700FFBE8" w14:textId="0C3BDF00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  <w:r w:rsidRPr="002170E4">
        <w:rPr>
          <w:rFonts w:asciiTheme="majorBidi" w:hAnsiTheme="majorBidi" w:cstheme="majorBidi"/>
          <w:lang w:val="en-US"/>
        </w:rPr>
        <w:t>Sperber 1982 = Sperber, Daniel, Greek and Latin in the Mishna, Talmud and Midrashic Literature, Jerusalem</w:t>
      </w:r>
      <w:r w:rsidR="00A7135D">
        <w:rPr>
          <w:rFonts w:asciiTheme="majorBidi" w:hAnsiTheme="majorBidi" w:cstheme="majorBidi"/>
          <w:lang w:val="en-US"/>
        </w:rPr>
        <w:t xml:space="preserve"> </w:t>
      </w:r>
      <w:r w:rsidRPr="002170E4">
        <w:rPr>
          <w:rFonts w:asciiTheme="majorBidi" w:hAnsiTheme="majorBidi" w:cstheme="majorBidi"/>
          <w:lang w:val="en-US"/>
        </w:rPr>
        <w:t>1982</w:t>
      </w:r>
      <w:r w:rsidR="00A7135D">
        <w:rPr>
          <w:rFonts w:asciiTheme="majorBidi" w:hAnsiTheme="majorBidi" w:cstheme="majorBidi"/>
          <w:lang w:val="en-US"/>
        </w:rPr>
        <w:t>.</w:t>
      </w:r>
    </w:p>
    <w:p w14:paraId="303FDBA8" w14:textId="77777777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</w:p>
    <w:p w14:paraId="1CDA96EC" w14:textId="6FE6B9B2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  <w:r w:rsidRPr="002170E4">
        <w:rPr>
          <w:rFonts w:asciiTheme="majorBidi" w:hAnsiTheme="majorBidi" w:cstheme="majorBidi"/>
          <w:lang w:val="en-US"/>
        </w:rPr>
        <w:t xml:space="preserve">Sperber 1984 = Sperber, Daniel: </w:t>
      </w:r>
      <w:r w:rsidRPr="002170E4">
        <w:rPr>
          <w:rFonts w:asciiTheme="majorBidi" w:hAnsiTheme="majorBidi" w:cstheme="majorBidi"/>
          <w:i/>
          <w:lang w:val="en-US"/>
        </w:rPr>
        <w:t>A dictionary of Greek and Latin legal terms in Rabbinic literature</w:t>
      </w:r>
      <w:r w:rsidRPr="002170E4">
        <w:rPr>
          <w:rFonts w:asciiTheme="majorBidi" w:hAnsiTheme="majorBidi" w:cstheme="majorBidi"/>
          <w:lang w:val="en-US"/>
        </w:rPr>
        <w:t xml:space="preserve">, Jerusalem: Bar </w:t>
      </w:r>
      <w:proofErr w:type="spellStart"/>
      <w:r w:rsidRPr="002170E4">
        <w:rPr>
          <w:rFonts w:asciiTheme="majorBidi" w:hAnsiTheme="majorBidi" w:cstheme="majorBidi"/>
          <w:lang w:val="en-US"/>
        </w:rPr>
        <w:t>Ilan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University Press 1984</w:t>
      </w:r>
      <w:r w:rsidR="00A7135D">
        <w:rPr>
          <w:rFonts w:asciiTheme="majorBidi" w:hAnsiTheme="majorBidi" w:cstheme="majorBidi"/>
          <w:lang w:val="en-US"/>
        </w:rPr>
        <w:t>.</w:t>
      </w:r>
    </w:p>
    <w:p w14:paraId="08DC9BE0" w14:textId="77777777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</w:p>
    <w:p w14:paraId="1254A670" w14:textId="016ED26F" w:rsidR="002170E4" w:rsidRPr="002170E4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>Sperber 1986 = Sperber, Daniel,</w:t>
      </w:r>
      <w:r w:rsidRPr="002170E4">
        <w:rPr>
          <w:rFonts w:asciiTheme="majorBidi" w:hAnsiTheme="majorBidi" w:cstheme="majorBidi"/>
          <w:i/>
        </w:rPr>
        <w:t xml:space="preserve"> </w:t>
      </w:r>
      <w:proofErr w:type="spellStart"/>
      <w:r w:rsidRPr="002170E4">
        <w:rPr>
          <w:rFonts w:asciiTheme="majorBidi" w:hAnsiTheme="majorBidi" w:cstheme="majorBidi"/>
          <w:i/>
        </w:rPr>
        <w:t>Nautica</w:t>
      </w:r>
      <w:proofErr w:type="spellEnd"/>
      <w:r w:rsidRPr="002170E4">
        <w:rPr>
          <w:rFonts w:asciiTheme="majorBidi" w:hAnsiTheme="majorBidi" w:cstheme="majorBidi"/>
          <w:i/>
        </w:rPr>
        <w:t xml:space="preserve"> </w:t>
      </w:r>
      <w:proofErr w:type="spellStart"/>
      <w:r w:rsidRPr="002170E4">
        <w:rPr>
          <w:rFonts w:asciiTheme="majorBidi" w:hAnsiTheme="majorBidi" w:cstheme="majorBidi"/>
          <w:i/>
        </w:rPr>
        <w:t>Talmudica</w:t>
      </w:r>
      <w:proofErr w:type="spellEnd"/>
      <w:r w:rsidRPr="002170E4">
        <w:rPr>
          <w:rFonts w:asciiTheme="majorBidi" w:hAnsiTheme="majorBidi" w:cstheme="majorBidi"/>
          <w:i/>
        </w:rPr>
        <w:t xml:space="preserve">, </w:t>
      </w:r>
      <w:proofErr w:type="spellStart"/>
      <w:r w:rsidRPr="002170E4">
        <w:rPr>
          <w:rFonts w:asciiTheme="majorBidi" w:hAnsiTheme="majorBidi" w:cstheme="majorBidi"/>
        </w:rPr>
        <w:t>Ramat</w:t>
      </w:r>
      <w:proofErr w:type="spellEnd"/>
      <w:r w:rsidRPr="002170E4">
        <w:rPr>
          <w:rFonts w:asciiTheme="majorBidi" w:hAnsiTheme="majorBidi" w:cstheme="majorBidi"/>
        </w:rPr>
        <w:t xml:space="preserve"> Gan / Leiden 1986</w:t>
      </w:r>
      <w:r w:rsidR="00A7135D">
        <w:rPr>
          <w:rFonts w:asciiTheme="majorBidi" w:hAnsiTheme="majorBidi" w:cstheme="majorBidi"/>
        </w:rPr>
        <w:t>.</w:t>
      </w:r>
    </w:p>
    <w:p w14:paraId="5481C3CB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114129ED" w14:textId="70A07492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  <w:r w:rsidRPr="002170E4">
        <w:rPr>
          <w:rFonts w:asciiTheme="majorBidi" w:hAnsiTheme="majorBidi" w:cstheme="majorBidi"/>
        </w:rPr>
        <w:t xml:space="preserve">Sperber 1991 = Sperber, Daniel: </w:t>
      </w:r>
      <w:r w:rsidRPr="002170E4">
        <w:rPr>
          <w:rFonts w:asciiTheme="majorBidi" w:hAnsiTheme="majorBidi" w:cstheme="majorBidi"/>
          <w:i/>
        </w:rPr>
        <w:t xml:space="preserve">Roman Palestine 200-400. </w:t>
      </w:r>
      <w:r w:rsidRPr="002170E4">
        <w:rPr>
          <w:rFonts w:asciiTheme="majorBidi" w:hAnsiTheme="majorBidi" w:cstheme="majorBidi"/>
          <w:i/>
          <w:lang w:val="en-US"/>
        </w:rPr>
        <w:t>Money and Prices</w:t>
      </w:r>
      <w:r w:rsidRPr="002170E4">
        <w:rPr>
          <w:rFonts w:asciiTheme="majorBidi" w:hAnsiTheme="majorBidi" w:cstheme="majorBidi"/>
          <w:lang w:val="en-US"/>
        </w:rPr>
        <w:t xml:space="preserve">, </w:t>
      </w:r>
      <w:r w:rsidRPr="002170E4">
        <w:rPr>
          <w:rFonts w:asciiTheme="majorBidi" w:hAnsiTheme="majorBidi" w:cstheme="majorBidi"/>
          <w:vertAlign w:val="superscript"/>
          <w:lang w:val="en-US"/>
        </w:rPr>
        <w:t>2</w:t>
      </w:r>
      <w:r w:rsidRPr="002170E4">
        <w:rPr>
          <w:rFonts w:asciiTheme="majorBidi" w:hAnsiTheme="majorBidi" w:cstheme="majorBidi"/>
          <w:lang w:val="en-US"/>
        </w:rPr>
        <w:t>1991</w:t>
      </w:r>
      <w:r w:rsidR="00A7135D">
        <w:rPr>
          <w:rFonts w:asciiTheme="majorBidi" w:hAnsiTheme="majorBidi" w:cstheme="majorBidi"/>
          <w:lang w:val="en-US"/>
        </w:rPr>
        <w:t>.</w:t>
      </w:r>
    </w:p>
    <w:p w14:paraId="0BF22126" w14:textId="77777777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</w:p>
    <w:p w14:paraId="62EE5D2F" w14:textId="56A5008F" w:rsidR="002170E4" w:rsidRPr="00A7135D" w:rsidRDefault="002170E4" w:rsidP="002170E4">
      <w:pPr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  <w:lang w:val="en-US"/>
        </w:rPr>
        <w:t xml:space="preserve">Sperber 2004 = Sperber, Daniel, </w:t>
      </w:r>
      <w:proofErr w:type="gramStart"/>
      <w:r w:rsidRPr="002170E4">
        <w:rPr>
          <w:rFonts w:asciiTheme="majorBidi" w:hAnsiTheme="majorBidi" w:cstheme="majorBidi"/>
          <w:lang w:val="en-US"/>
        </w:rPr>
        <w:t>How</w:t>
      </w:r>
      <w:proofErr w:type="gramEnd"/>
      <w:r w:rsidRPr="002170E4">
        <w:rPr>
          <w:rFonts w:asciiTheme="majorBidi" w:hAnsiTheme="majorBidi" w:cstheme="majorBidi"/>
          <w:lang w:val="en-US"/>
        </w:rPr>
        <w:t xml:space="preserve"> much Greek in Jewish Palestine? </w:t>
      </w:r>
      <w:r w:rsidRPr="00A7135D">
        <w:rPr>
          <w:rFonts w:asciiTheme="majorBidi" w:hAnsiTheme="majorBidi" w:cstheme="majorBidi"/>
        </w:rPr>
        <w:t xml:space="preserve">[Hebr.], in: </w:t>
      </w:r>
      <w:proofErr w:type="spellStart"/>
      <w:r w:rsidRPr="00A7135D">
        <w:rPr>
          <w:rFonts w:asciiTheme="majorBidi" w:hAnsiTheme="majorBidi" w:cstheme="majorBidi"/>
          <w:i/>
        </w:rPr>
        <w:t>Sidra</w:t>
      </w:r>
      <w:proofErr w:type="spellEnd"/>
      <w:r w:rsidRPr="00A7135D">
        <w:rPr>
          <w:rFonts w:asciiTheme="majorBidi" w:hAnsiTheme="majorBidi" w:cstheme="majorBidi"/>
          <w:i/>
        </w:rPr>
        <w:t xml:space="preserve"> </w:t>
      </w:r>
      <w:r w:rsidRPr="00A7135D">
        <w:rPr>
          <w:rFonts w:asciiTheme="majorBidi" w:hAnsiTheme="majorBidi" w:cstheme="majorBidi"/>
        </w:rPr>
        <w:t>19 (2004), 189</w:t>
      </w:r>
      <w:r w:rsidR="00A7135D" w:rsidRPr="00A7135D">
        <w:rPr>
          <w:rFonts w:asciiTheme="majorBidi" w:hAnsiTheme="majorBidi" w:cstheme="majorBidi"/>
        </w:rPr>
        <w:t>.</w:t>
      </w:r>
    </w:p>
    <w:p w14:paraId="6D79BE9F" w14:textId="77777777" w:rsidR="002170E4" w:rsidRPr="00A7135D" w:rsidRDefault="002170E4" w:rsidP="002170E4">
      <w:pPr>
        <w:rPr>
          <w:rFonts w:asciiTheme="majorBidi" w:hAnsiTheme="majorBidi" w:cstheme="majorBidi"/>
        </w:rPr>
      </w:pPr>
    </w:p>
    <w:p w14:paraId="7292BED6" w14:textId="13134565" w:rsidR="002170E4" w:rsidRPr="00A7135D" w:rsidRDefault="002170E4" w:rsidP="002170E4">
      <w:pPr>
        <w:rPr>
          <w:rFonts w:asciiTheme="majorBidi" w:hAnsiTheme="majorBidi" w:cstheme="majorBidi"/>
        </w:rPr>
      </w:pPr>
      <w:r w:rsidRPr="00A7135D">
        <w:rPr>
          <w:rFonts w:asciiTheme="majorBidi" w:hAnsiTheme="majorBidi" w:cstheme="majorBidi"/>
        </w:rPr>
        <w:t xml:space="preserve">Sperber 2012 = Sperber, Daniel, Greek in </w:t>
      </w:r>
      <w:proofErr w:type="spellStart"/>
      <w:r w:rsidRPr="00A7135D">
        <w:rPr>
          <w:rFonts w:asciiTheme="majorBidi" w:hAnsiTheme="majorBidi" w:cstheme="majorBidi"/>
        </w:rPr>
        <w:t>Talmudic</w:t>
      </w:r>
      <w:proofErr w:type="spellEnd"/>
      <w:r w:rsidRPr="00A7135D">
        <w:rPr>
          <w:rFonts w:asciiTheme="majorBidi" w:hAnsiTheme="majorBidi" w:cstheme="majorBidi"/>
        </w:rPr>
        <w:t xml:space="preserve"> Palestine, </w:t>
      </w:r>
      <w:proofErr w:type="spellStart"/>
      <w:r w:rsidRPr="00A7135D">
        <w:rPr>
          <w:rFonts w:asciiTheme="majorBidi" w:hAnsiTheme="majorBidi" w:cstheme="majorBidi"/>
        </w:rPr>
        <w:t>Ramat</w:t>
      </w:r>
      <w:proofErr w:type="spellEnd"/>
      <w:r w:rsidRPr="00A7135D">
        <w:rPr>
          <w:rFonts w:asciiTheme="majorBidi" w:hAnsiTheme="majorBidi" w:cstheme="majorBidi"/>
        </w:rPr>
        <w:t xml:space="preserve"> Gan 2012</w:t>
      </w:r>
      <w:r w:rsidR="00A7135D" w:rsidRPr="00A7135D">
        <w:rPr>
          <w:rFonts w:asciiTheme="majorBidi" w:hAnsiTheme="majorBidi" w:cstheme="majorBidi"/>
        </w:rPr>
        <w:t>.</w:t>
      </w:r>
    </w:p>
    <w:p w14:paraId="02B0194C" w14:textId="77777777" w:rsidR="002170E4" w:rsidRPr="00A7135D" w:rsidRDefault="002170E4" w:rsidP="002170E4">
      <w:pPr>
        <w:rPr>
          <w:rFonts w:asciiTheme="majorBidi" w:hAnsiTheme="majorBidi" w:cstheme="majorBidi"/>
        </w:rPr>
      </w:pPr>
    </w:p>
    <w:p w14:paraId="38C72E55" w14:textId="6559E631" w:rsidR="002170E4" w:rsidRPr="00A7135D" w:rsidRDefault="002170E4" w:rsidP="002170E4">
      <w:pPr>
        <w:rPr>
          <w:rFonts w:asciiTheme="majorBidi" w:hAnsiTheme="majorBidi" w:cstheme="majorBidi"/>
        </w:rPr>
      </w:pPr>
      <w:r w:rsidRPr="00A7135D">
        <w:rPr>
          <w:rFonts w:asciiTheme="majorBidi" w:hAnsiTheme="majorBidi" w:cstheme="majorBidi"/>
        </w:rPr>
        <w:t xml:space="preserve">Strack / Billerbeck I-VI = H. L. Strack / P. Billerbeck, </w:t>
      </w:r>
      <w:r w:rsidRPr="00A7135D">
        <w:rPr>
          <w:rFonts w:asciiTheme="majorBidi" w:hAnsiTheme="majorBidi" w:cstheme="majorBidi"/>
          <w:i/>
        </w:rPr>
        <w:t>Kommentar zum Neuen Testament aus Talmud und Midrasch</w:t>
      </w:r>
      <w:r w:rsidRPr="00A7135D">
        <w:rPr>
          <w:rFonts w:asciiTheme="majorBidi" w:hAnsiTheme="majorBidi" w:cstheme="majorBidi"/>
        </w:rPr>
        <w:t xml:space="preserve">, München </w:t>
      </w:r>
      <w:r w:rsidRPr="00A7135D">
        <w:rPr>
          <w:rFonts w:asciiTheme="majorBidi" w:hAnsiTheme="majorBidi" w:cstheme="majorBidi"/>
          <w:vertAlign w:val="superscript"/>
        </w:rPr>
        <w:t>6</w:t>
      </w:r>
      <w:r w:rsidRPr="00A7135D">
        <w:rPr>
          <w:rFonts w:asciiTheme="majorBidi" w:hAnsiTheme="majorBidi" w:cstheme="majorBidi"/>
        </w:rPr>
        <w:t>1986</w:t>
      </w:r>
      <w:r w:rsidR="00A7135D" w:rsidRPr="00A7135D">
        <w:rPr>
          <w:rFonts w:asciiTheme="majorBidi" w:hAnsiTheme="majorBidi" w:cstheme="majorBidi"/>
        </w:rPr>
        <w:t>.</w:t>
      </w:r>
    </w:p>
    <w:p w14:paraId="4C4955C9" w14:textId="77777777" w:rsidR="002170E4" w:rsidRPr="00A7135D" w:rsidRDefault="002170E4" w:rsidP="002170E4">
      <w:pPr>
        <w:rPr>
          <w:rFonts w:asciiTheme="majorBidi" w:hAnsiTheme="majorBidi" w:cstheme="majorBidi"/>
        </w:rPr>
      </w:pPr>
    </w:p>
    <w:p w14:paraId="346CE7DF" w14:textId="44E0CFF9" w:rsidR="002170E4" w:rsidRPr="002170E4" w:rsidRDefault="002170E4" w:rsidP="002170E4">
      <w:pPr>
        <w:rPr>
          <w:rFonts w:asciiTheme="majorBidi" w:hAnsiTheme="majorBidi" w:cstheme="majorBidi"/>
        </w:rPr>
      </w:pPr>
      <w:proofErr w:type="spellStart"/>
      <w:r w:rsidRPr="002170E4">
        <w:rPr>
          <w:rFonts w:asciiTheme="majorBidi" w:hAnsiTheme="majorBidi" w:cstheme="majorBidi"/>
        </w:rPr>
        <w:t>Tanh</w:t>
      </w:r>
      <w:proofErr w:type="spellEnd"/>
      <w:r w:rsidRPr="002170E4">
        <w:rPr>
          <w:rFonts w:asciiTheme="majorBidi" w:hAnsiTheme="majorBidi" w:cstheme="majorBidi"/>
        </w:rPr>
        <w:t xml:space="preserve"> (Mann) = </w:t>
      </w:r>
      <w:r w:rsidRPr="002170E4">
        <w:rPr>
          <w:rFonts w:asciiTheme="majorBidi" w:hAnsiTheme="majorBidi" w:cstheme="majorBidi"/>
          <w:rtl/>
          <w:lang w:bidi="he-IL"/>
        </w:rPr>
        <w:t>נוסח</w:t>
      </w:r>
      <w:r w:rsidRPr="002170E4">
        <w:rPr>
          <w:rFonts w:asciiTheme="majorBidi" w:hAnsiTheme="majorBidi" w:cstheme="majorBidi"/>
          <w:rtl/>
        </w:rPr>
        <w:t xml:space="preserve"> </w:t>
      </w:r>
      <w:r w:rsidRPr="002170E4">
        <w:rPr>
          <w:rFonts w:asciiTheme="majorBidi" w:hAnsiTheme="majorBidi" w:cstheme="majorBidi"/>
          <w:rtl/>
          <w:lang w:bidi="he-IL"/>
        </w:rPr>
        <w:t>ארוך של התחלת מדרש תנחומא לבראשית [קטעי מדרשים לבראשית ושמות מכתבי-יד הגניזה</w:t>
      </w:r>
      <w:r w:rsidRPr="002170E4">
        <w:rPr>
          <w:rFonts w:asciiTheme="majorBidi" w:hAnsiTheme="majorBidi" w:cstheme="majorBidi"/>
        </w:rPr>
        <w:t xml:space="preserve">], Mann, Jacob, The </w:t>
      </w:r>
      <w:proofErr w:type="spellStart"/>
      <w:r w:rsidRPr="002170E4">
        <w:rPr>
          <w:rFonts w:asciiTheme="majorBidi" w:hAnsiTheme="majorBidi" w:cstheme="majorBidi"/>
        </w:rPr>
        <w:t>Bible</w:t>
      </w:r>
      <w:proofErr w:type="spellEnd"/>
      <w:r w:rsidRPr="002170E4">
        <w:rPr>
          <w:rFonts w:asciiTheme="majorBidi" w:hAnsiTheme="majorBidi" w:cstheme="majorBidi"/>
        </w:rPr>
        <w:t xml:space="preserve"> </w:t>
      </w:r>
      <w:proofErr w:type="spellStart"/>
      <w:r w:rsidRPr="002170E4">
        <w:rPr>
          <w:rFonts w:asciiTheme="majorBidi" w:hAnsiTheme="majorBidi" w:cstheme="majorBidi"/>
        </w:rPr>
        <w:t>as</w:t>
      </w:r>
      <w:proofErr w:type="spellEnd"/>
      <w:r w:rsidRPr="002170E4">
        <w:rPr>
          <w:rFonts w:asciiTheme="majorBidi" w:hAnsiTheme="majorBidi" w:cstheme="majorBidi"/>
        </w:rPr>
        <w:t xml:space="preserve"> </w:t>
      </w:r>
      <w:proofErr w:type="spellStart"/>
      <w:r w:rsidRPr="002170E4">
        <w:rPr>
          <w:rFonts w:asciiTheme="majorBidi" w:hAnsiTheme="majorBidi" w:cstheme="majorBidi"/>
        </w:rPr>
        <w:t>read</w:t>
      </w:r>
      <w:proofErr w:type="spellEnd"/>
      <w:r w:rsidRPr="002170E4">
        <w:rPr>
          <w:rFonts w:asciiTheme="majorBidi" w:hAnsiTheme="majorBidi" w:cstheme="majorBidi"/>
        </w:rPr>
        <w:t xml:space="preserve"> and </w:t>
      </w:r>
      <w:proofErr w:type="spellStart"/>
      <w:r w:rsidRPr="002170E4">
        <w:rPr>
          <w:rFonts w:asciiTheme="majorBidi" w:hAnsiTheme="majorBidi" w:cstheme="majorBidi"/>
        </w:rPr>
        <w:t>preached</w:t>
      </w:r>
      <w:proofErr w:type="spellEnd"/>
      <w:r w:rsidRPr="002170E4">
        <w:rPr>
          <w:rFonts w:asciiTheme="majorBidi" w:hAnsiTheme="majorBidi" w:cstheme="majorBidi"/>
        </w:rPr>
        <w:t xml:space="preserve"> in </w:t>
      </w:r>
      <w:proofErr w:type="spellStart"/>
      <w:r w:rsidRPr="002170E4">
        <w:rPr>
          <w:rFonts w:asciiTheme="majorBidi" w:hAnsiTheme="majorBidi" w:cstheme="majorBidi"/>
        </w:rPr>
        <w:t>the</w:t>
      </w:r>
      <w:proofErr w:type="spellEnd"/>
      <w:r w:rsidRPr="002170E4">
        <w:rPr>
          <w:rFonts w:asciiTheme="majorBidi" w:hAnsiTheme="majorBidi" w:cstheme="majorBidi"/>
        </w:rPr>
        <w:t xml:space="preserve"> </w:t>
      </w:r>
      <w:proofErr w:type="spellStart"/>
      <w:r w:rsidRPr="002170E4">
        <w:rPr>
          <w:rFonts w:asciiTheme="majorBidi" w:hAnsiTheme="majorBidi" w:cstheme="majorBidi"/>
        </w:rPr>
        <w:t>old</w:t>
      </w:r>
      <w:proofErr w:type="spellEnd"/>
      <w:r w:rsidRPr="002170E4">
        <w:rPr>
          <w:rFonts w:asciiTheme="majorBidi" w:hAnsiTheme="majorBidi" w:cstheme="majorBidi"/>
        </w:rPr>
        <w:t xml:space="preserve"> </w:t>
      </w:r>
      <w:proofErr w:type="spellStart"/>
      <w:r w:rsidRPr="002170E4">
        <w:rPr>
          <w:rFonts w:asciiTheme="majorBidi" w:hAnsiTheme="majorBidi" w:cstheme="majorBidi"/>
        </w:rPr>
        <w:t>synagogue</w:t>
      </w:r>
      <w:proofErr w:type="spellEnd"/>
      <w:r w:rsidRPr="002170E4">
        <w:rPr>
          <w:rFonts w:asciiTheme="majorBidi" w:hAnsiTheme="majorBidi" w:cstheme="majorBidi"/>
        </w:rPr>
        <w:t>, Vol. 1, New York 1971, 7-31</w:t>
      </w:r>
      <w:r w:rsidR="00A7135D">
        <w:rPr>
          <w:rFonts w:asciiTheme="majorBidi" w:hAnsiTheme="majorBidi" w:cstheme="majorBidi"/>
        </w:rPr>
        <w:t>.</w:t>
      </w:r>
    </w:p>
    <w:p w14:paraId="51082669" w14:textId="77777777" w:rsidR="002170E4" w:rsidRPr="002170E4" w:rsidRDefault="002170E4" w:rsidP="002170E4">
      <w:pPr>
        <w:rPr>
          <w:rFonts w:asciiTheme="majorBidi" w:hAnsiTheme="majorBidi" w:cstheme="majorBidi"/>
        </w:rPr>
      </w:pPr>
    </w:p>
    <w:p w14:paraId="40B6602A" w14:textId="7F976C0E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  <w:r w:rsidRPr="002170E4">
        <w:rPr>
          <w:rFonts w:asciiTheme="majorBidi" w:hAnsiTheme="majorBidi" w:cstheme="majorBidi"/>
          <w:lang w:val="en-US"/>
        </w:rPr>
        <w:t xml:space="preserve">Th-Al I/II/III = Midrash </w:t>
      </w:r>
      <w:proofErr w:type="spellStart"/>
      <w:r w:rsidRPr="002170E4">
        <w:rPr>
          <w:rFonts w:asciiTheme="majorBidi" w:hAnsiTheme="majorBidi" w:cstheme="majorBidi"/>
          <w:lang w:val="en-US"/>
        </w:rPr>
        <w:t>Bereshit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170E4">
        <w:rPr>
          <w:rFonts w:asciiTheme="majorBidi" w:hAnsiTheme="majorBidi" w:cstheme="majorBidi"/>
          <w:lang w:val="en-US"/>
        </w:rPr>
        <w:t>Rabba</w:t>
      </w:r>
      <w:proofErr w:type="spellEnd"/>
      <w:r w:rsidRPr="002170E4">
        <w:rPr>
          <w:rFonts w:asciiTheme="majorBidi" w:hAnsiTheme="majorBidi" w:cstheme="majorBidi"/>
          <w:lang w:val="en-US"/>
        </w:rPr>
        <w:t>, Ed. Theodor/</w:t>
      </w:r>
      <w:proofErr w:type="spellStart"/>
      <w:r w:rsidRPr="002170E4">
        <w:rPr>
          <w:rFonts w:asciiTheme="majorBidi" w:hAnsiTheme="majorBidi" w:cstheme="majorBidi"/>
          <w:lang w:val="en-US"/>
        </w:rPr>
        <w:t>Albeck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, vol. </w:t>
      </w:r>
      <w:proofErr w:type="spellStart"/>
      <w:r w:rsidRPr="002170E4">
        <w:rPr>
          <w:rFonts w:asciiTheme="majorBidi" w:hAnsiTheme="majorBidi" w:cstheme="majorBidi"/>
          <w:lang w:val="en-US"/>
        </w:rPr>
        <w:t>i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-iii, Jerusalem: </w:t>
      </w:r>
      <w:proofErr w:type="spellStart"/>
      <w:r w:rsidRPr="002170E4">
        <w:rPr>
          <w:rFonts w:asciiTheme="majorBidi" w:hAnsiTheme="majorBidi" w:cstheme="majorBidi"/>
          <w:lang w:val="en-US"/>
        </w:rPr>
        <w:t>Wahrmann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1965</w:t>
      </w:r>
      <w:r w:rsidR="00A7135D">
        <w:rPr>
          <w:rFonts w:asciiTheme="majorBidi" w:hAnsiTheme="majorBidi" w:cstheme="majorBidi"/>
          <w:lang w:val="en-US"/>
        </w:rPr>
        <w:t>.</w:t>
      </w:r>
    </w:p>
    <w:p w14:paraId="2F93F2D1" w14:textId="77777777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</w:p>
    <w:p w14:paraId="59D7014F" w14:textId="6F1944CD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  <w:proofErr w:type="spellStart"/>
      <w:r w:rsidRPr="002170E4">
        <w:rPr>
          <w:rFonts w:asciiTheme="majorBidi" w:hAnsiTheme="majorBidi" w:cstheme="majorBidi"/>
          <w:lang w:val="en-US"/>
        </w:rPr>
        <w:t>Wartski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1967 = </w:t>
      </w:r>
      <w:proofErr w:type="spellStart"/>
      <w:r w:rsidRPr="002170E4">
        <w:rPr>
          <w:rFonts w:asciiTheme="majorBidi" w:hAnsiTheme="majorBidi" w:cstheme="majorBidi"/>
          <w:lang w:val="en-US"/>
        </w:rPr>
        <w:t>Wartski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, Isidore, The Usage of the Greek Words </w:t>
      </w:r>
      <w:r w:rsidRPr="002170E4">
        <w:rPr>
          <w:rFonts w:asciiTheme="majorBidi" w:hAnsiTheme="majorBidi" w:cstheme="majorBidi"/>
        </w:rPr>
        <w:t>βία</w:t>
      </w:r>
      <w:r w:rsidRPr="002170E4">
        <w:rPr>
          <w:rFonts w:asciiTheme="majorBidi" w:hAnsiTheme="majorBidi" w:cstheme="majorBidi"/>
          <w:lang w:val="en-US"/>
        </w:rPr>
        <w:t>—</w:t>
      </w:r>
      <w:r w:rsidRPr="002170E4">
        <w:rPr>
          <w:rFonts w:asciiTheme="majorBidi" w:hAnsiTheme="majorBidi" w:cstheme="majorBidi"/>
        </w:rPr>
        <w:t>β</w:t>
      </w:r>
      <w:proofErr w:type="spellStart"/>
      <w:r w:rsidRPr="002170E4">
        <w:rPr>
          <w:rFonts w:asciiTheme="majorBidi" w:hAnsiTheme="majorBidi" w:cstheme="majorBidi"/>
        </w:rPr>
        <w:t>ίος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in Midrashic Literature, in: </w:t>
      </w:r>
      <w:proofErr w:type="spellStart"/>
      <w:r w:rsidRPr="002170E4">
        <w:rPr>
          <w:rFonts w:asciiTheme="majorBidi" w:hAnsiTheme="majorBidi" w:cstheme="majorBidi"/>
          <w:lang w:val="en-US"/>
        </w:rPr>
        <w:t>Tarbiz</w:t>
      </w:r>
      <w:proofErr w:type="spellEnd"/>
      <w:r w:rsidRPr="002170E4">
        <w:rPr>
          <w:rFonts w:asciiTheme="majorBidi" w:hAnsiTheme="majorBidi" w:cstheme="majorBidi"/>
          <w:lang w:val="en-US"/>
        </w:rPr>
        <w:t xml:space="preserve"> 36,3 (1967), 239-256</w:t>
      </w:r>
      <w:r w:rsidR="00A7135D">
        <w:rPr>
          <w:rFonts w:asciiTheme="majorBidi" w:hAnsiTheme="majorBidi" w:cstheme="majorBidi"/>
          <w:lang w:val="en-US"/>
        </w:rPr>
        <w:t>.</w:t>
      </w:r>
    </w:p>
    <w:p w14:paraId="285A152F" w14:textId="77777777" w:rsidR="002170E4" w:rsidRPr="002170E4" w:rsidRDefault="002170E4" w:rsidP="002170E4">
      <w:pPr>
        <w:rPr>
          <w:rFonts w:asciiTheme="majorBidi" w:hAnsiTheme="majorBidi" w:cstheme="majorBidi"/>
          <w:lang w:val="en-US"/>
        </w:rPr>
      </w:pPr>
    </w:p>
    <w:p w14:paraId="22EB6B9E" w14:textId="37716615" w:rsidR="002170E4" w:rsidRPr="002170E4" w:rsidRDefault="002170E4" w:rsidP="002170E4">
      <w:pPr>
        <w:jc w:val="both"/>
        <w:rPr>
          <w:rFonts w:asciiTheme="majorBidi" w:hAnsiTheme="majorBidi" w:cstheme="majorBidi"/>
        </w:rPr>
      </w:pPr>
      <w:r w:rsidRPr="002170E4">
        <w:rPr>
          <w:rFonts w:asciiTheme="majorBidi" w:hAnsiTheme="majorBidi" w:cstheme="majorBidi"/>
        </w:rPr>
        <w:t xml:space="preserve">Wünsche, </w:t>
      </w:r>
      <w:proofErr w:type="spellStart"/>
      <w:r w:rsidRPr="002170E4">
        <w:rPr>
          <w:rFonts w:asciiTheme="majorBidi" w:hAnsiTheme="majorBidi" w:cstheme="majorBidi"/>
        </w:rPr>
        <w:t>GenR</w:t>
      </w:r>
      <w:proofErr w:type="spellEnd"/>
      <w:r w:rsidRPr="002170E4">
        <w:rPr>
          <w:rFonts w:asciiTheme="majorBidi" w:hAnsiTheme="majorBidi" w:cstheme="majorBidi"/>
        </w:rPr>
        <w:t xml:space="preserve"> = Wünsche, August: </w:t>
      </w:r>
      <w:r w:rsidRPr="002170E4">
        <w:rPr>
          <w:rFonts w:asciiTheme="majorBidi" w:hAnsiTheme="majorBidi" w:cstheme="majorBidi"/>
          <w:i/>
        </w:rPr>
        <w:t xml:space="preserve">Der Midrasch </w:t>
      </w:r>
      <w:proofErr w:type="spellStart"/>
      <w:r w:rsidRPr="002170E4">
        <w:rPr>
          <w:rFonts w:asciiTheme="majorBidi" w:hAnsiTheme="majorBidi" w:cstheme="majorBidi"/>
          <w:i/>
        </w:rPr>
        <w:t>Bereschit</w:t>
      </w:r>
      <w:proofErr w:type="spellEnd"/>
      <w:r w:rsidRPr="002170E4">
        <w:rPr>
          <w:rFonts w:asciiTheme="majorBidi" w:hAnsiTheme="majorBidi" w:cstheme="majorBidi"/>
          <w:i/>
        </w:rPr>
        <w:t xml:space="preserve"> Rabba das ist die </w:t>
      </w:r>
      <w:proofErr w:type="spellStart"/>
      <w:r w:rsidRPr="002170E4">
        <w:rPr>
          <w:rFonts w:asciiTheme="majorBidi" w:hAnsiTheme="majorBidi" w:cstheme="majorBidi"/>
          <w:i/>
        </w:rPr>
        <w:t>haggadische</w:t>
      </w:r>
      <w:proofErr w:type="spellEnd"/>
      <w:r w:rsidRPr="002170E4">
        <w:rPr>
          <w:rFonts w:asciiTheme="majorBidi" w:hAnsiTheme="majorBidi" w:cstheme="majorBidi"/>
          <w:i/>
        </w:rPr>
        <w:t xml:space="preserve"> Auslegung der Genesis. Mit einer Einleitung von F. Fürst, Noten und Verbesserungen von J. Fürst und O. </w:t>
      </w:r>
      <w:proofErr w:type="spellStart"/>
      <w:r w:rsidRPr="002170E4">
        <w:rPr>
          <w:rFonts w:asciiTheme="majorBidi" w:hAnsiTheme="majorBidi" w:cstheme="majorBidi"/>
          <w:i/>
        </w:rPr>
        <w:t>Straschun</w:t>
      </w:r>
      <w:proofErr w:type="spellEnd"/>
      <w:r w:rsidRPr="002170E4">
        <w:rPr>
          <w:rFonts w:asciiTheme="majorBidi" w:hAnsiTheme="majorBidi" w:cstheme="majorBidi"/>
          <w:i/>
        </w:rPr>
        <w:t xml:space="preserve">, und Varianten von M. Grünwald, </w:t>
      </w:r>
      <w:r w:rsidRPr="002170E4">
        <w:rPr>
          <w:rFonts w:asciiTheme="majorBidi" w:hAnsiTheme="majorBidi" w:cstheme="majorBidi"/>
        </w:rPr>
        <w:t>Leipzig 1881 (</w:t>
      </w:r>
      <w:proofErr w:type="spellStart"/>
      <w:r w:rsidRPr="002170E4">
        <w:rPr>
          <w:rFonts w:asciiTheme="majorBidi" w:hAnsiTheme="majorBidi" w:cstheme="majorBidi"/>
        </w:rPr>
        <w:t>Ndr</w:t>
      </w:r>
      <w:proofErr w:type="spellEnd"/>
      <w:r w:rsidRPr="002170E4">
        <w:rPr>
          <w:rFonts w:asciiTheme="majorBidi" w:hAnsiTheme="majorBidi" w:cstheme="majorBidi"/>
        </w:rPr>
        <w:t>. Hildesheim: Olms 1967)</w:t>
      </w:r>
      <w:r w:rsidR="00A7135D">
        <w:rPr>
          <w:rFonts w:asciiTheme="majorBidi" w:hAnsiTheme="majorBidi" w:cstheme="majorBidi"/>
        </w:rPr>
        <w:t>.</w:t>
      </w:r>
    </w:p>
    <w:p w14:paraId="3C8C4113" w14:textId="77777777" w:rsidR="002170E4" w:rsidRPr="002170E4" w:rsidRDefault="002170E4" w:rsidP="002170E4">
      <w:pPr>
        <w:jc w:val="both"/>
        <w:rPr>
          <w:rFonts w:asciiTheme="majorBidi" w:hAnsiTheme="majorBidi" w:cstheme="majorBidi"/>
        </w:rPr>
      </w:pPr>
    </w:p>
    <w:p w14:paraId="6BA943FA" w14:textId="02ED5B08" w:rsidR="002170E4" w:rsidRPr="002170E4" w:rsidRDefault="002170E4" w:rsidP="002170E4">
      <w:pPr>
        <w:jc w:val="both"/>
        <w:rPr>
          <w:rFonts w:asciiTheme="majorBidi" w:hAnsiTheme="majorBidi" w:cstheme="majorBidi"/>
        </w:rPr>
      </w:pPr>
      <w:proofErr w:type="spellStart"/>
      <w:r w:rsidRPr="002170E4">
        <w:rPr>
          <w:rFonts w:asciiTheme="majorBidi" w:hAnsiTheme="majorBidi" w:cstheme="majorBidi"/>
        </w:rPr>
        <w:t>Yalon</w:t>
      </w:r>
      <w:proofErr w:type="spellEnd"/>
      <w:r w:rsidRPr="002170E4">
        <w:rPr>
          <w:rFonts w:asciiTheme="majorBidi" w:hAnsiTheme="majorBidi" w:cstheme="majorBidi"/>
        </w:rPr>
        <w:t xml:space="preserve"> (1964) = Henoch </w:t>
      </w:r>
      <w:proofErr w:type="spellStart"/>
      <w:r w:rsidRPr="002170E4">
        <w:rPr>
          <w:rFonts w:asciiTheme="majorBidi" w:hAnsiTheme="majorBidi" w:cstheme="majorBidi"/>
        </w:rPr>
        <w:t>Yalon</w:t>
      </w:r>
      <w:proofErr w:type="spellEnd"/>
      <w:r w:rsidRPr="002170E4">
        <w:rPr>
          <w:rFonts w:asciiTheme="majorBidi" w:hAnsiTheme="majorBidi" w:cstheme="majorBidi"/>
        </w:rPr>
        <w:t xml:space="preserve">, </w:t>
      </w:r>
      <w:r w:rsidRPr="002170E4">
        <w:rPr>
          <w:rFonts w:asciiTheme="majorBidi" w:hAnsiTheme="majorBidi" w:cstheme="majorBidi"/>
          <w:rtl/>
          <w:lang w:bidi="he-IL"/>
        </w:rPr>
        <w:t>מבוא לניקוד המשנה</w:t>
      </w:r>
      <w:r w:rsidRPr="002170E4">
        <w:rPr>
          <w:rFonts w:asciiTheme="majorBidi" w:hAnsiTheme="majorBidi" w:cstheme="majorBidi"/>
        </w:rPr>
        <w:t>, Jerusalem 1964</w:t>
      </w:r>
      <w:r w:rsidR="00A7135D">
        <w:rPr>
          <w:rFonts w:asciiTheme="majorBidi" w:hAnsiTheme="majorBidi" w:cstheme="majorBidi"/>
        </w:rPr>
        <w:t>.</w:t>
      </w:r>
    </w:p>
    <w:p w14:paraId="57A1B200" w14:textId="77777777" w:rsidR="002170E4" w:rsidRPr="002170E4" w:rsidRDefault="002170E4" w:rsidP="002170E4">
      <w:pPr>
        <w:jc w:val="both"/>
        <w:rPr>
          <w:rFonts w:asciiTheme="majorBidi" w:hAnsiTheme="majorBidi" w:cstheme="majorBidi"/>
        </w:rPr>
      </w:pPr>
    </w:p>
    <w:p w14:paraId="71367E4B" w14:textId="29001333" w:rsidR="002170E4" w:rsidRPr="00A7135D" w:rsidRDefault="002170E4" w:rsidP="002170E4">
      <w:pPr>
        <w:jc w:val="both"/>
        <w:rPr>
          <w:rFonts w:asciiTheme="majorBidi" w:hAnsiTheme="majorBidi" w:cstheme="majorBidi"/>
          <w:lang w:val="en-US"/>
        </w:rPr>
      </w:pPr>
      <w:proofErr w:type="spellStart"/>
      <w:r w:rsidRPr="00A7135D">
        <w:rPr>
          <w:rFonts w:asciiTheme="majorBidi" w:hAnsiTheme="majorBidi" w:cstheme="majorBidi"/>
          <w:lang w:val="en-US"/>
        </w:rPr>
        <w:t>Yelamdenu</w:t>
      </w:r>
      <w:proofErr w:type="spellEnd"/>
      <w:r w:rsidRPr="00A7135D">
        <w:rPr>
          <w:rFonts w:asciiTheme="majorBidi" w:hAnsiTheme="majorBidi" w:cstheme="majorBidi"/>
          <w:lang w:val="en-US"/>
        </w:rPr>
        <w:t xml:space="preserve"> (Mann) = </w:t>
      </w:r>
      <w:r w:rsidRPr="002170E4">
        <w:rPr>
          <w:rFonts w:asciiTheme="majorBidi" w:hAnsiTheme="majorBidi" w:cstheme="majorBidi"/>
          <w:rtl/>
          <w:lang w:bidi="he-IL"/>
        </w:rPr>
        <w:t>כל מאמרי ילמדנו הנמצאים בילקוט תלמוד תורה לבראשית</w:t>
      </w:r>
      <w:r w:rsidRPr="00A7135D">
        <w:rPr>
          <w:rFonts w:asciiTheme="majorBidi" w:hAnsiTheme="majorBidi" w:cstheme="majorBidi"/>
          <w:lang w:val="en-US"/>
        </w:rPr>
        <w:t>, Mann, Jacob, The Bible as read and preached in the Old Synagogue, Vol. 1, New York 1971, 270-346</w:t>
      </w:r>
      <w:r w:rsidR="00A7135D" w:rsidRPr="00A7135D">
        <w:rPr>
          <w:rFonts w:asciiTheme="majorBidi" w:hAnsiTheme="majorBidi" w:cstheme="majorBidi"/>
          <w:lang w:val="en-US"/>
        </w:rPr>
        <w:t>.</w:t>
      </w:r>
    </w:p>
    <w:p w14:paraId="5297EA59" w14:textId="77777777" w:rsidR="002170E4" w:rsidRPr="00A7135D" w:rsidRDefault="002170E4" w:rsidP="002170E4">
      <w:pPr>
        <w:rPr>
          <w:rFonts w:asciiTheme="majorBidi" w:hAnsiTheme="majorBidi" w:cstheme="majorBidi"/>
          <w:lang w:val="en-US"/>
        </w:rPr>
      </w:pPr>
    </w:p>
    <w:p w14:paraId="29062FC6" w14:textId="146605FA" w:rsidR="002170E4" w:rsidRDefault="002170E4" w:rsidP="002170E4">
      <w:r w:rsidRPr="002170E4">
        <w:rPr>
          <w:rFonts w:asciiTheme="majorBidi" w:hAnsiTheme="majorBidi" w:cstheme="majorBidi"/>
        </w:rPr>
        <w:t xml:space="preserve">Ziegler (1903) = Ignaz Ziegler, </w:t>
      </w:r>
      <w:r w:rsidRPr="002170E4">
        <w:rPr>
          <w:rFonts w:asciiTheme="majorBidi" w:hAnsiTheme="majorBidi" w:cstheme="majorBidi"/>
          <w:i/>
        </w:rPr>
        <w:t>Königsgleichnisse des Midrasch, beleuchtet durch die römische Kaiserzeit</w:t>
      </w:r>
      <w:r w:rsidRPr="002170E4">
        <w:rPr>
          <w:rFonts w:asciiTheme="majorBidi" w:hAnsiTheme="majorBidi" w:cstheme="majorBidi"/>
        </w:rPr>
        <w:t>, Breslau 1903</w:t>
      </w:r>
      <w:r w:rsidR="00A7135D">
        <w:rPr>
          <w:rFonts w:asciiTheme="majorBidi" w:hAnsiTheme="majorBidi" w:cstheme="majorBidi"/>
        </w:rPr>
        <w:t>.</w:t>
      </w:r>
    </w:p>
    <w:p w14:paraId="6D6397CB" w14:textId="77777777" w:rsidR="002170E4" w:rsidRDefault="002170E4" w:rsidP="002170E4"/>
    <w:p w14:paraId="415879D3" w14:textId="65A2104F" w:rsidR="002170E4" w:rsidRPr="009402CA" w:rsidRDefault="009402CA" w:rsidP="009B2F7A">
      <w:pPr>
        <w:pStyle w:val="KeinLeerraum"/>
        <w:rPr>
          <w:rFonts w:asciiTheme="majorBidi" w:hAnsiTheme="majorBidi" w:cstheme="majorBidi"/>
          <w:b/>
          <w:bCs/>
        </w:rPr>
      </w:pPr>
      <w:r w:rsidRPr="009402CA">
        <w:rPr>
          <w:rFonts w:asciiTheme="majorBidi" w:hAnsiTheme="majorBidi" w:cstheme="majorBidi"/>
          <w:b/>
          <w:bCs/>
        </w:rPr>
        <w:t xml:space="preserve">Genesis Rabba - List </w:t>
      </w:r>
      <w:proofErr w:type="spellStart"/>
      <w:r w:rsidRPr="009402CA">
        <w:rPr>
          <w:rFonts w:asciiTheme="majorBidi" w:hAnsiTheme="majorBidi" w:cstheme="majorBidi"/>
          <w:b/>
          <w:bCs/>
        </w:rPr>
        <w:t>of</w:t>
      </w:r>
      <w:proofErr w:type="spellEnd"/>
      <w:r w:rsidRPr="009402C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402CA">
        <w:rPr>
          <w:rFonts w:asciiTheme="majorBidi" w:hAnsiTheme="majorBidi" w:cstheme="majorBidi"/>
          <w:b/>
          <w:bCs/>
        </w:rPr>
        <w:t>Manuscripts</w:t>
      </w:r>
      <w:proofErr w:type="spellEnd"/>
    </w:p>
    <w:p w14:paraId="32BFA346" w14:textId="7CE77FCE" w:rsidR="009402CA" w:rsidRDefault="009402CA" w:rsidP="009B2F7A">
      <w:pPr>
        <w:pStyle w:val="KeinLeerraum"/>
        <w:rPr>
          <w:rFonts w:asciiTheme="majorBidi" w:hAnsiTheme="majorBidi" w:cstheme="majorBidi"/>
        </w:rPr>
      </w:pPr>
    </w:p>
    <w:p w14:paraId="581EF7B2" w14:textId="73C11249" w:rsidR="009402CA" w:rsidRDefault="009402CA" w:rsidP="009402CA">
      <w:pPr>
        <w:pStyle w:val="KeinLeerraum"/>
        <w:rPr>
          <w:rFonts w:asciiTheme="majorBidi" w:hAnsiTheme="majorBidi" w:cstheme="majorBidi"/>
          <w:lang w:val="en-US"/>
        </w:rPr>
      </w:pPr>
      <w:r w:rsidRPr="00CB52C6">
        <w:rPr>
          <w:rFonts w:asciiTheme="majorBidi" w:hAnsiTheme="majorBidi" w:cstheme="majorBidi"/>
          <w:bCs/>
          <w:lang w:val="en-US"/>
        </w:rPr>
        <w:t>BM</w:t>
      </w:r>
      <w:r w:rsidRPr="009402CA">
        <w:rPr>
          <w:rFonts w:asciiTheme="majorBidi" w:hAnsiTheme="majorBidi" w:cstheme="majorBidi"/>
          <w:lang w:val="en-US"/>
        </w:rPr>
        <w:t xml:space="preserve"> = Ms. London, British Museum, Add. 27169 (IMHM F 5839) [Vorlage von Th-Al]</w:t>
      </w:r>
    </w:p>
    <w:p w14:paraId="1BBAD6C0" w14:textId="69CD5352" w:rsidR="00EB4044" w:rsidRDefault="00EB4044" w:rsidP="009402CA">
      <w:pPr>
        <w:pStyle w:val="KeinLeerraum"/>
        <w:rPr>
          <w:rFonts w:asciiTheme="majorBidi" w:hAnsiTheme="majorBidi" w:cstheme="majorBidi"/>
          <w:lang w:val="en-US"/>
        </w:rPr>
      </w:pPr>
    </w:p>
    <w:p w14:paraId="3FDE4B7D" w14:textId="69E76CA6" w:rsidR="00EB4044" w:rsidRPr="00EB4044" w:rsidRDefault="00EB4044" w:rsidP="00EB4044">
      <w:pPr>
        <w:pStyle w:val="Listenabsatz"/>
        <w:numPr>
          <w:ilvl w:val="0"/>
          <w:numId w:val="1"/>
        </w:numPr>
        <w:rPr>
          <w:rFonts w:ascii="Courier New" w:eastAsia="Calibri" w:hAnsi="Courier New" w:cs="Courier New"/>
          <w:sz w:val="20"/>
          <w:szCs w:val="20"/>
        </w:rPr>
      </w:pPr>
      <w:r w:rsidRPr="00EB4044">
        <w:rPr>
          <w:rFonts w:asciiTheme="majorBidi" w:hAnsiTheme="majorBidi" w:cstheme="majorBidi"/>
        </w:rPr>
        <w:t xml:space="preserve">Online: </w:t>
      </w:r>
      <w:r w:rsidRPr="00EB4044">
        <w:rPr>
          <w:rFonts w:ascii="Courier New" w:hAnsi="Courier New" w:cs="Courier New"/>
          <w:sz w:val="20"/>
          <w:szCs w:val="20"/>
        </w:rPr>
        <w:t>http://www.bl.uk/manuscripts/Viewer.aspx?ref=add_ms_27169_fs001r</w:t>
      </w:r>
      <w:r w:rsidRPr="00EB4044">
        <w:rPr>
          <w:rFonts w:ascii="Courier New" w:hAnsi="Courier New" w:cs="Courier New"/>
          <w:sz w:val="20"/>
          <w:szCs w:val="20"/>
        </w:rPr>
        <w:t xml:space="preserve"> </w:t>
      </w:r>
    </w:p>
    <w:p w14:paraId="1A9FE6B1" w14:textId="77777777" w:rsidR="00EB4044" w:rsidRPr="00EB4044" w:rsidRDefault="00EB4044" w:rsidP="00EB4044">
      <w:pPr>
        <w:pStyle w:val="Listenabsatz"/>
        <w:numPr>
          <w:ilvl w:val="0"/>
          <w:numId w:val="1"/>
        </w:numPr>
        <w:rPr>
          <w:rFonts w:asciiTheme="majorBidi" w:eastAsia="Calibri" w:hAnsiTheme="majorBidi" w:cstheme="majorBidi"/>
          <w:lang w:val="en-US"/>
        </w:rPr>
      </w:pPr>
      <w:r w:rsidRPr="00EB4044">
        <w:rPr>
          <w:rFonts w:asciiTheme="majorBidi" w:hAnsiTheme="majorBidi" w:cstheme="majorBidi"/>
          <w:lang w:val="en-US"/>
        </w:rPr>
        <w:t xml:space="preserve">Text: </w:t>
      </w:r>
    </w:p>
    <w:p w14:paraId="05026D40" w14:textId="5F35AC41" w:rsidR="00EB4044" w:rsidRDefault="00EB4044" w:rsidP="00EB4044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EB4044">
        <w:rPr>
          <w:rFonts w:ascii="Courier New" w:hAnsi="Courier New" w:cs="Courier New"/>
          <w:sz w:val="20"/>
          <w:szCs w:val="20"/>
          <w:lang w:val="en-US"/>
        </w:rPr>
        <w:t>http://maagarim.hebrew-academy.org.il/Pages/PMain.aspx?</w:t>
      </w:r>
      <w:r w:rsidRPr="00EB40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4044">
        <w:rPr>
          <w:rFonts w:ascii="Courier New" w:hAnsi="Courier New" w:cs="Courier New"/>
          <w:sz w:val="20"/>
          <w:szCs w:val="20"/>
          <w:lang w:val="en-US"/>
        </w:rPr>
        <w:t>misyzira</w:t>
      </w:r>
      <w:proofErr w:type="spellEnd"/>
      <w:r w:rsidRPr="00EB4044">
        <w:rPr>
          <w:rFonts w:ascii="Courier New" w:hAnsi="Courier New" w:cs="Courier New"/>
          <w:sz w:val="20"/>
          <w:szCs w:val="20"/>
          <w:lang w:val="en-US"/>
        </w:rPr>
        <w:t>=24000</w:t>
      </w:r>
    </w:p>
    <w:p w14:paraId="5C14DF56" w14:textId="27C8C7F3" w:rsidR="00111E2C" w:rsidRDefault="00111E2C" w:rsidP="00111E2C">
      <w:pPr>
        <w:rPr>
          <w:rFonts w:ascii="Courier New" w:hAnsi="Courier New" w:cs="Courier New"/>
          <w:sz w:val="20"/>
          <w:szCs w:val="20"/>
          <w:lang w:val="en-US"/>
        </w:rPr>
      </w:pPr>
    </w:p>
    <w:p w14:paraId="5FD58418" w14:textId="50E77AA5" w:rsidR="00111E2C" w:rsidRDefault="00111E2C" w:rsidP="00111E2C">
      <w:pPr>
        <w:rPr>
          <w:rFonts w:asciiTheme="majorBidi" w:hAnsiTheme="majorBidi" w:cstheme="majorBidi"/>
        </w:rPr>
      </w:pPr>
      <w:proofErr w:type="spellStart"/>
      <w:r w:rsidRPr="00CB52C6">
        <w:rPr>
          <w:rFonts w:asciiTheme="majorBidi" w:hAnsiTheme="majorBidi" w:cstheme="majorBidi"/>
          <w:bCs/>
        </w:rPr>
        <w:t>Vat</w:t>
      </w:r>
      <w:proofErr w:type="spellEnd"/>
      <w:r w:rsidRPr="00CB52C6">
        <w:rPr>
          <w:rFonts w:asciiTheme="majorBidi" w:hAnsiTheme="majorBidi" w:cstheme="majorBidi"/>
          <w:bCs/>
        </w:rPr>
        <w:t xml:space="preserve"> 1</w:t>
      </w:r>
      <w:r w:rsidRPr="00111E2C">
        <w:rPr>
          <w:rFonts w:asciiTheme="majorBidi" w:hAnsiTheme="majorBidi" w:cstheme="majorBidi"/>
        </w:rPr>
        <w:t xml:space="preserve"> = Ms </w:t>
      </w:r>
      <w:proofErr w:type="spellStart"/>
      <w:r w:rsidRPr="00111E2C">
        <w:rPr>
          <w:rFonts w:asciiTheme="majorBidi" w:hAnsiTheme="majorBidi" w:cstheme="majorBidi"/>
        </w:rPr>
        <w:t>Vat</w:t>
      </w:r>
      <w:proofErr w:type="spellEnd"/>
      <w:r w:rsidRPr="00111E2C">
        <w:rPr>
          <w:rFonts w:asciiTheme="majorBidi" w:hAnsiTheme="majorBidi" w:cstheme="majorBidi"/>
        </w:rPr>
        <w:t xml:space="preserve">. 30 (IMHM F 146) [Bei Th-Al </w:t>
      </w:r>
      <w:r w:rsidRPr="00111E2C">
        <w:rPr>
          <w:rFonts w:asciiTheme="majorBidi" w:hAnsiTheme="majorBidi" w:cstheme="majorBidi"/>
          <w:rtl/>
          <w:lang w:bidi="he-IL"/>
        </w:rPr>
        <w:t>ו</w:t>
      </w:r>
      <w:r w:rsidRPr="00111E2C">
        <w:rPr>
          <w:rFonts w:asciiTheme="majorBidi" w:hAnsiTheme="majorBidi" w:cstheme="majorBidi"/>
        </w:rPr>
        <w:t>]</w:t>
      </w:r>
    </w:p>
    <w:p w14:paraId="6964BA0D" w14:textId="77777777" w:rsidR="00111E2C" w:rsidRDefault="00111E2C" w:rsidP="00111E2C">
      <w:pPr>
        <w:rPr>
          <w:rFonts w:asciiTheme="majorBidi" w:hAnsiTheme="majorBidi" w:cstheme="majorBidi"/>
        </w:rPr>
      </w:pPr>
    </w:p>
    <w:p w14:paraId="094315C4" w14:textId="77777777" w:rsidR="00366275" w:rsidRDefault="00111E2C" w:rsidP="00672DC7">
      <w:pPr>
        <w:pStyle w:val="Listenabsatz"/>
        <w:numPr>
          <w:ilvl w:val="0"/>
          <w:numId w:val="5"/>
        </w:numPr>
        <w:rPr>
          <w:rFonts w:asciiTheme="majorBidi" w:hAnsiTheme="majorBidi" w:cstheme="majorBidi"/>
        </w:rPr>
      </w:pPr>
      <w:r w:rsidRPr="00366275">
        <w:rPr>
          <w:rFonts w:asciiTheme="majorBidi" w:hAnsiTheme="majorBidi" w:cstheme="majorBidi"/>
        </w:rPr>
        <w:t xml:space="preserve">Online: </w:t>
      </w:r>
      <w:r w:rsidRPr="00366275">
        <w:rPr>
          <w:rFonts w:ascii="Courier New" w:hAnsi="Courier New" w:cs="Courier New"/>
          <w:sz w:val="20"/>
          <w:szCs w:val="20"/>
        </w:rPr>
        <w:t>https://digi.vatlib.it/view/MSS_Vat.ebr.30</w:t>
      </w:r>
      <w:r w:rsidRPr="00366275">
        <w:rPr>
          <w:rFonts w:asciiTheme="majorBidi" w:hAnsiTheme="majorBidi" w:cstheme="majorBidi"/>
        </w:rPr>
        <w:t xml:space="preserve"> </w:t>
      </w:r>
    </w:p>
    <w:p w14:paraId="3C951AC1" w14:textId="5DD9D812" w:rsidR="00111E2C" w:rsidRPr="00672DC7" w:rsidRDefault="00111E2C" w:rsidP="00672DC7">
      <w:pPr>
        <w:pStyle w:val="Listenabsatz"/>
        <w:numPr>
          <w:ilvl w:val="0"/>
          <w:numId w:val="5"/>
        </w:numPr>
        <w:rPr>
          <w:rFonts w:asciiTheme="majorBidi" w:hAnsiTheme="majorBidi" w:cstheme="majorBidi"/>
        </w:rPr>
      </w:pPr>
      <w:r w:rsidRPr="00672DC7">
        <w:rPr>
          <w:rFonts w:asciiTheme="majorBidi" w:hAnsiTheme="majorBidi" w:cstheme="majorBidi"/>
          <w:lang w:val="en-US"/>
        </w:rPr>
        <w:t>T</w:t>
      </w:r>
      <w:r w:rsidRPr="00672DC7">
        <w:rPr>
          <w:rFonts w:asciiTheme="majorBidi" w:hAnsiTheme="majorBidi" w:cstheme="majorBidi"/>
          <w:lang w:val="en-US"/>
        </w:rPr>
        <w:t xml:space="preserve">ext: </w:t>
      </w:r>
    </w:p>
    <w:p w14:paraId="3F84BD96" w14:textId="3957EC5F" w:rsidR="00111E2C" w:rsidRPr="00111E2C" w:rsidRDefault="00111E2C" w:rsidP="00111E2C">
      <w:pPr>
        <w:pStyle w:val="Listenabsatz"/>
        <w:rPr>
          <w:lang w:val="en-US"/>
        </w:rPr>
      </w:pPr>
      <w:r w:rsidRPr="00111E2C">
        <w:rPr>
          <w:rFonts w:ascii="Courier New" w:hAnsi="Courier New" w:cs="Courier New"/>
          <w:sz w:val="20"/>
          <w:szCs w:val="20"/>
          <w:lang w:val="en-US"/>
        </w:rPr>
        <w:t>http://maagarim.hebrew-academy.org.il/Pages/PMain.aspx?misyzira=14000</w:t>
      </w:r>
      <w:r w:rsidRPr="00111E2C">
        <w:rPr>
          <w:lang w:val="en-US"/>
        </w:rPr>
        <w:t xml:space="preserve"> </w:t>
      </w:r>
    </w:p>
    <w:p w14:paraId="5CAB89B8" w14:textId="7D13CF20" w:rsidR="00111E2C" w:rsidRDefault="00111E2C" w:rsidP="00111E2C">
      <w:pPr>
        <w:rPr>
          <w:rFonts w:asciiTheme="majorBidi" w:eastAsia="Calibri" w:hAnsiTheme="majorBidi" w:cstheme="majorBidi"/>
          <w:lang w:val="en-US"/>
        </w:rPr>
      </w:pPr>
    </w:p>
    <w:p w14:paraId="0695E32A" w14:textId="0B52777C" w:rsidR="00111E2C" w:rsidRPr="00111E2C" w:rsidRDefault="00111E2C" w:rsidP="00111E2C">
      <w:pPr>
        <w:rPr>
          <w:rFonts w:asciiTheme="majorBidi" w:eastAsia="Calibri" w:hAnsiTheme="majorBidi" w:cstheme="majorBidi"/>
        </w:rPr>
      </w:pPr>
      <w:proofErr w:type="spellStart"/>
      <w:r w:rsidRPr="00111E2C">
        <w:rPr>
          <w:rFonts w:asciiTheme="majorBidi" w:eastAsia="Calibri" w:hAnsiTheme="majorBidi" w:cstheme="majorBidi"/>
          <w:bCs/>
        </w:rPr>
        <w:t>Vat</w:t>
      </w:r>
      <w:proofErr w:type="spellEnd"/>
      <w:r w:rsidRPr="00111E2C">
        <w:rPr>
          <w:rFonts w:asciiTheme="majorBidi" w:eastAsia="Calibri" w:hAnsiTheme="majorBidi" w:cstheme="majorBidi"/>
          <w:bCs/>
        </w:rPr>
        <w:t xml:space="preserve"> 2</w:t>
      </w:r>
      <w:r w:rsidRPr="00111E2C">
        <w:rPr>
          <w:rFonts w:asciiTheme="majorBidi" w:eastAsia="Calibri" w:hAnsiTheme="majorBidi" w:cstheme="majorBidi"/>
        </w:rPr>
        <w:t xml:space="preserve"> = Ms. </w:t>
      </w:r>
      <w:proofErr w:type="spellStart"/>
      <w:r w:rsidRPr="00111E2C">
        <w:rPr>
          <w:rFonts w:asciiTheme="majorBidi" w:eastAsia="Calibri" w:hAnsiTheme="majorBidi" w:cstheme="majorBidi"/>
        </w:rPr>
        <w:t>Vat</w:t>
      </w:r>
      <w:proofErr w:type="spellEnd"/>
      <w:r w:rsidRPr="00111E2C">
        <w:rPr>
          <w:rFonts w:asciiTheme="majorBidi" w:eastAsia="Calibri" w:hAnsiTheme="majorBidi" w:cstheme="majorBidi"/>
        </w:rPr>
        <w:t>. 60 (IMHM F 195) [von Th-Al nicht benutzt]</w:t>
      </w:r>
    </w:p>
    <w:p w14:paraId="64CBB17F" w14:textId="77777777" w:rsidR="00111E2C" w:rsidRDefault="00111E2C" w:rsidP="00111E2C">
      <w:pPr>
        <w:rPr>
          <w:rFonts w:asciiTheme="majorBidi" w:eastAsia="Calibri" w:hAnsiTheme="majorBidi" w:cstheme="majorBidi"/>
        </w:rPr>
      </w:pPr>
    </w:p>
    <w:p w14:paraId="60B80A9C" w14:textId="77777777" w:rsidR="00366275" w:rsidRDefault="00111E2C" w:rsidP="00366275">
      <w:pPr>
        <w:pStyle w:val="Listenabsatz"/>
        <w:numPr>
          <w:ilvl w:val="0"/>
          <w:numId w:val="3"/>
        </w:numPr>
        <w:rPr>
          <w:rFonts w:ascii="Courier New" w:eastAsia="Calibri" w:hAnsi="Courier New" w:cs="Courier New"/>
          <w:sz w:val="20"/>
          <w:szCs w:val="20"/>
        </w:rPr>
      </w:pPr>
      <w:r w:rsidRPr="00366275">
        <w:rPr>
          <w:rFonts w:asciiTheme="majorBidi" w:eastAsia="Calibri" w:hAnsiTheme="majorBidi" w:cstheme="majorBidi"/>
        </w:rPr>
        <w:t>Online:</w:t>
      </w:r>
      <w:r w:rsidR="00366275">
        <w:rPr>
          <w:rFonts w:asciiTheme="majorBidi" w:eastAsia="Calibri" w:hAnsiTheme="majorBidi" w:cstheme="majorBidi"/>
        </w:rPr>
        <w:t xml:space="preserve"> </w:t>
      </w:r>
      <w:r w:rsidRPr="00366275">
        <w:rPr>
          <w:rFonts w:ascii="Courier New" w:eastAsia="Calibri" w:hAnsi="Courier New" w:cs="Courier New"/>
          <w:sz w:val="20"/>
          <w:szCs w:val="20"/>
        </w:rPr>
        <w:t>https://digi.vatlib.it/view/MSS_Vat.ebr.60</w:t>
      </w:r>
      <w:r w:rsidRPr="00366275">
        <w:rPr>
          <w:rFonts w:ascii="Courier New" w:eastAsia="Calibri" w:hAnsi="Courier New" w:cs="Courier New"/>
          <w:sz w:val="20"/>
          <w:szCs w:val="20"/>
        </w:rPr>
        <w:t xml:space="preserve"> </w:t>
      </w:r>
    </w:p>
    <w:p w14:paraId="10B8F480" w14:textId="35DFAB36" w:rsidR="00111E2C" w:rsidRPr="00366275" w:rsidRDefault="00111E2C" w:rsidP="00366275">
      <w:pPr>
        <w:pStyle w:val="Listenabsatz"/>
        <w:numPr>
          <w:ilvl w:val="0"/>
          <w:numId w:val="3"/>
        </w:numPr>
        <w:rPr>
          <w:rFonts w:ascii="Courier New" w:eastAsia="Calibri" w:hAnsi="Courier New" w:cs="Courier New"/>
          <w:sz w:val="20"/>
          <w:szCs w:val="20"/>
        </w:rPr>
      </w:pPr>
      <w:r w:rsidRPr="00366275">
        <w:rPr>
          <w:rFonts w:asciiTheme="majorBidi" w:eastAsia="Calibri" w:hAnsiTheme="majorBidi" w:cstheme="majorBidi"/>
          <w:lang w:val="en-GB"/>
        </w:rPr>
        <w:t>Text</w:t>
      </w:r>
      <w:r w:rsidRPr="00366275">
        <w:rPr>
          <w:rFonts w:asciiTheme="majorBidi" w:eastAsia="Calibri" w:hAnsiTheme="majorBidi" w:cstheme="majorBidi"/>
          <w:lang w:val="en-GB"/>
        </w:rPr>
        <w:t>:</w:t>
      </w:r>
      <w:r w:rsidRPr="00366275">
        <w:rPr>
          <w:rFonts w:asciiTheme="majorBidi" w:eastAsia="Calibri" w:hAnsiTheme="majorBidi" w:cstheme="majorBidi"/>
          <w:lang w:val="en-GB"/>
        </w:rPr>
        <w:t xml:space="preserve"> </w:t>
      </w:r>
    </w:p>
    <w:p w14:paraId="7BFDFDED" w14:textId="37503DA8" w:rsidR="00111E2C" w:rsidRPr="00366275" w:rsidRDefault="00366275" w:rsidP="00366275">
      <w:pPr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 xml:space="preserve">   </w:t>
      </w:r>
      <w:r w:rsidRPr="00366275">
        <w:rPr>
          <w:rFonts w:ascii="Courier New" w:eastAsia="Calibri" w:hAnsi="Courier New" w:cs="Courier New"/>
          <w:sz w:val="20"/>
          <w:szCs w:val="20"/>
        </w:rPr>
        <w:t>h</w:t>
      </w:r>
      <w:r w:rsidR="00111E2C" w:rsidRPr="00366275">
        <w:rPr>
          <w:rFonts w:ascii="Courier New" w:eastAsia="Calibri" w:hAnsi="Courier New" w:cs="Courier New"/>
          <w:sz w:val="20"/>
          <w:szCs w:val="20"/>
        </w:rPr>
        <w:t>ttp://maagarim.hebrew-academy.org.il/Pages/PMain.aspx?misyzira=14000</w:t>
      </w:r>
    </w:p>
    <w:p w14:paraId="45660433" w14:textId="41470A4B" w:rsidR="00111E2C" w:rsidRPr="00366275" w:rsidRDefault="00111E2C" w:rsidP="00111E2C">
      <w:pPr>
        <w:rPr>
          <w:rFonts w:ascii="Courier New" w:eastAsia="Calibri" w:hAnsi="Courier New" w:cs="Courier New"/>
          <w:sz w:val="20"/>
          <w:szCs w:val="20"/>
        </w:rPr>
      </w:pPr>
    </w:p>
    <w:p w14:paraId="4CA40B94" w14:textId="77777777" w:rsidR="00366275" w:rsidRPr="00366275" w:rsidRDefault="00366275" w:rsidP="00366275">
      <w:pPr>
        <w:rPr>
          <w:rFonts w:asciiTheme="majorBidi" w:eastAsia="Calibri" w:hAnsiTheme="majorBidi" w:cstheme="majorBidi"/>
          <w:lang w:val="en-GB"/>
        </w:rPr>
      </w:pPr>
      <w:r w:rsidRPr="00366275">
        <w:rPr>
          <w:rFonts w:asciiTheme="majorBidi" w:eastAsia="Calibri" w:hAnsiTheme="majorBidi" w:cstheme="majorBidi"/>
          <w:bCs/>
          <w:lang w:val="en-GB"/>
        </w:rPr>
        <w:t>Ox 1</w:t>
      </w:r>
      <w:r w:rsidRPr="00366275">
        <w:rPr>
          <w:rFonts w:asciiTheme="majorBidi" w:eastAsia="Calibri" w:hAnsiTheme="majorBidi" w:cstheme="majorBidi"/>
          <w:b/>
          <w:lang w:val="en-GB"/>
        </w:rPr>
        <w:t xml:space="preserve"> </w:t>
      </w:r>
      <w:r w:rsidRPr="00366275">
        <w:rPr>
          <w:rFonts w:asciiTheme="majorBidi" w:eastAsia="Calibri" w:hAnsiTheme="majorBidi" w:cstheme="majorBidi"/>
          <w:lang w:val="en-GB"/>
        </w:rPr>
        <w:t xml:space="preserve">= MS Oxford, </w:t>
      </w:r>
      <w:proofErr w:type="spellStart"/>
      <w:r w:rsidRPr="00366275">
        <w:rPr>
          <w:rFonts w:asciiTheme="majorBidi" w:eastAsia="Calibri" w:hAnsiTheme="majorBidi" w:cstheme="majorBidi"/>
          <w:lang w:val="en-GB"/>
        </w:rPr>
        <w:t>Bodl</w:t>
      </w:r>
      <w:proofErr w:type="spellEnd"/>
      <w:r w:rsidRPr="00366275">
        <w:rPr>
          <w:rFonts w:asciiTheme="majorBidi" w:eastAsia="Calibri" w:hAnsiTheme="majorBidi" w:cstheme="majorBidi"/>
          <w:lang w:val="en-GB"/>
        </w:rPr>
        <w:t xml:space="preserve">., Opp. Add. fol. 3 (NB 147; IMHM F 16211; F 14639) [Bei Th-Al </w:t>
      </w:r>
      <w:r w:rsidRPr="00366275">
        <w:rPr>
          <w:rFonts w:asciiTheme="majorBidi" w:eastAsia="Calibri" w:hAnsiTheme="majorBidi" w:cstheme="majorBidi" w:hint="cs"/>
          <w:rtl/>
          <w:lang w:bidi="he-IL"/>
        </w:rPr>
        <w:t>א</w:t>
      </w:r>
      <w:r w:rsidRPr="00366275">
        <w:rPr>
          <w:rFonts w:asciiTheme="majorBidi" w:eastAsia="Calibri" w:hAnsiTheme="majorBidi" w:cstheme="majorBidi"/>
          <w:vertAlign w:val="superscript"/>
          <w:lang w:val="en-GB"/>
        </w:rPr>
        <w:t>1</w:t>
      </w:r>
      <w:r w:rsidRPr="00366275">
        <w:rPr>
          <w:rFonts w:asciiTheme="majorBidi" w:eastAsia="Calibri" w:hAnsiTheme="majorBidi" w:cstheme="majorBidi"/>
          <w:lang w:val="en-GB"/>
        </w:rPr>
        <w:t>]</w:t>
      </w:r>
    </w:p>
    <w:p w14:paraId="5D62B530" w14:textId="0F7BF444" w:rsidR="00111E2C" w:rsidRPr="00366275" w:rsidRDefault="00111E2C" w:rsidP="00111E2C">
      <w:pPr>
        <w:rPr>
          <w:rFonts w:asciiTheme="majorBidi" w:eastAsia="Calibri" w:hAnsiTheme="majorBidi" w:cstheme="majorBidi"/>
          <w:lang w:val="en-GB"/>
        </w:rPr>
      </w:pPr>
    </w:p>
    <w:p w14:paraId="7828A3B5" w14:textId="77777777" w:rsidR="00366275" w:rsidRPr="00366275" w:rsidRDefault="00366275" w:rsidP="00366275">
      <w:pPr>
        <w:pStyle w:val="Listenabsatz"/>
        <w:numPr>
          <w:ilvl w:val="0"/>
          <w:numId w:val="4"/>
        </w:numPr>
        <w:rPr>
          <w:rFonts w:asciiTheme="majorBidi" w:eastAsia="Calibri" w:hAnsiTheme="majorBidi" w:cstheme="majorBidi"/>
        </w:rPr>
      </w:pPr>
      <w:r w:rsidRPr="00366275">
        <w:rPr>
          <w:rFonts w:asciiTheme="majorBidi" w:eastAsia="Calibri" w:hAnsiTheme="majorBidi" w:cstheme="majorBidi"/>
        </w:rPr>
        <w:lastRenderedPageBreak/>
        <w:t xml:space="preserve">Online: </w:t>
      </w:r>
    </w:p>
    <w:p w14:paraId="4DAF1E81" w14:textId="0E9A742D" w:rsidR="00366275" w:rsidRDefault="00366275" w:rsidP="00366275">
      <w:pPr>
        <w:ind w:left="708"/>
        <w:rPr>
          <w:rFonts w:ascii="Courier New" w:eastAsia="Calibri" w:hAnsi="Courier New" w:cs="Courier New"/>
          <w:sz w:val="20"/>
          <w:szCs w:val="20"/>
        </w:rPr>
      </w:pPr>
      <w:r w:rsidRPr="00366275">
        <w:rPr>
          <w:rFonts w:ascii="Courier New" w:eastAsia="Calibri" w:hAnsi="Courier New" w:cs="Courier New"/>
          <w:sz w:val="20"/>
          <w:szCs w:val="20"/>
        </w:rPr>
        <w:t>https://digital.bodleian.ox.ac.uk/objects/3b6d3c77-0df8-45da-becc-83bc068339e2/surfaces/1eef8966-3f06-4853-ba88-d607fe5d4a76/</w:t>
      </w:r>
    </w:p>
    <w:p w14:paraId="6665B8C3" w14:textId="41462766" w:rsidR="00366275" w:rsidRDefault="00366275" w:rsidP="00366275">
      <w:pPr>
        <w:rPr>
          <w:rFonts w:asciiTheme="majorBidi" w:eastAsia="Calibri" w:hAnsiTheme="majorBidi" w:cstheme="majorBidi"/>
        </w:rPr>
      </w:pPr>
    </w:p>
    <w:p w14:paraId="37B0282E" w14:textId="6F550DEA" w:rsidR="00366275" w:rsidRDefault="00366275" w:rsidP="00366275">
      <w:pPr>
        <w:rPr>
          <w:rFonts w:asciiTheme="majorBidi" w:hAnsiTheme="majorBidi" w:cstheme="majorBidi"/>
          <w:lang w:val="en-US"/>
        </w:rPr>
      </w:pPr>
      <w:r w:rsidRPr="00CB52C6">
        <w:rPr>
          <w:rFonts w:asciiTheme="majorBidi" w:hAnsiTheme="majorBidi" w:cstheme="majorBidi"/>
          <w:bCs/>
          <w:lang w:val="en-US"/>
        </w:rPr>
        <w:t>Ox 2</w:t>
      </w:r>
      <w:r w:rsidRPr="00366275">
        <w:rPr>
          <w:rFonts w:asciiTheme="majorBidi" w:hAnsiTheme="majorBidi" w:cstheme="majorBidi"/>
          <w:b/>
          <w:lang w:val="en-US"/>
        </w:rPr>
        <w:t xml:space="preserve"> </w:t>
      </w:r>
      <w:r w:rsidRPr="00366275">
        <w:rPr>
          <w:rFonts w:asciiTheme="majorBidi" w:hAnsiTheme="majorBidi" w:cstheme="majorBidi"/>
          <w:lang w:val="en-US"/>
        </w:rPr>
        <w:t xml:space="preserve">= </w:t>
      </w:r>
      <w:proofErr w:type="spellStart"/>
      <w:r w:rsidRPr="00366275">
        <w:rPr>
          <w:rFonts w:asciiTheme="majorBidi" w:hAnsiTheme="majorBidi" w:cstheme="majorBidi"/>
          <w:lang w:val="en-US"/>
        </w:rPr>
        <w:t>Ms</w:t>
      </w:r>
      <w:proofErr w:type="spellEnd"/>
      <w:r w:rsidRPr="00366275">
        <w:rPr>
          <w:rFonts w:asciiTheme="majorBidi" w:hAnsiTheme="majorBidi" w:cstheme="majorBidi"/>
          <w:lang w:val="en-US"/>
        </w:rPr>
        <w:t xml:space="preserve"> Oxford, </w:t>
      </w:r>
      <w:proofErr w:type="spellStart"/>
      <w:r w:rsidRPr="00366275">
        <w:rPr>
          <w:rFonts w:asciiTheme="majorBidi" w:hAnsiTheme="majorBidi" w:cstheme="majorBidi"/>
          <w:lang w:val="en-US"/>
        </w:rPr>
        <w:t>Bodl</w:t>
      </w:r>
      <w:proofErr w:type="spellEnd"/>
      <w:r w:rsidRPr="00366275">
        <w:rPr>
          <w:rFonts w:asciiTheme="majorBidi" w:hAnsiTheme="majorBidi" w:cstheme="majorBidi"/>
          <w:lang w:val="en-US"/>
        </w:rPr>
        <w:t xml:space="preserve">., Opp. Add. fol. 51 (NB 2335; IMHM F 21027) [Bei Th-Al </w:t>
      </w:r>
      <w:r w:rsidRPr="00366275">
        <w:rPr>
          <w:rFonts w:asciiTheme="majorBidi" w:hAnsiTheme="majorBidi" w:cstheme="majorBidi"/>
          <w:rtl/>
          <w:lang w:bidi="he-IL"/>
        </w:rPr>
        <w:t>א</w:t>
      </w:r>
      <w:r w:rsidRPr="00366275">
        <w:rPr>
          <w:rFonts w:asciiTheme="majorBidi" w:hAnsiTheme="majorBidi" w:cstheme="majorBidi"/>
          <w:vertAlign w:val="superscript"/>
          <w:lang w:val="en-US"/>
        </w:rPr>
        <w:t>2</w:t>
      </w:r>
      <w:r w:rsidRPr="00366275">
        <w:rPr>
          <w:rFonts w:asciiTheme="majorBidi" w:hAnsiTheme="majorBidi" w:cstheme="majorBidi"/>
          <w:lang w:val="en-US"/>
        </w:rPr>
        <w:t>]</w:t>
      </w:r>
    </w:p>
    <w:p w14:paraId="2D03AD24" w14:textId="0115FD8C" w:rsidR="00366275" w:rsidRDefault="00366275" w:rsidP="00366275">
      <w:pPr>
        <w:rPr>
          <w:rFonts w:asciiTheme="majorBidi" w:hAnsiTheme="majorBidi" w:cstheme="majorBidi"/>
          <w:lang w:val="en-US"/>
        </w:rPr>
      </w:pPr>
    </w:p>
    <w:p w14:paraId="1B349B36" w14:textId="77777777" w:rsidR="00366275" w:rsidRPr="00366275" w:rsidRDefault="00366275" w:rsidP="00366275">
      <w:pPr>
        <w:rPr>
          <w:rFonts w:asciiTheme="majorBidi" w:eastAsia="Calibri" w:hAnsiTheme="majorBidi" w:cstheme="majorBidi"/>
          <w:lang w:val="en-US"/>
        </w:rPr>
      </w:pPr>
      <w:r w:rsidRPr="00CB52C6">
        <w:rPr>
          <w:rFonts w:asciiTheme="majorBidi" w:hAnsiTheme="majorBidi" w:cstheme="majorBidi"/>
          <w:bCs/>
          <w:lang w:val="en-US"/>
        </w:rPr>
        <w:t>K</w:t>
      </w:r>
      <w:r w:rsidRPr="00366275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366275">
        <w:rPr>
          <w:rFonts w:asciiTheme="majorBidi" w:hAnsiTheme="majorBidi" w:cstheme="majorBidi"/>
          <w:lang w:val="en-US"/>
        </w:rPr>
        <w:t>Editio</w:t>
      </w:r>
      <w:proofErr w:type="spellEnd"/>
      <w:r w:rsidRPr="00366275">
        <w:rPr>
          <w:rFonts w:asciiTheme="majorBidi" w:hAnsiTheme="majorBidi" w:cstheme="majorBidi"/>
          <w:lang w:val="en-US"/>
        </w:rPr>
        <w:t xml:space="preserve"> princeps, Midrash Rabbah, </w:t>
      </w:r>
      <w:proofErr w:type="spellStart"/>
      <w:r w:rsidRPr="00366275">
        <w:rPr>
          <w:rFonts w:asciiTheme="majorBidi" w:hAnsiTheme="majorBidi" w:cstheme="majorBidi"/>
          <w:lang w:val="en-US"/>
        </w:rPr>
        <w:t>Konstantinopel</w:t>
      </w:r>
      <w:proofErr w:type="spellEnd"/>
      <w:r w:rsidRPr="00366275">
        <w:rPr>
          <w:rFonts w:asciiTheme="majorBidi" w:hAnsiTheme="majorBidi" w:cstheme="majorBidi"/>
          <w:lang w:val="en-US"/>
        </w:rPr>
        <w:t xml:space="preserve"> 1512 [Bei Th-Al </w:t>
      </w:r>
      <w:r w:rsidRPr="00366275">
        <w:rPr>
          <w:rFonts w:asciiTheme="majorBidi" w:hAnsiTheme="majorBidi" w:cstheme="majorBidi"/>
          <w:rtl/>
          <w:lang w:bidi="he-IL"/>
        </w:rPr>
        <w:t>ד</w:t>
      </w:r>
      <w:r w:rsidRPr="00366275">
        <w:rPr>
          <w:rFonts w:asciiTheme="majorBidi" w:hAnsiTheme="majorBidi" w:cstheme="majorBidi"/>
          <w:vertAlign w:val="superscript"/>
          <w:lang w:val="en-US"/>
        </w:rPr>
        <w:t>1</w:t>
      </w:r>
      <w:r w:rsidRPr="00366275">
        <w:rPr>
          <w:rFonts w:asciiTheme="majorBidi" w:hAnsiTheme="majorBidi" w:cstheme="majorBidi"/>
          <w:lang w:val="en-US"/>
        </w:rPr>
        <w:t>]</w:t>
      </w:r>
    </w:p>
    <w:p w14:paraId="43AC9191" w14:textId="267EAD1E" w:rsidR="00366275" w:rsidRDefault="00366275" w:rsidP="00366275">
      <w:pPr>
        <w:rPr>
          <w:rFonts w:asciiTheme="majorBidi" w:eastAsia="Calibri" w:hAnsiTheme="majorBidi" w:cstheme="majorBidi"/>
          <w:lang w:val="en-US"/>
        </w:rPr>
      </w:pPr>
    </w:p>
    <w:p w14:paraId="64C416FC" w14:textId="465121E7" w:rsidR="00366275" w:rsidRPr="00366275" w:rsidRDefault="00366275" w:rsidP="00366275">
      <w:pPr>
        <w:pStyle w:val="Listenabsatz"/>
        <w:numPr>
          <w:ilvl w:val="0"/>
          <w:numId w:val="4"/>
        </w:numPr>
        <w:rPr>
          <w:rFonts w:asciiTheme="majorBidi" w:eastAsia="Calibri" w:hAnsiTheme="majorBidi" w:cstheme="majorBidi"/>
        </w:rPr>
      </w:pPr>
      <w:r w:rsidRPr="00366275">
        <w:rPr>
          <w:rFonts w:asciiTheme="majorBidi" w:eastAsia="Calibri" w:hAnsiTheme="majorBidi" w:cstheme="majorBidi"/>
        </w:rPr>
        <w:t xml:space="preserve">Online: </w:t>
      </w:r>
      <w:r w:rsidRPr="00366275">
        <w:rPr>
          <w:rFonts w:ascii="Courier New" w:eastAsia="Calibri" w:hAnsi="Courier New" w:cs="Courier New"/>
          <w:sz w:val="20"/>
          <w:szCs w:val="20"/>
        </w:rPr>
        <w:t>https://www.nli.org.il/he/books/NNL_ALEPH990010766030205171/NLI</w:t>
      </w:r>
    </w:p>
    <w:p w14:paraId="068132FB" w14:textId="1FF84145" w:rsidR="00366275" w:rsidRDefault="00366275" w:rsidP="00366275">
      <w:pPr>
        <w:rPr>
          <w:rFonts w:asciiTheme="majorBidi" w:eastAsia="Calibri" w:hAnsiTheme="majorBidi" w:cstheme="majorBidi"/>
        </w:rPr>
      </w:pPr>
    </w:p>
    <w:p w14:paraId="3A657065" w14:textId="14A3B618" w:rsidR="005C7E5B" w:rsidRPr="005C7E5B" w:rsidRDefault="005C7E5B" w:rsidP="005C7E5B">
      <w:pPr>
        <w:rPr>
          <w:rFonts w:asciiTheme="majorBidi" w:eastAsia="Calibri" w:hAnsiTheme="majorBidi" w:cstheme="majorBidi"/>
          <w:lang w:val="en-GB"/>
        </w:rPr>
      </w:pPr>
      <w:r w:rsidRPr="005C7E5B">
        <w:rPr>
          <w:rFonts w:asciiTheme="majorBidi" w:eastAsia="Calibri" w:hAnsiTheme="majorBidi" w:cstheme="majorBidi"/>
          <w:bCs/>
          <w:lang w:val="en-GB"/>
        </w:rPr>
        <w:t xml:space="preserve">V </w:t>
      </w:r>
      <w:r w:rsidRPr="005C7E5B">
        <w:rPr>
          <w:rFonts w:asciiTheme="majorBidi" w:eastAsia="Calibri" w:hAnsiTheme="majorBidi" w:cstheme="majorBidi"/>
          <w:lang w:val="en-GB"/>
        </w:rPr>
        <w:t xml:space="preserve">= Midrash </w:t>
      </w:r>
      <w:proofErr w:type="gramStart"/>
      <w:r w:rsidRPr="005C7E5B">
        <w:rPr>
          <w:rFonts w:asciiTheme="majorBidi" w:eastAsia="Calibri" w:hAnsiTheme="majorBidi" w:cstheme="majorBidi"/>
          <w:lang w:val="en-GB"/>
        </w:rPr>
        <w:t>Rabbah  (</w:t>
      </w:r>
      <w:proofErr w:type="gramEnd"/>
      <w:r w:rsidRPr="005C7E5B">
        <w:rPr>
          <w:rFonts w:asciiTheme="majorBidi" w:eastAsia="Calibri" w:hAnsiTheme="majorBidi" w:cstheme="majorBidi" w:hint="cs"/>
          <w:rtl/>
          <w:lang w:bidi="he-IL"/>
        </w:rPr>
        <w:t>מדרש רבות</w:t>
      </w:r>
      <w:r w:rsidRPr="005C7E5B">
        <w:rPr>
          <w:rFonts w:asciiTheme="majorBidi" w:eastAsia="Calibri" w:hAnsiTheme="majorBidi" w:cstheme="majorBidi"/>
          <w:lang w:val="en-GB"/>
        </w:rPr>
        <w:t xml:space="preserve">), </w:t>
      </w:r>
      <w:proofErr w:type="spellStart"/>
      <w:r w:rsidRPr="005C7E5B">
        <w:rPr>
          <w:rFonts w:asciiTheme="majorBidi" w:eastAsia="Calibri" w:hAnsiTheme="majorBidi" w:cstheme="majorBidi"/>
          <w:lang w:val="en-GB"/>
        </w:rPr>
        <w:t>Venedig</w:t>
      </w:r>
      <w:proofErr w:type="spellEnd"/>
      <w:r w:rsidRPr="005C7E5B">
        <w:rPr>
          <w:rFonts w:asciiTheme="majorBidi" w:eastAsia="Calibri" w:hAnsiTheme="majorBidi" w:cstheme="majorBidi"/>
          <w:lang w:val="en-GB"/>
        </w:rPr>
        <w:t xml:space="preserve"> 1545 [Th-Al </w:t>
      </w:r>
      <w:r w:rsidRPr="005C7E5B">
        <w:rPr>
          <w:rFonts w:asciiTheme="majorBidi" w:eastAsia="Calibri" w:hAnsiTheme="majorBidi" w:cstheme="majorBidi" w:hint="cs"/>
          <w:rtl/>
          <w:lang w:bidi="he-IL"/>
        </w:rPr>
        <w:t>ד</w:t>
      </w:r>
      <w:r w:rsidRPr="005C7E5B">
        <w:rPr>
          <w:rFonts w:asciiTheme="majorBidi" w:eastAsia="Calibri" w:hAnsiTheme="majorBidi" w:cstheme="majorBidi"/>
          <w:lang w:val="en-GB"/>
        </w:rPr>
        <w:t>]</w:t>
      </w:r>
    </w:p>
    <w:p w14:paraId="11ECA79F" w14:textId="6559D97F" w:rsidR="00366275" w:rsidRDefault="00366275" w:rsidP="00366275">
      <w:pPr>
        <w:rPr>
          <w:rFonts w:asciiTheme="majorBidi" w:eastAsia="Calibri" w:hAnsiTheme="majorBidi" w:cstheme="majorBidi"/>
          <w:lang w:val="en-GB"/>
        </w:rPr>
      </w:pPr>
    </w:p>
    <w:p w14:paraId="42F9BF85" w14:textId="1AE3535B" w:rsidR="005C7E5B" w:rsidRPr="005C7E5B" w:rsidRDefault="005C7E5B" w:rsidP="005C7E5B">
      <w:pPr>
        <w:pStyle w:val="Listenabsatz"/>
        <w:numPr>
          <w:ilvl w:val="0"/>
          <w:numId w:val="4"/>
        </w:numPr>
        <w:rPr>
          <w:rFonts w:asciiTheme="majorBidi" w:eastAsia="Calibri" w:hAnsiTheme="majorBidi" w:cstheme="majorBidi"/>
        </w:rPr>
      </w:pPr>
      <w:r w:rsidRPr="005C7E5B">
        <w:rPr>
          <w:rFonts w:asciiTheme="majorBidi" w:eastAsia="Calibri" w:hAnsiTheme="majorBidi" w:cstheme="majorBidi"/>
        </w:rPr>
        <w:t xml:space="preserve">Online: </w:t>
      </w:r>
      <w:r w:rsidRPr="005C7E5B">
        <w:rPr>
          <w:rFonts w:ascii="Courier New" w:eastAsia="Calibri" w:hAnsi="Courier New" w:cs="Courier New"/>
          <w:sz w:val="20"/>
          <w:szCs w:val="20"/>
        </w:rPr>
        <w:t>https://www.nli.org.il/he/books/NNL_ALEPH990011399970205171/NLI</w:t>
      </w:r>
    </w:p>
    <w:p w14:paraId="3B62485A" w14:textId="42D440DC" w:rsidR="00366275" w:rsidRDefault="00366275" w:rsidP="00366275">
      <w:pPr>
        <w:rPr>
          <w:rFonts w:asciiTheme="majorBidi" w:eastAsia="Calibri" w:hAnsiTheme="majorBidi" w:cstheme="majorBidi"/>
        </w:rPr>
      </w:pPr>
    </w:p>
    <w:p w14:paraId="7A5F2164" w14:textId="77777777" w:rsidR="005C7E5B" w:rsidRPr="005C7E5B" w:rsidRDefault="005C7E5B" w:rsidP="005C7E5B">
      <w:pPr>
        <w:rPr>
          <w:rFonts w:asciiTheme="majorBidi" w:eastAsia="Calibri" w:hAnsiTheme="majorBidi" w:cstheme="majorBidi"/>
          <w:lang w:val="en-GB"/>
        </w:rPr>
      </w:pPr>
      <w:r w:rsidRPr="005C7E5B">
        <w:rPr>
          <w:rFonts w:asciiTheme="majorBidi" w:eastAsia="Calibri" w:hAnsiTheme="majorBidi" w:cstheme="majorBidi"/>
          <w:bCs/>
          <w:lang w:val="en-GB"/>
        </w:rPr>
        <w:t xml:space="preserve">A </w:t>
      </w:r>
      <w:r w:rsidRPr="005C7E5B">
        <w:rPr>
          <w:rFonts w:asciiTheme="majorBidi" w:eastAsia="Calibri" w:hAnsiTheme="majorBidi" w:cstheme="majorBidi"/>
          <w:b/>
          <w:lang w:val="en-GB"/>
        </w:rPr>
        <w:t xml:space="preserve">= </w:t>
      </w:r>
      <w:proofErr w:type="spellStart"/>
      <w:r w:rsidRPr="005C7E5B">
        <w:rPr>
          <w:rFonts w:asciiTheme="majorBidi" w:eastAsia="Calibri" w:hAnsiTheme="majorBidi" w:cstheme="majorBidi"/>
          <w:lang w:val="en-GB"/>
        </w:rPr>
        <w:t>Arukh</w:t>
      </w:r>
      <w:proofErr w:type="spellEnd"/>
      <w:r w:rsidRPr="005C7E5B">
        <w:rPr>
          <w:rFonts w:asciiTheme="majorBidi" w:eastAsia="Calibri" w:hAnsiTheme="majorBidi" w:cstheme="majorBidi"/>
          <w:lang w:val="en-GB"/>
        </w:rPr>
        <w:t xml:space="preserve">, ed. </w:t>
      </w:r>
      <w:proofErr w:type="spellStart"/>
      <w:r w:rsidRPr="005C7E5B">
        <w:rPr>
          <w:rFonts w:asciiTheme="majorBidi" w:eastAsia="Calibri" w:hAnsiTheme="majorBidi" w:cstheme="majorBidi"/>
          <w:lang w:val="en-GB"/>
        </w:rPr>
        <w:t>princ</w:t>
      </w:r>
      <w:proofErr w:type="spellEnd"/>
      <w:r w:rsidRPr="005C7E5B">
        <w:rPr>
          <w:rFonts w:asciiTheme="majorBidi" w:eastAsia="Calibri" w:hAnsiTheme="majorBidi" w:cstheme="majorBidi"/>
          <w:lang w:val="en-GB"/>
        </w:rPr>
        <w:t>., Rom ca. 1470</w:t>
      </w:r>
    </w:p>
    <w:p w14:paraId="63C90924" w14:textId="0B48C227" w:rsidR="005C7E5B" w:rsidRDefault="005C7E5B" w:rsidP="00366275">
      <w:pPr>
        <w:rPr>
          <w:rFonts w:asciiTheme="majorBidi" w:eastAsia="Calibri" w:hAnsiTheme="majorBidi" w:cstheme="majorBidi"/>
          <w:lang w:val="en-GB"/>
        </w:rPr>
      </w:pPr>
    </w:p>
    <w:p w14:paraId="014D1143" w14:textId="780EE309" w:rsidR="005C7E5B" w:rsidRDefault="005C7E5B" w:rsidP="005C7E5B">
      <w:pPr>
        <w:pStyle w:val="Listenabsatz"/>
        <w:numPr>
          <w:ilvl w:val="0"/>
          <w:numId w:val="4"/>
        </w:numPr>
        <w:rPr>
          <w:rFonts w:ascii="Courier New" w:eastAsia="Calibri" w:hAnsi="Courier New" w:cs="Courier New"/>
          <w:sz w:val="20"/>
          <w:szCs w:val="20"/>
        </w:rPr>
      </w:pPr>
      <w:r w:rsidRPr="005C7E5B">
        <w:rPr>
          <w:rFonts w:asciiTheme="majorBidi" w:eastAsia="Calibri" w:hAnsiTheme="majorBidi" w:cstheme="majorBidi"/>
        </w:rPr>
        <w:t xml:space="preserve">Online: </w:t>
      </w:r>
      <w:r w:rsidRPr="005C7E5B">
        <w:rPr>
          <w:rFonts w:ascii="Courier New" w:eastAsia="Calibri" w:hAnsi="Courier New" w:cs="Courier New"/>
          <w:sz w:val="20"/>
          <w:szCs w:val="20"/>
        </w:rPr>
        <w:t>https://www.nli.org.il/he/books/NNL_ALEPH990009600660205171/NLI</w:t>
      </w:r>
    </w:p>
    <w:p w14:paraId="33FFE648" w14:textId="5BA9D1CC" w:rsidR="005C7E5B" w:rsidRDefault="005C7E5B" w:rsidP="005C7E5B">
      <w:pPr>
        <w:rPr>
          <w:rFonts w:ascii="Courier New" w:eastAsia="Calibri" w:hAnsi="Courier New" w:cs="Courier New"/>
          <w:sz w:val="20"/>
          <w:szCs w:val="20"/>
        </w:rPr>
      </w:pPr>
    </w:p>
    <w:p w14:paraId="163019BC" w14:textId="77777777" w:rsidR="005C7E5B" w:rsidRPr="005C7E5B" w:rsidRDefault="005C7E5B" w:rsidP="005C7E5B">
      <w:pPr>
        <w:rPr>
          <w:rFonts w:asciiTheme="majorBidi" w:eastAsia="Calibri" w:hAnsiTheme="majorBidi" w:cstheme="majorBidi"/>
          <w:lang w:val="en-GB"/>
        </w:rPr>
      </w:pPr>
      <w:r w:rsidRPr="005C7E5B">
        <w:rPr>
          <w:rFonts w:asciiTheme="majorBidi" w:eastAsia="Calibri" w:hAnsiTheme="majorBidi" w:cstheme="majorBidi"/>
          <w:bCs/>
          <w:lang w:val="en-GB"/>
        </w:rPr>
        <w:t xml:space="preserve">G </w:t>
      </w:r>
      <w:r w:rsidRPr="005C7E5B">
        <w:rPr>
          <w:rFonts w:asciiTheme="majorBidi" w:eastAsia="Calibri" w:hAnsiTheme="majorBidi" w:cstheme="majorBidi"/>
          <w:lang w:val="en-GB"/>
        </w:rPr>
        <w:t xml:space="preserve">= Sokoloff, M., The </w:t>
      </w:r>
      <w:proofErr w:type="spellStart"/>
      <w:r w:rsidRPr="005C7E5B">
        <w:rPr>
          <w:rFonts w:asciiTheme="majorBidi" w:eastAsia="Calibri" w:hAnsiTheme="majorBidi" w:cstheme="majorBidi"/>
          <w:lang w:val="en-GB"/>
        </w:rPr>
        <w:t>Geniza</w:t>
      </w:r>
      <w:proofErr w:type="spellEnd"/>
      <w:r w:rsidRPr="005C7E5B">
        <w:rPr>
          <w:rFonts w:asciiTheme="majorBidi" w:eastAsia="Calibri" w:hAnsiTheme="majorBidi" w:cstheme="majorBidi"/>
          <w:lang w:val="en-GB"/>
        </w:rPr>
        <w:t xml:space="preserve"> Fragments of </w:t>
      </w:r>
      <w:proofErr w:type="spellStart"/>
      <w:r w:rsidRPr="005C7E5B">
        <w:rPr>
          <w:rFonts w:asciiTheme="majorBidi" w:eastAsia="Calibri" w:hAnsiTheme="majorBidi" w:cstheme="majorBidi"/>
          <w:lang w:val="en-GB"/>
        </w:rPr>
        <w:t>Bereshit</w:t>
      </w:r>
      <w:proofErr w:type="spellEnd"/>
      <w:r w:rsidRPr="005C7E5B">
        <w:rPr>
          <w:rFonts w:asciiTheme="majorBidi" w:eastAsia="Calibri" w:hAnsiTheme="majorBidi" w:cstheme="majorBidi"/>
          <w:lang w:val="en-GB"/>
        </w:rPr>
        <w:t xml:space="preserve"> </w:t>
      </w:r>
      <w:proofErr w:type="spellStart"/>
      <w:r w:rsidRPr="005C7E5B">
        <w:rPr>
          <w:rFonts w:asciiTheme="majorBidi" w:eastAsia="Calibri" w:hAnsiTheme="majorBidi" w:cstheme="majorBidi"/>
          <w:lang w:val="en-GB"/>
        </w:rPr>
        <w:t>Rabba</w:t>
      </w:r>
      <w:proofErr w:type="spellEnd"/>
      <w:r w:rsidRPr="005C7E5B">
        <w:rPr>
          <w:rFonts w:asciiTheme="majorBidi" w:eastAsia="Calibri" w:hAnsiTheme="majorBidi" w:cstheme="majorBidi"/>
          <w:lang w:val="en-GB"/>
        </w:rPr>
        <w:t>. Edited on the Basis of Twelve Manuscripts and Palimpsests, Jerusalem 1982</w:t>
      </w:r>
    </w:p>
    <w:p w14:paraId="4E58021C" w14:textId="77777777" w:rsidR="005C7E5B" w:rsidRPr="005C7E5B" w:rsidRDefault="005C7E5B" w:rsidP="005C7E5B">
      <w:pPr>
        <w:rPr>
          <w:rFonts w:asciiTheme="majorBidi" w:eastAsia="Calibri" w:hAnsiTheme="majorBidi" w:cstheme="majorBidi"/>
          <w:lang w:val="en-GB"/>
        </w:rPr>
      </w:pPr>
    </w:p>
    <w:p w14:paraId="2155CA95" w14:textId="77777777" w:rsidR="005C7E5B" w:rsidRPr="005C7E5B" w:rsidRDefault="005C7E5B" w:rsidP="005C7E5B">
      <w:pPr>
        <w:rPr>
          <w:rFonts w:asciiTheme="majorBidi" w:eastAsia="Calibri" w:hAnsiTheme="majorBidi" w:cstheme="majorBidi"/>
          <w:lang w:val="en-GB"/>
        </w:rPr>
      </w:pPr>
      <w:r w:rsidRPr="005C7E5B">
        <w:rPr>
          <w:rFonts w:asciiTheme="majorBidi" w:eastAsia="Calibri" w:hAnsiTheme="majorBidi" w:cstheme="majorBidi"/>
          <w:bCs/>
          <w:lang w:val="en-GB"/>
        </w:rPr>
        <w:t xml:space="preserve">P </w:t>
      </w:r>
      <w:r w:rsidRPr="005C7E5B">
        <w:rPr>
          <w:rFonts w:asciiTheme="majorBidi" w:eastAsia="Calibri" w:hAnsiTheme="majorBidi" w:cstheme="majorBidi"/>
          <w:lang w:val="en-GB"/>
        </w:rPr>
        <w:t xml:space="preserve">= The National Library of France, Paris, France Ms. </w:t>
      </w:r>
      <w:proofErr w:type="spellStart"/>
      <w:r w:rsidRPr="005C7E5B">
        <w:rPr>
          <w:rFonts w:asciiTheme="majorBidi" w:eastAsia="Calibri" w:hAnsiTheme="majorBidi" w:cstheme="majorBidi"/>
          <w:lang w:val="en-GB"/>
        </w:rPr>
        <w:t>hebr.</w:t>
      </w:r>
      <w:proofErr w:type="spellEnd"/>
      <w:r w:rsidRPr="005C7E5B">
        <w:rPr>
          <w:rFonts w:asciiTheme="majorBidi" w:eastAsia="Calibri" w:hAnsiTheme="majorBidi" w:cstheme="majorBidi"/>
          <w:lang w:val="en-GB"/>
        </w:rPr>
        <w:t xml:space="preserve"> 149</w:t>
      </w:r>
    </w:p>
    <w:p w14:paraId="1CE26D42" w14:textId="0B7A99EF" w:rsidR="005C7E5B" w:rsidRDefault="005C7E5B" w:rsidP="005C7E5B">
      <w:pPr>
        <w:rPr>
          <w:rFonts w:ascii="Courier New" w:eastAsia="Calibri" w:hAnsi="Courier New" w:cs="Courier New"/>
          <w:sz w:val="20"/>
          <w:szCs w:val="20"/>
        </w:rPr>
      </w:pPr>
    </w:p>
    <w:p w14:paraId="45FFB9A3" w14:textId="77777777" w:rsidR="005C7E5B" w:rsidRDefault="005C7E5B" w:rsidP="005C7E5B">
      <w:pPr>
        <w:pStyle w:val="Listenabsatz"/>
        <w:numPr>
          <w:ilvl w:val="0"/>
          <w:numId w:val="4"/>
        </w:numPr>
        <w:rPr>
          <w:rFonts w:ascii="Courier New" w:eastAsia="Calibri" w:hAnsi="Courier New" w:cs="Courier New"/>
          <w:sz w:val="20"/>
          <w:szCs w:val="20"/>
        </w:rPr>
      </w:pPr>
      <w:r w:rsidRPr="005C7E5B">
        <w:rPr>
          <w:rFonts w:asciiTheme="majorBidi" w:eastAsia="Calibri" w:hAnsiTheme="majorBidi" w:cstheme="majorBidi"/>
        </w:rPr>
        <w:t>Online:</w:t>
      </w:r>
      <w:r w:rsidRPr="005C7E5B">
        <w:rPr>
          <w:rFonts w:ascii="Courier New" w:eastAsia="Calibri" w:hAnsi="Courier New" w:cs="Courier New"/>
          <w:sz w:val="20"/>
          <w:szCs w:val="20"/>
        </w:rPr>
        <w:t xml:space="preserve"> </w:t>
      </w:r>
    </w:p>
    <w:p w14:paraId="79700AE9" w14:textId="1A34C437" w:rsidR="005C7E5B" w:rsidRDefault="00CB52C6" w:rsidP="005C7E5B">
      <w:pPr>
        <w:pStyle w:val="Listenabsatz"/>
        <w:rPr>
          <w:rFonts w:ascii="Courier New" w:eastAsia="Calibri" w:hAnsi="Courier New" w:cs="Courier New"/>
          <w:sz w:val="20"/>
          <w:szCs w:val="20"/>
        </w:rPr>
      </w:pPr>
      <w:r w:rsidRPr="00CB52C6">
        <w:rPr>
          <w:rFonts w:ascii="Courier New" w:eastAsia="Calibri" w:hAnsi="Courier New" w:cs="Courier New"/>
          <w:sz w:val="20"/>
          <w:szCs w:val="20"/>
        </w:rPr>
        <w:t>https://www.nli.org.il/En/discover/manuscripts/hebrew-manuscripts/viewerpage?vid=MANUSCRIPTS#d=[[PNX_MANUSCRIPTS990001289150205171-</w:t>
      </w:r>
      <w:proofErr w:type="gramStart"/>
      <w:r w:rsidRPr="00CB52C6">
        <w:rPr>
          <w:rFonts w:ascii="Courier New" w:eastAsia="Calibri" w:hAnsi="Courier New" w:cs="Courier New"/>
          <w:sz w:val="20"/>
          <w:szCs w:val="20"/>
        </w:rPr>
        <w:t>1,FL</w:t>
      </w:r>
      <w:proofErr w:type="gramEnd"/>
      <w:r w:rsidRPr="00CB52C6">
        <w:rPr>
          <w:rFonts w:ascii="Courier New" w:eastAsia="Calibri" w:hAnsi="Courier New" w:cs="Courier New"/>
          <w:sz w:val="20"/>
          <w:szCs w:val="20"/>
        </w:rPr>
        <w:t>47701074</w:t>
      </w:r>
      <w:r w:rsidR="005C7E5B" w:rsidRPr="005C7E5B">
        <w:rPr>
          <w:rFonts w:ascii="Courier New" w:eastAsia="Calibri" w:hAnsi="Courier New" w:cs="Courier New"/>
          <w:sz w:val="20"/>
          <w:szCs w:val="20"/>
        </w:rPr>
        <w:t>]]</w:t>
      </w:r>
    </w:p>
    <w:p w14:paraId="7012A0DD" w14:textId="072CDB0B" w:rsidR="00CB52C6" w:rsidRDefault="00CB52C6" w:rsidP="00CB52C6">
      <w:pPr>
        <w:rPr>
          <w:rFonts w:ascii="Courier New" w:eastAsia="Calibri" w:hAnsi="Courier New" w:cs="Courier New"/>
          <w:sz w:val="20"/>
          <w:szCs w:val="20"/>
        </w:rPr>
      </w:pPr>
    </w:p>
    <w:p w14:paraId="5EDBEFD0" w14:textId="1A84140D" w:rsidR="00CB52C6" w:rsidRPr="00CB52C6" w:rsidRDefault="00CB52C6" w:rsidP="00CB52C6">
      <w:pPr>
        <w:rPr>
          <w:rFonts w:asciiTheme="majorBidi" w:eastAsia="Calibri" w:hAnsiTheme="majorBidi" w:cstheme="majorBidi"/>
          <w:b/>
          <w:bCs/>
          <w:lang w:val="en-US"/>
        </w:rPr>
      </w:pPr>
      <w:proofErr w:type="spellStart"/>
      <w:r w:rsidRPr="00CB52C6">
        <w:rPr>
          <w:rFonts w:asciiTheme="majorBidi" w:eastAsia="Calibri" w:hAnsiTheme="majorBidi" w:cstheme="majorBidi"/>
          <w:b/>
          <w:bCs/>
          <w:lang w:val="en-US"/>
        </w:rPr>
        <w:t>Yalqut</w:t>
      </w:r>
      <w:proofErr w:type="spellEnd"/>
      <w:r w:rsidRPr="00CB52C6">
        <w:rPr>
          <w:rFonts w:asciiTheme="majorBidi" w:eastAsia="Calibri" w:hAnsiTheme="majorBidi" w:cstheme="majorBidi"/>
          <w:b/>
          <w:bCs/>
          <w:lang w:val="en-US"/>
        </w:rPr>
        <w:t xml:space="preserve"> </w:t>
      </w:r>
      <w:proofErr w:type="spellStart"/>
      <w:r w:rsidRPr="00CB52C6">
        <w:rPr>
          <w:rFonts w:asciiTheme="majorBidi" w:eastAsia="Calibri" w:hAnsiTheme="majorBidi" w:cstheme="majorBidi"/>
          <w:b/>
          <w:bCs/>
          <w:lang w:val="en-US"/>
        </w:rPr>
        <w:t>Shimoni</w:t>
      </w:r>
      <w:proofErr w:type="spellEnd"/>
      <w:r w:rsidRPr="00CB52C6">
        <w:rPr>
          <w:rFonts w:asciiTheme="majorBidi" w:eastAsia="Calibri" w:hAnsiTheme="majorBidi" w:cstheme="majorBidi"/>
          <w:b/>
          <w:bCs/>
          <w:lang w:val="en-US"/>
        </w:rPr>
        <w:t xml:space="preserve"> – List of Editions and Manuscripts</w:t>
      </w:r>
    </w:p>
    <w:p w14:paraId="20A132DF" w14:textId="63296782" w:rsidR="00CB52C6" w:rsidRPr="00CB52C6" w:rsidRDefault="00CB52C6" w:rsidP="00CB52C6">
      <w:pPr>
        <w:rPr>
          <w:rFonts w:asciiTheme="majorBidi" w:eastAsia="Calibri" w:hAnsiTheme="majorBidi" w:cstheme="majorBidi"/>
          <w:lang w:val="en-US"/>
        </w:rPr>
      </w:pPr>
    </w:p>
    <w:p w14:paraId="7FA48CB5" w14:textId="35346DE1" w:rsidR="00CB52C6" w:rsidRDefault="00CB52C6" w:rsidP="00CB52C6">
      <w:pPr>
        <w:rPr>
          <w:rFonts w:asciiTheme="majorBidi" w:hAnsiTheme="majorBidi" w:cstheme="majorBidi"/>
        </w:rPr>
      </w:pPr>
      <w:r w:rsidRPr="00CB52C6">
        <w:rPr>
          <w:rFonts w:asciiTheme="majorBidi" w:hAnsiTheme="majorBidi" w:cstheme="majorBidi"/>
        </w:rPr>
        <w:t>W = Ed. Warschau 1876-1878 (</w:t>
      </w:r>
      <w:proofErr w:type="spellStart"/>
      <w:r>
        <w:rPr>
          <w:rFonts w:asciiTheme="majorBidi" w:hAnsiTheme="majorBidi" w:cstheme="majorBidi"/>
        </w:rPr>
        <w:t>standard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edition</w:t>
      </w:r>
      <w:proofErr w:type="spellEnd"/>
      <w:r w:rsidRPr="00CB52C6">
        <w:rPr>
          <w:rFonts w:asciiTheme="majorBidi" w:hAnsiTheme="majorBidi" w:cstheme="majorBidi"/>
        </w:rPr>
        <w:t>)</w:t>
      </w:r>
    </w:p>
    <w:p w14:paraId="376816F2" w14:textId="77777777" w:rsidR="00CB52C6" w:rsidRPr="00CB52C6" w:rsidRDefault="00CB52C6" w:rsidP="00CB52C6">
      <w:pPr>
        <w:rPr>
          <w:rFonts w:asciiTheme="majorBidi" w:hAnsiTheme="majorBidi" w:cstheme="majorBidi"/>
        </w:rPr>
      </w:pPr>
    </w:p>
    <w:p w14:paraId="66B6ECE5" w14:textId="2F452352" w:rsidR="00CB52C6" w:rsidRDefault="00CB52C6" w:rsidP="00CB52C6">
      <w:pPr>
        <w:rPr>
          <w:rFonts w:asciiTheme="majorBidi" w:hAnsiTheme="majorBidi" w:cstheme="majorBidi"/>
          <w:lang w:val="en-US"/>
        </w:rPr>
      </w:pPr>
      <w:r w:rsidRPr="00CB52C6">
        <w:rPr>
          <w:rFonts w:asciiTheme="majorBidi" w:hAnsiTheme="majorBidi" w:cstheme="majorBidi"/>
          <w:lang w:val="en-US"/>
        </w:rPr>
        <w:t xml:space="preserve">S = Ed. </w:t>
      </w:r>
      <w:proofErr w:type="spellStart"/>
      <w:r w:rsidRPr="00CB52C6">
        <w:rPr>
          <w:rFonts w:asciiTheme="majorBidi" w:hAnsiTheme="majorBidi" w:cstheme="majorBidi"/>
          <w:lang w:val="en-US"/>
        </w:rPr>
        <w:t>Princ</w:t>
      </w:r>
      <w:proofErr w:type="spellEnd"/>
      <w:r w:rsidRPr="00CB52C6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CB52C6">
        <w:rPr>
          <w:rFonts w:asciiTheme="majorBidi" w:hAnsiTheme="majorBidi" w:cstheme="majorBidi"/>
          <w:lang w:val="en-US"/>
        </w:rPr>
        <w:t>Saloniki</w:t>
      </w:r>
      <w:proofErr w:type="spellEnd"/>
      <w:r w:rsidRPr="00CB52C6">
        <w:rPr>
          <w:rFonts w:asciiTheme="majorBidi" w:hAnsiTheme="majorBidi" w:cstheme="majorBidi"/>
          <w:lang w:val="en-US"/>
        </w:rPr>
        <w:t xml:space="preserve"> 1521-1527</w:t>
      </w:r>
    </w:p>
    <w:p w14:paraId="0A68DFBA" w14:textId="77777777" w:rsidR="00CB52C6" w:rsidRPr="00CB52C6" w:rsidRDefault="00CB52C6" w:rsidP="00CB52C6">
      <w:pPr>
        <w:rPr>
          <w:rFonts w:asciiTheme="majorBidi" w:hAnsiTheme="majorBidi" w:cstheme="majorBidi"/>
          <w:lang w:val="en-US"/>
        </w:rPr>
      </w:pPr>
    </w:p>
    <w:p w14:paraId="12AAF1D3" w14:textId="69349738" w:rsidR="00CB52C6" w:rsidRDefault="00CB52C6" w:rsidP="00CB52C6">
      <w:pPr>
        <w:rPr>
          <w:rFonts w:asciiTheme="majorBidi" w:hAnsiTheme="majorBidi" w:cstheme="majorBidi"/>
          <w:lang w:val="en-US"/>
        </w:rPr>
      </w:pPr>
      <w:r w:rsidRPr="00CB52C6">
        <w:rPr>
          <w:rFonts w:asciiTheme="majorBidi" w:hAnsiTheme="majorBidi" w:cstheme="majorBidi"/>
          <w:lang w:val="en-US"/>
        </w:rPr>
        <w:t xml:space="preserve">V = Ed. </w:t>
      </w:r>
      <w:proofErr w:type="spellStart"/>
      <w:r w:rsidRPr="00CB52C6">
        <w:rPr>
          <w:rFonts w:asciiTheme="majorBidi" w:hAnsiTheme="majorBidi" w:cstheme="majorBidi"/>
          <w:lang w:val="en-US"/>
        </w:rPr>
        <w:t>Venedig</w:t>
      </w:r>
      <w:proofErr w:type="spellEnd"/>
      <w:r w:rsidRPr="00CB52C6">
        <w:rPr>
          <w:rFonts w:asciiTheme="majorBidi" w:hAnsiTheme="majorBidi" w:cstheme="majorBidi"/>
          <w:lang w:val="en-US"/>
        </w:rPr>
        <w:t xml:space="preserve"> 1566 (</w:t>
      </w:r>
      <w:r w:rsidRPr="00CB52C6">
        <w:rPr>
          <w:rFonts w:asciiTheme="majorBidi" w:hAnsiTheme="majorBidi" w:cstheme="majorBidi"/>
          <w:lang w:val="en-US"/>
        </w:rPr>
        <w:t>follows S but with changes)</w:t>
      </w:r>
    </w:p>
    <w:p w14:paraId="219A2014" w14:textId="77777777" w:rsidR="00CB52C6" w:rsidRPr="00CB52C6" w:rsidRDefault="00CB52C6" w:rsidP="00CB52C6">
      <w:pPr>
        <w:rPr>
          <w:rFonts w:asciiTheme="majorBidi" w:hAnsiTheme="majorBidi" w:cstheme="majorBidi"/>
          <w:lang w:val="en-US"/>
        </w:rPr>
      </w:pPr>
    </w:p>
    <w:p w14:paraId="430BDCF5" w14:textId="3A502A50" w:rsidR="00CB52C6" w:rsidRPr="00CB52C6" w:rsidRDefault="00CB52C6" w:rsidP="00CB52C6">
      <w:pPr>
        <w:rPr>
          <w:rFonts w:asciiTheme="majorBidi" w:hAnsiTheme="majorBidi" w:cstheme="majorBidi"/>
          <w:lang w:val="en-US"/>
        </w:rPr>
      </w:pPr>
      <w:r w:rsidRPr="00CB52C6">
        <w:rPr>
          <w:rFonts w:asciiTheme="majorBidi" w:hAnsiTheme="majorBidi" w:cstheme="majorBidi"/>
          <w:lang w:val="en-US"/>
        </w:rPr>
        <w:t>L = Livorno 1650-1657 / 1660 (</w:t>
      </w:r>
      <w:r w:rsidRPr="00CB52C6">
        <w:rPr>
          <w:rFonts w:asciiTheme="majorBidi" w:hAnsiTheme="majorBidi" w:cstheme="majorBidi"/>
          <w:lang w:val="en-US"/>
        </w:rPr>
        <w:t>follows S and V with addi</w:t>
      </w:r>
      <w:r>
        <w:rPr>
          <w:rFonts w:asciiTheme="majorBidi" w:hAnsiTheme="majorBidi" w:cstheme="majorBidi"/>
          <w:lang w:val="en-US"/>
        </w:rPr>
        <w:t>tions</w:t>
      </w:r>
      <w:r w:rsidRPr="00CB52C6">
        <w:rPr>
          <w:rFonts w:asciiTheme="majorBidi" w:hAnsiTheme="majorBidi" w:cstheme="majorBidi"/>
          <w:lang w:val="en-US"/>
        </w:rPr>
        <w:t>)</w:t>
      </w:r>
    </w:p>
    <w:p w14:paraId="39286A69" w14:textId="77777777" w:rsidR="00CB52C6" w:rsidRPr="00CB52C6" w:rsidRDefault="00CB52C6" w:rsidP="00CB52C6">
      <w:pPr>
        <w:rPr>
          <w:rFonts w:asciiTheme="majorBidi" w:hAnsiTheme="majorBidi" w:cstheme="majorBidi"/>
          <w:lang w:val="en-US"/>
        </w:rPr>
      </w:pPr>
    </w:p>
    <w:p w14:paraId="4674BF8B" w14:textId="2BC633F6" w:rsidR="00CB52C6" w:rsidRPr="00CB52C6" w:rsidRDefault="00CB52C6" w:rsidP="00CB52C6">
      <w:pPr>
        <w:rPr>
          <w:rFonts w:asciiTheme="majorBidi" w:eastAsia="Calibri" w:hAnsiTheme="majorBidi" w:cstheme="majorBidi"/>
          <w:lang w:val="en-US"/>
        </w:rPr>
      </w:pPr>
      <w:proofErr w:type="spellStart"/>
      <w:r w:rsidRPr="00CB52C6">
        <w:rPr>
          <w:rFonts w:asciiTheme="majorBidi" w:hAnsiTheme="majorBidi" w:cstheme="majorBidi"/>
          <w:lang w:val="en-US"/>
        </w:rPr>
        <w:t>Ms</w:t>
      </w:r>
      <w:proofErr w:type="spellEnd"/>
      <w:r w:rsidRPr="00CB52C6">
        <w:rPr>
          <w:rFonts w:asciiTheme="majorBidi" w:hAnsiTheme="majorBidi" w:cstheme="majorBidi"/>
          <w:lang w:val="en-US"/>
        </w:rPr>
        <w:t xml:space="preserve"> Oxford = </w:t>
      </w:r>
      <w:proofErr w:type="spellStart"/>
      <w:r w:rsidRPr="00CB52C6">
        <w:rPr>
          <w:rFonts w:asciiTheme="majorBidi" w:hAnsiTheme="majorBidi" w:cstheme="majorBidi"/>
          <w:lang w:val="en-US"/>
        </w:rPr>
        <w:t>Ms</w:t>
      </w:r>
      <w:proofErr w:type="spellEnd"/>
      <w:r w:rsidRPr="00CB52C6">
        <w:rPr>
          <w:rFonts w:asciiTheme="majorBidi" w:hAnsiTheme="majorBidi" w:cstheme="majorBidi"/>
          <w:lang w:val="en-US"/>
        </w:rPr>
        <w:t xml:space="preserve"> Oxford 2637 (Pentateuch</w:t>
      </w:r>
      <w:r>
        <w:rPr>
          <w:rFonts w:asciiTheme="majorBidi" w:hAnsiTheme="majorBidi" w:cstheme="majorBidi"/>
          <w:lang w:val="en-US"/>
        </w:rPr>
        <w:t xml:space="preserve"> only</w:t>
      </w:r>
      <w:r w:rsidRPr="00CB52C6">
        <w:rPr>
          <w:rFonts w:asciiTheme="majorBidi" w:hAnsiTheme="majorBidi" w:cstheme="majorBidi"/>
          <w:lang w:val="en-US"/>
        </w:rPr>
        <w:t xml:space="preserve">, </w:t>
      </w:r>
      <w:r w:rsidRPr="00CB52C6">
        <w:rPr>
          <w:rFonts w:asciiTheme="majorBidi" w:hAnsiTheme="majorBidi" w:cstheme="majorBidi"/>
          <w:lang w:val="en-US"/>
        </w:rPr>
        <w:t xml:space="preserve">finished </w:t>
      </w:r>
      <w:r w:rsidRPr="00CB52C6">
        <w:rPr>
          <w:rFonts w:asciiTheme="majorBidi" w:hAnsiTheme="majorBidi" w:cstheme="majorBidi"/>
          <w:lang w:val="en-US"/>
        </w:rPr>
        <w:t xml:space="preserve">1308 in </w:t>
      </w:r>
      <w:proofErr w:type="spellStart"/>
      <w:r w:rsidRPr="00CB52C6">
        <w:rPr>
          <w:rFonts w:asciiTheme="majorBidi" w:hAnsiTheme="majorBidi" w:cstheme="majorBidi"/>
          <w:lang w:val="en-US"/>
        </w:rPr>
        <w:t>Rothenburg</w:t>
      </w:r>
      <w:proofErr w:type="spellEnd"/>
      <w:r w:rsidRPr="00CB52C6">
        <w:rPr>
          <w:rFonts w:asciiTheme="majorBidi" w:hAnsiTheme="majorBidi" w:cstheme="majorBidi"/>
          <w:lang w:val="en-US"/>
        </w:rPr>
        <w:t xml:space="preserve"> o.d. Tauber)</w:t>
      </w:r>
    </w:p>
    <w:sectPr w:rsidR="00CB52C6" w:rsidRPr="00CB52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1121"/>
    <w:multiLevelType w:val="hybridMultilevel"/>
    <w:tmpl w:val="B8EE1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829AE"/>
    <w:multiLevelType w:val="hybridMultilevel"/>
    <w:tmpl w:val="F0744204"/>
    <w:lvl w:ilvl="0" w:tplc="0407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A1C63D6"/>
    <w:multiLevelType w:val="hybridMultilevel"/>
    <w:tmpl w:val="FFFCF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372CE"/>
    <w:multiLevelType w:val="hybridMultilevel"/>
    <w:tmpl w:val="BFD6F82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01F44DD"/>
    <w:multiLevelType w:val="hybridMultilevel"/>
    <w:tmpl w:val="472A62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57"/>
    <w:rsid w:val="000C59C0"/>
    <w:rsid w:val="00111E2C"/>
    <w:rsid w:val="001205BC"/>
    <w:rsid w:val="001E2B4F"/>
    <w:rsid w:val="001E4779"/>
    <w:rsid w:val="002170E4"/>
    <w:rsid w:val="00285257"/>
    <w:rsid w:val="003104EC"/>
    <w:rsid w:val="00366275"/>
    <w:rsid w:val="0038729D"/>
    <w:rsid w:val="005C7E5B"/>
    <w:rsid w:val="005E030C"/>
    <w:rsid w:val="00672DC7"/>
    <w:rsid w:val="009402CA"/>
    <w:rsid w:val="009B2F7A"/>
    <w:rsid w:val="00A013E5"/>
    <w:rsid w:val="00A05BED"/>
    <w:rsid w:val="00A60F80"/>
    <w:rsid w:val="00A7135D"/>
    <w:rsid w:val="00BD6075"/>
    <w:rsid w:val="00CB52C6"/>
    <w:rsid w:val="00CE4D03"/>
    <w:rsid w:val="00EB4044"/>
    <w:rsid w:val="00ED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1487"/>
  <w15:chartTrackingRefBased/>
  <w15:docId w15:val="{0ECF2649-18E3-4234-AB91-41DF47E5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70E4"/>
    <w:pPr>
      <w:spacing w:after="0" w:line="276" w:lineRule="auto"/>
    </w:pPr>
    <w:rPr>
      <w:rFonts w:ascii="Arial" w:eastAsia="Arial" w:hAnsi="Arial" w:cs="Arial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2F7A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2170E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B4044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EB4044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11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uedische-studien.proxy.fid-lizenzen.de/fid/jjscc/www.jstor.org/journal/lesonen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1858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Oesterreichische Akademie der Wissenschaften</Company>
  <LinksUpToDate>false</LinksUpToDate>
  <CharactersWithSpaces>13541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Klampfl, Thomas</dc:creator>
  <cp:keywords/>
  <dc:description/>
  <cp:lastModifiedBy>Klampfl, Thomas</cp:lastModifiedBy>
  <cp:revision>13</cp:revision>
  <dcterms:created xsi:type="dcterms:W3CDTF">2024-12-11T07:25:00Z</dcterms:created>
  <dcterms:modified xsi:type="dcterms:W3CDTF">2024-12-11T10:58:00Z</dcterms:modified>
</cp:coreProperties>
</file>