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A3" w:rsidRDefault="00651C37" w:rsidP="00651C37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51C37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37">
        <w:rPr>
          <w:rFonts w:ascii="Times New Roman" w:hAnsi="Times New Roman" w:cs="Times New Roman"/>
          <w:sz w:val="24"/>
          <w:szCs w:val="24"/>
        </w:rPr>
        <w:t>Loanwords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51C37">
        <w:rPr>
          <w:rFonts w:ascii="Times New Roman" w:hAnsi="Times New Roman" w:cs="Times New Roman"/>
          <w:sz w:val="24"/>
          <w:szCs w:val="24"/>
        </w:rPr>
        <w:t>Midrash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</w:t>
      </w:r>
      <w:r w:rsidRPr="00651C37">
        <w:rPr>
          <w:rFonts w:ascii="Times New Roman" w:hAnsi="Times New Roman" w:cs="Times New Roman"/>
          <w:i/>
          <w:sz w:val="24"/>
          <w:szCs w:val="24"/>
        </w:rPr>
        <w:t xml:space="preserve">Genesis </w:t>
      </w:r>
      <w:proofErr w:type="spellStart"/>
      <w:r w:rsidRPr="00651C37">
        <w:rPr>
          <w:rFonts w:ascii="Times New Roman" w:hAnsi="Times New Roman" w:cs="Times New Roman"/>
          <w:i/>
          <w:sz w:val="24"/>
          <w:szCs w:val="24"/>
        </w:rPr>
        <w:t>Rabbah</w:t>
      </w:r>
      <w:proofErr w:type="spellEnd"/>
    </w:p>
    <w:p w:rsidR="00651C37" w:rsidRDefault="00651C37" w:rsidP="00651C37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</w:p>
    <w:p w:rsidR="00651C37" w:rsidRPr="00651C37" w:rsidRDefault="00651C37" w:rsidP="00651C37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</w:p>
    <w:p w:rsidR="00651C37" w:rsidRPr="00651C37" w:rsidRDefault="00651C37" w:rsidP="00651C37">
      <w:pPr>
        <w:pStyle w:val="KeinLeerraum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1C37">
        <w:rPr>
          <w:rFonts w:ascii="Times New Roman" w:hAnsi="Times New Roman" w:cs="Times New Roman"/>
          <w:b/>
          <w:sz w:val="24"/>
          <w:szCs w:val="24"/>
        </w:rPr>
        <w:t>Literature</w:t>
      </w:r>
      <w:proofErr w:type="spellEnd"/>
      <w:r w:rsidRPr="00651C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1C37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651C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1C3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51C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1C37">
        <w:rPr>
          <w:rFonts w:ascii="Times New Roman" w:hAnsi="Times New Roman" w:cs="Times New Roman"/>
          <w:b/>
          <w:sz w:val="24"/>
          <w:szCs w:val="24"/>
        </w:rPr>
        <w:t>Midrash</w:t>
      </w:r>
      <w:proofErr w:type="spellEnd"/>
      <w:r w:rsidRPr="00651C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1C37">
        <w:rPr>
          <w:rFonts w:ascii="Times New Roman" w:hAnsi="Times New Roman" w:cs="Times New Roman"/>
          <w:b/>
          <w:i/>
          <w:sz w:val="24"/>
          <w:szCs w:val="24"/>
        </w:rPr>
        <w:t xml:space="preserve">Genesis </w:t>
      </w:r>
      <w:proofErr w:type="spellStart"/>
      <w:r w:rsidRPr="00651C37">
        <w:rPr>
          <w:rFonts w:ascii="Times New Roman" w:hAnsi="Times New Roman" w:cs="Times New Roman"/>
          <w:b/>
          <w:i/>
          <w:sz w:val="24"/>
          <w:szCs w:val="24"/>
        </w:rPr>
        <w:t>Rabbah</w:t>
      </w:r>
      <w:proofErr w:type="spellEnd"/>
    </w:p>
    <w:p w:rsidR="00651C37" w:rsidRDefault="00651C37" w:rsidP="00651C37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</w:p>
    <w:p w:rsidR="00651C37" w:rsidRPr="00651C37" w:rsidRDefault="00651C37" w:rsidP="00651C37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r w:rsidRPr="00651C37">
        <w:rPr>
          <w:rFonts w:ascii="Times New Roman" w:hAnsi="Times New Roman" w:cs="Times New Roman"/>
          <w:sz w:val="24"/>
          <w:szCs w:val="24"/>
        </w:rPr>
        <w:t xml:space="preserve">Thomas </w:t>
      </w:r>
      <w:proofErr w:type="spellStart"/>
      <w:r w:rsidRPr="00651C37">
        <w:rPr>
          <w:rFonts w:ascii="Times New Roman" w:hAnsi="Times New Roman" w:cs="Times New Roman"/>
          <w:sz w:val="24"/>
          <w:szCs w:val="24"/>
        </w:rPr>
        <w:t>Klampfl</w:t>
      </w:r>
      <w:proofErr w:type="spellEnd"/>
    </w:p>
    <w:p w:rsidR="00651C37" w:rsidRPr="00651C37" w:rsidRDefault="00651C37" w:rsidP="00651C37">
      <w:pPr>
        <w:pStyle w:val="KeinLeerraum"/>
        <w:jc w:val="right"/>
        <w:rPr>
          <w:rFonts w:ascii="Times New Roman" w:hAnsi="Times New Roman" w:cs="Times New Roman"/>
          <w:sz w:val="24"/>
          <w:szCs w:val="24"/>
        </w:rPr>
      </w:pPr>
      <w:r w:rsidRPr="00651C37">
        <w:rPr>
          <w:rFonts w:ascii="Times New Roman" w:hAnsi="Times New Roman" w:cs="Times New Roman"/>
          <w:sz w:val="24"/>
          <w:szCs w:val="24"/>
        </w:rPr>
        <w:t>28.10.2019</w:t>
      </w:r>
    </w:p>
    <w:p w:rsidR="00651C37" w:rsidRDefault="00651C37" w:rsidP="00651C37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314F42">
        <w:rPr>
          <w:rStyle w:val="small-caps"/>
          <w:smallCaps/>
          <w:color w:val="444444"/>
        </w:rPr>
        <w:t>Alexander, P.S.</w:t>
      </w:r>
      <w:r w:rsidRPr="00314F42">
        <w:rPr>
          <w:color w:val="444444"/>
        </w:rPr>
        <w:t xml:space="preserve"> 1990. </w:t>
      </w:r>
      <w:proofErr w:type="spellStart"/>
      <w:r w:rsidRPr="00314F42">
        <w:rPr>
          <w:color w:val="444444"/>
        </w:rPr>
        <w:t>Midrash</w:t>
      </w:r>
      <w:proofErr w:type="spellEnd"/>
      <w:r w:rsidRPr="00314F42">
        <w:rPr>
          <w:color w:val="444444"/>
        </w:rPr>
        <w:t xml:space="preserve">. In: </w:t>
      </w:r>
      <w:r w:rsidRPr="00314F42">
        <w:rPr>
          <w:rStyle w:val="italic"/>
          <w:i/>
          <w:iCs/>
          <w:color w:val="444444"/>
        </w:rPr>
        <w:t xml:space="preserve">A </w:t>
      </w:r>
      <w:proofErr w:type="spellStart"/>
      <w:r w:rsidRPr="00314F42">
        <w:rPr>
          <w:rStyle w:val="italic"/>
          <w:i/>
          <w:iCs/>
          <w:color w:val="444444"/>
        </w:rPr>
        <w:t>Dictionary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of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Biblical</w:t>
      </w:r>
      <w:proofErr w:type="spellEnd"/>
      <w:r w:rsidRPr="00314F42">
        <w:rPr>
          <w:rStyle w:val="italic"/>
          <w:i/>
          <w:iCs/>
          <w:color w:val="444444"/>
        </w:rPr>
        <w:t xml:space="preserve"> Interpretation.</w:t>
      </w:r>
      <w:r w:rsidRPr="00314F42">
        <w:rPr>
          <w:color w:val="444444"/>
        </w:rPr>
        <w:t xml:space="preserve"> 452-459. </w:t>
      </w:r>
      <w:proofErr w:type="spellStart"/>
      <w:r w:rsidRPr="00314F42">
        <w:rPr>
          <w:color w:val="444444"/>
        </w:rPr>
        <w:t>Edited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by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rStyle w:val="small-caps"/>
          <w:smallCaps/>
          <w:color w:val="444444"/>
        </w:rPr>
        <w:t>Coggins</w:t>
      </w:r>
      <w:proofErr w:type="spellEnd"/>
      <w:r w:rsidRPr="00314F42">
        <w:rPr>
          <w:rStyle w:val="small-caps"/>
          <w:smallCaps/>
          <w:color w:val="444444"/>
        </w:rPr>
        <w:t xml:space="preserve">, R.J.; </w:t>
      </w:r>
      <w:proofErr w:type="spellStart"/>
      <w:r w:rsidRPr="00314F42">
        <w:rPr>
          <w:rStyle w:val="small-caps"/>
          <w:smallCaps/>
          <w:color w:val="444444"/>
        </w:rPr>
        <w:t>Houlden</w:t>
      </w:r>
      <w:proofErr w:type="spellEnd"/>
      <w:r w:rsidRPr="00314F42">
        <w:rPr>
          <w:rStyle w:val="small-caps"/>
          <w:smallCaps/>
          <w:color w:val="444444"/>
        </w:rPr>
        <w:t xml:space="preserve"> J.L.</w:t>
      </w:r>
      <w:r w:rsidRPr="00314F42">
        <w:rPr>
          <w:color w:val="444444"/>
        </w:rPr>
        <w:t xml:space="preserve"> London / Philadelphia: SCM Press </w:t>
      </w:r>
      <w:proofErr w:type="spellStart"/>
      <w:r w:rsidRPr="00314F42">
        <w:rPr>
          <w:color w:val="444444"/>
        </w:rPr>
        <w:t>and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Trinity</w:t>
      </w:r>
      <w:proofErr w:type="spellEnd"/>
      <w:r w:rsidRPr="00314F42">
        <w:rPr>
          <w:color w:val="444444"/>
        </w:rPr>
        <w:t xml:space="preserve"> Press International.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314F42">
        <w:rPr>
          <w:rStyle w:val="small-caps"/>
          <w:smallCaps/>
          <w:color w:val="444444"/>
        </w:rPr>
        <w:t>Alexander, P.S.</w:t>
      </w:r>
      <w:r w:rsidRPr="00314F42">
        <w:rPr>
          <w:color w:val="444444"/>
        </w:rPr>
        <w:t xml:space="preserve"> 1992. </w:t>
      </w:r>
      <w:proofErr w:type="spellStart"/>
      <w:r w:rsidRPr="00314F42">
        <w:rPr>
          <w:color w:val="444444"/>
        </w:rPr>
        <w:t>Pre-</w:t>
      </w:r>
      <w:r w:rsidR="006D0ECC">
        <w:rPr>
          <w:color w:val="444444"/>
        </w:rPr>
        <w:t>emptive</w:t>
      </w:r>
      <w:proofErr w:type="spellEnd"/>
      <w:r w:rsidR="006D0ECC">
        <w:rPr>
          <w:color w:val="444444"/>
        </w:rPr>
        <w:t xml:space="preserve"> </w:t>
      </w:r>
      <w:proofErr w:type="spellStart"/>
      <w:r w:rsidR="006D0ECC">
        <w:rPr>
          <w:color w:val="444444"/>
        </w:rPr>
        <w:t>Exegesis</w:t>
      </w:r>
      <w:proofErr w:type="spellEnd"/>
      <w:r w:rsidR="006D0ECC">
        <w:rPr>
          <w:color w:val="444444"/>
        </w:rPr>
        <w:t xml:space="preserve">: Genesis </w:t>
      </w:r>
      <w:proofErr w:type="spellStart"/>
      <w:r w:rsidR="006D0ECC">
        <w:rPr>
          <w:color w:val="444444"/>
        </w:rPr>
        <w:t>Rabbaʼ</w:t>
      </w:r>
      <w:r w:rsidRPr="00314F42">
        <w:rPr>
          <w:color w:val="444444"/>
        </w:rPr>
        <w:t>s</w:t>
      </w:r>
      <w:proofErr w:type="spellEnd"/>
      <w:r w:rsidRPr="00314F42">
        <w:rPr>
          <w:color w:val="444444"/>
        </w:rPr>
        <w:t xml:space="preserve"> Reading </w:t>
      </w:r>
      <w:proofErr w:type="spellStart"/>
      <w:r w:rsidRPr="00314F42">
        <w:rPr>
          <w:color w:val="444444"/>
        </w:rPr>
        <w:t>of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the</w:t>
      </w:r>
      <w:proofErr w:type="spellEnd"/>
      <w:r w:rsidRPr="00314F42">
        <w:rPr>
          <w:color w:val="444444"/>
        </w:rPr>
        <w:t xml:space="preserve"> Story </w:t>
      </w:r>
      <w:proofErr w:type="spellStart"/>
      <w:r w:rsidRPr="00314F42">
        <w:rPr>
          <w:color w:val="444444"/>
        </w:rPr>
        <w:t>of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Creation</w:t>
      </w:r>
      <w:proofErr w:type="spellEnd"/>
      <w:r w:rsidRPr="00314F42">
        <w:rPr>
          <w:color w:val="444444"/>
        </w:rPr>
        <w:t xml:space="preserve">. In: </w:t>
      </w:r>
      <w:r w:rsidRPr="00314F42">
        <w:rPr>
          <w:rStyle w:val="italic"/>
          <w:i/>
          <w:iCs/>
          <w:color w:val="444444"/>
        </w:rPr>
        <w:t xml:space="preserve">Journal </w:t>
      </w:r>
      <w:proofErr w:type="spellStart"/>
      <w:r w:rsidRPr="00314F42">
        <w:rPr>
          <w:rStyle w:val="italic"/>
          <w:i/>
          <w:iCs/>
          <w:color w:val="444444"/>
        </w:rPr>
        <w:t>of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Jewish</w:t>
      </w:r>
      <w:proofErr w:type="spellEnd"/>
      <w:r w:rsidRPr="00314F42">
        <w:rPr>
          <w:rStyle w:val="italic"/>
          <w:i/>
          <w:iCs/>
          <w:color w:val="444444"/>
        </w:rPr>
        <w:t xml:space="preserve"> Studies</w:t>
      </w:r>
      <w:r w:rsidRPr="00314F42">
        <w:rPr>
          <w:color w:val="444444"/>
        </w:rPr>
        <w:t xml:space="preserve"> 43: 230-245.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314F42">
        <w:rPr>
          <w:rStyle w:val="small-caps"/>
          <w:smallCaps/>
          <w:color w:val="444444"/>
        </w:rPr>
        <w:t>Alexander, P.S.</w:t>
      </w:r>
      <w:r w:rsidRPr="00314F42">
        <w:rPr>
          <w:color w:val="444444"/>
        </w:rPr>
        <w:t xml:space="preserve"> 2009. </w:t>
      </w:r>
      <w:proofErr w:type="spellStart"/>
      <w:r w:rsidRPr="00314F42">
        <w:rPr>
          <w:color w:val="444444"/>
        </w:rPr>
        <w:t>Quid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Athenis</w:t>
      </w:r>
      <w:proofErr w:type="spellEnd"/>
      <w:r w:rsidRPr="00314F42">
        <w:rPr>
          <w:color w:val="444444"/>
        </w:rPr>
        <w:t xml:space="preserve"> et </w:t>
      </w:r>
      <w:proofErr w:type="spellStart"/>
      <w:r w:rsidRPr="00314F42">
        <w:rPr>
          <w:color w:val="444444"/>
        </w:rPr>
        <w:t>Hierosolymis</w:t>
      </w:r>
      <w:proofErr w:type="spellEnd"/>
      <w:r w:rsidRPr="00314F42">
        <w:rPr>
          <w:color w:val="444444"/>
        </w:rPr>
        <w:t xml:space="preserve">? </w:t>
      </w:r>
      <w:proofErr w:type="spellStart"/>
      <w:r w:rsidRPr="00314F42">
        <w:rPr>
          <w:color w:val="444444"/>
        </w:rPr>
        <w:t>Rabbinic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Midrash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and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Hermeneutics</w:t>
      </w:r>
      <w:proofErr w:type="spellEnd"/>
      <w:r w:rsidRPr="00314F42">
        <w:rPr>
          <w:color w:val="444444"/>
        </w:rPr>
        <w:t xml:space="preserve"> in </w:t>
      </w:r>
      <w:proofErr w:type="spellStart"/>
      <w:r w:rsidRPr="00314F42">
        <w:rPr>
          <w:color w:val="444444"/>
        </w:rPr>
        <w:t>the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Graeco</w:t>
      </w:r>
      <w:proofErr w:type="spellEnd"/>
      <w:r w:rsidRPr="00314F42">
        <w:rPr>
          <w:color w:val="444444"/>
        </w:rPr>
        <w:t xml:space="preserve">-Roman World. In: </w:t>
      </w:r>
      <w:r w:rsidRPr="00314F42">
        <w:rPr>
          <w:rStyle w:val="italic"/>
          <w:i/>
          <w:iCs/>
          <w:color w:val="444444"/>
        </w:rPr>
        <w:t xml:space="preserve">A Tribute </w:t>
      </w:r>
      <w:proofErr w:type="spellStart"/>
      <w:r w:rsidRPr="00314F42">
        <w:rPr>
          <w:rStyle w:val="italic"/>
          <w:i/>
          <w:iCs/>
          <w:color w:val="444444"/>
        </w:rPr>
        <w:t>to</w:t>
      </w:r>
      <w:proofErr w:type="spellEnd"/>
      <w:r w:rsidRPr="00314F42">
        <w:rPr>
          <w:rStyle w:val="italic"/>
          <w:i/>
          <w:iCs/>
          <w:color w:val="444444"/>
        </w:rPr>
        <w:t xml:space="preserve"> Geza </w:t>
      </w:r>
      <w:proofErr w:type="spellStart"/>
      <w:r w:rsidRPr="00314F42">
        <w:rPr>
          <w:rStyle w:val="italic"/>
          <w:i/>
          <w:iCs/>
          <w:color w:val="444444"/>
        </w:rPr>
        <w:t>Vermes</w:t>
      </w:r>
      <w:proofErr w:type="spellEnd"/>
      <w:r w:rsidRPr="00314F42">
        <w:rPr>
          <w:rStyle w:val="italic"/>
          <w:i/>
          <w:iCs/>
          <w:color w:val="444444"/>
        </w:rPr>
        <w:t>.</w:t>
      </w:r>
      <w:r w:rsidRPr="00314F42">
        <w:rPr>
          <w:color w:val="444444"/>
        </w:rPr>
        <w:t xml:space="preserve"> 101-124. </w:t>
      </w:r>
      <w:proofErr w:type="spellStart"/>
      <w:r w:rsidRPr="00314F42">
        <w:rPr>
          <w:color w:val="444444"/>
        </w:rPr>
        <w:t>Edited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by</w:t>
      </w:r>
      <w:proofErr w:type="spellEnd"/>
      <w:r w:rsidRPr="00314F42">
        <w:rPr>
          <w:color w:val="444444"/>
        </w:rPr>
        <w:t xml:space="preserve"> </w:t>
      </w:r>
      <w:r w:rsidRPr="00314F42">
        <w:rPr>
          <w:rStyle w:val="small-caps"/>
          <w:smallCaps/>
          <w:color w:val="444444"/>
        </w:rPr>
        <w:t xml:space="preserve">Davies, Philip R.; White, Richard </w:t>
      </w:r>
      <w:proofErr w:type="spellStart"/>
      <w:r w:rsidRPr="00314F42">
        <w:rPr>
          <w:rStyle w:val="small-caps"/>
          <w:smallCaps/>
          <w:color w:val="444444"/>
        </w:rPr>
        <w:t>T.</w:t>
      </w:r>
      <w:r w:rsidRPr="00314F42">
        <w:rPr>
          <w:color w:val="444444"/>
        </w:rPr>
        <w:t>Journal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for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the</w:t>
      </w:r>
      <w:proofErr w:type="spellEnd"/>
      <w:r w:rsidRPr="00314F42">
        <w:rPr>
          <w:color w:val="444444"/>
        </w:rPr>
        <w:t xml:space="preserve"> Study </w:t>
      </w:r>
      <w:proofErr w:type="spellStart"/>
      <w:r w:rsidRPr="00314F42">
        <w:rPr>
          <w:color w:val="444444"/>
        </w:rPr>
        <w:t>of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the</w:t>
      </w:r>
      <w:proofErr w:type="spellEnd"/>
      <w:r w:rsidRPr="00314F42">
        <w:rPr>
          <w:color w:val="444444"/>
        </w:rPr>
        <w:t xml:space="preserve"> Old Testament. Supplement Series 100. Sheffield: JSOT Press.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314F42">
        <w:rPr>
          <w:rStyle w:val="small-caps"/>
          <w:smallCaps/>
          <w:color w:val="444444"/>
        </w:rPr>
        <w:t>Fitzmyer</w:t>
      </w:r>
      <w:proofErr w:type="spellEnd"/>
      <w:r w:rsidRPr="00314F42">
        <w:rPr>
          <w:rStyle w:val="small-caps"/>
          <w:smallCaps/>
          <w:color w:val="444444"/>
        </w:rPr>
        <w:t>, J.; Harrington, D.J.</w:t>
      </w:r>
      <w:r w:rsidRPr="00314F42">
        <w:rPr>
          <w:color w:val="444444"/>
        </w:rPr>
        <w:t xml:space="preserve"> (</w:t>
      </w:r>
      <w:proofErr w:type="spellStart"/>
      <w:r w:rsidRPr="00314F42">
        <w:rPr>
          <w:color w:val="444444"/>
        </w:rPr>
        <w:t>eds</w:t>
      </w:r>
      <w:proofErr w:type="spellEnd"/>
      <w:r w:rsidRPr="00314F42">
        <w:rPr>
          <w:color w:val="444444"/>
        </w:rPr>
        <w:t xml:space="preserve">.) 1978. </w:t>
      </w:r>
      <w:r w:rsidRPr="00314F42">
        <w:rPr>
          <w:rStyle w:val="italic"/>
          <w:i/>
          <w:iCs/>
          <w:color w:val="444444"/>
        </w:rPr>
        <w:t xml:space="preserve">A Manual </w:t>
      </w:r>
      <w:proofErr w:type="spellStart"/>
      <w:r w:rsidRPr="00314F42">
        <w:rPr>
          <w:rStyle w:val="italic"/>
          <w:i/>
          <w:iCs/>
          <w:color w:val="444444"/>
        </w:rPr>
        <w:t>of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Palestinian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Aramaic</w:t>
      </w:r>
      <w:proofErr w:type="spellEnd"/>
      <w:r w:rsidRPr="00314F42">
        <w:rPr>
          <w:rStyle w:val="italic"/>
          <w:i/>
          <w:iCs/>
          <w:color w:val="444444"/>
        </w:rPr>
        <w:t xml:space="preserve"> Texts.</w:t>
      </w:r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Rome</w:t>
      </w:r>
      <w:proofErr w:type="spellEnd"/>
      <w:r w:rsidRPr="00314F42">
        <w:rPr>
          <w:color w:val="444444"/>
        </w:rPr>
        <w:t xml:space="preserve">: </w:t>
      </w:r>
      <w:proofErr w:type="spellStart"/>
      <w:r w:rsidRPr="00314F42">
        <w:rPr>
          <w:color w:val="444444"/>
        </w:rPr>
        <w:t>Biblical</w:t>
      </w:r>
      <w:proofErr w:type="spellEnd"/>
      <w:r w:rsidRPr="00314F42">
        <w:rPr>
          <w:color w:val="444444"/>
        </w:rPr>
        <w:t xml:space="preserve"> Institute Press.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314F42">
        <w:rPr>
          <w:rStyle w:val="small-caps"/>
          <w:smallCaps/>
          <w:color w:val="444444"/>
        </w:rPr>
        <w:t>Freedman</w:t>
      </w:r>
      <w:proofErr w:type="spellEnd"/>
      <w:r w:rsidRPr="00314F42">
        <w:rPr>
          <w:rStyle w:val="small-caps"/>
          <w:smallCaps/>
          <w:color w:val="444444"/>
        </w:rPr>
        <w:t>, Harry; Maurice, Simon</w:t>
      </w:r>
      <w:r w:rsidRPr="00314F42">
        <w:rPr>
          <w:color w:val="444444"/>
        </w:rPr>
        <w:t xml:space="preserve"> (</w:t>
      </w:r>
      <w:proofErr w:type="spellStart"/>
      <w:r w:rsidRPr="00314F42">
        <w:rPr>
          <w:color w:val="444444"/>
        </w:rPr>
        <w:t>eds</w:t>
      </w:r>
      <w:proofErr w:type="spellEnd"/>
      <w:r w:rsidRPr="00314F42">
        <w:rPr>
          <w:color w:val="444444"/>
        </w:rPr>
        <w:t xml:space="preserve">.) 1939. </w:t>
      </w:r>
      <w:proofErr w:type="spellStart"/>
      <w:r w:rsidRPr="00314F42">
        <w:rPr>
          <w:rStyle w:val="italic"/>
          <w:i/>
          <w:iCs/>
          <w:color w:val="444444"/>
        </w:rPr>
        <w:t>Midrash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Rabbah</w:t>
      </w:r>
      <w:proofErr w:type="spellEnd"/>
      <w:r w:rsidRPr="00314F42">
        <w:rPr>
          <w:rStyle w:val="italic"/>
          <w:i/>
          <w:iCs/>
          <w:color w:val="444444"/>
        </w:rPr>
        <w:t xml:space="preserve">. Translation </w:t>
      </w:r>
      <w:proofErr w:type="spellStart"/>
      <w:r w:rsidRPr="00314F42">
        <w:rPr>
          <w:rStyle w:val="italic"/>
          <w:i/>
          <w:iCs/>
          <w:color w:val="444444"/>
        </w:rPr>
        <w:t>into</w:t>
      </w:r>
      <w:proofErr w:type="spellEnd"/>
      <w:r w:rsidRPr="00314F42">
        <w:rPr>
          <w:rStyle w:val="italic"/>
          <w:i/>
          <w:iCs/>
          <w:color w:val="444444"/>
        </w:rPr>
        <w:t xml:space="preserve"> English </w:t>
      </w:r>
      <w:proofErr w:type="spellStart"/>
      <w:r w:rsidRPr="00314F42">
        <w:rPr>
          <w:rStyle w:val="italic"/>
          <w:i/>
          <w:iCs/>
          <w:color w:val="444444"/>
        </w:rPr>
        <w:t>with</w:t>
      </w:r>
      <w:proofErr w:type="spellEnd"/>
      <w:r w:rsidRPr="00314F42">
        <w:rPr>
          <w:rStyle w:val="italic"/>
          <w:i/>
          <w:iCs/>
          <w:color w:val="444444"/>
        </w:rPr>
        <w:t xml:space="preserve"> Notes, </w:t>
      </w:r>
      <w:proofErr w:type="spellStart"/>
      <w:r w:rsidRPr="00314F42">
        <w:rPr>
          <w:rStyle w:val="italic"/>
          <w:i/>
          <w:iCs/>
          <w:color w:val="444444"/>
        </w:rPr>
        <w:t>Glossary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and</w:t>
      </w:r>
      <w:proofErr w:type="spellEnd"/>
      <w:r w:rsidRPr="00314F42">
        <w:rPr>
          <w:rStyle w:val="italic"/>
          <w:i/>
          <w:iCs/>
          <w:color w:val="444444"/>
        </w:rPr>
        <w:t xml:space="preserve"> Indices </w:t>
      </w:r>
      <w:proofErr w:type="spellStart"/>
      <w:r w:rsidRPr="00314F42">
        <w:rPr>
          <w:rStyle w:val="italic"/>
          <w:i/>
          <w:iCs/>
          <w:color w:val="444444"/>
        </w:rPr>
        <w:t>under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the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Editorship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of</w:t>
      </w:r>
      <w:proofErr w:type="spellEnd"/>
      <w:r w:rsidRPr="00314F42">
        <w:rPr>
          <w:rStyle w:val="italic"/>
          <w:i/>
          <w:iCs/>
          <w:color w:val="444444"/>
        </w:rPr>
        <w:t xml:space="preserve"> H. </w:t>
      </w:r>
      <w:proofErr w:type="spellStart"/>
      <w:r w:rsidRPr="00314F42">
        <w:rPr>
          <w:rStyle w:val="italic"/>
          <w:i/>
          <w:iCs/>
          <w:color w:val="444444"/>
        </w:rPr>
        <w:t>Freedman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and</w:t>
      </w:r>
      <w:proofErr w:type="spellEnd"/>
      <w:r w:rsidRPr="00314F42">
        <w:rPr>
          <w:rStyle w:val="italic"/>
          <w:i/>
          <w:iCs/>
          <w:color w:val="444444"/>
        </w:rPr>
        <w:t xml:space="preserve"> M. Simon.</w:t>
      </w:r>
      <w:r w:rsidRPr="00314F42">
        <w:rPr>
          <w:color w:val="444444"/>
        </w:rPr>
        <w:t xml:space="preserve"> 10 </w:t>
      </w:r>
      <w:proofErr w:type="spellStart"/>
      <w:r w:rsidRPr="00314F42">
        <w:rPr>
          <w:color w:val="444444"/>
        </w:rPr>
        <w:t>Vols</w:t>
      </w:r>
      <w:proofErr w:type="spellEnd"/>
      <w:r w:rsidRPr="00314F42">
        <w:rPr>
          <w:color w:val="444444"/>
        </w:rPr>
        <w:t xml:space="preserve">. London et al.: </w:t>
      </w:r>
      <w:proofErr w:type="spellStart"/>
      <w:r w:rsidRPr="00314F42">
        <w:rPr>
          <w:color w:val="444444"/>
        </w:rPr>
        <w:t>Soncino</w:t>
      </w:r>
      <w:proofErr w:type="spellEnd"/>
      <w:r w:rsidRPr="00314F42">
        <w:rPr>
          <w:color w:val="444444"/>
        </w:rPr>
        <w:t xml:space="preserve"> Press.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314F42">
        <w:rPr>
          <w:rStyle w:val="small-caps"/>
          <w:smallCaps/>
          <w:color w:val="444444"/>
        </w:rPr>
        <w:t>Gribetz</w:t>
      </w:r>
      <w:proofErr w:type="spellEnd"/>
      <w:r w:rsidRPr="00314F42">
        <w:rPr>
          <w:rStyle w:val="small-caps"/>
          <w:smallCaps/>
          <w:color w:val="444444"/>
        </w:rPr>
        <w:t xml:space="preserve">, S.K; </w:t>
      </w:r>
      <w:proofErr w:type="spellStart"/>
      <w:r w:rsidRPr="00314F42">
        <w:rPr>
          <w:rStyle w:val="small-caps"/>
          <w:smallCaps/>
          <w:color w:val="444444"/>
        </w:rPr>
        <w:t>Grossberg</w:t>
      </w:r>
      <w:proofErr w:type="spellEnd"/>
      <w:r w:rsidRPr="00314F42">
        <w:rPr>
          <w:rStyle w:val="small-caps"/>
          <w:smallCaps/>
          <w:color w:val="444444"/>
        </w:rPr>
        <w:t xml:space="preserve">, D.M.; </w:t>
      </w:r>
      <w:proofErr w:type="spellStart"/>
      <w:r w:rsidRPr="00314F42">
        <w:rPr>
          <w:rStyle w:val="small-caps"/>
          <w:smallCaps/>
          <w:color w:val="444444"/>
        </w:rPr>
        <w:t>Himmelfarb</w:t>
      </w:r>
      <w:proofErr w:type="spellEnd"/>
      <w:r w:rsidRPr="00314F42">
        <w:rPr>
          <w:rStyle w:val="small-caps"/>
          <w:smallCaps/>
          <w:color w:val="444444"/>
        </w:rPr>
        <w:t>, M.; Schäfer, P.</w:t>
      </w:r>
      <w:r w:rsidRPr="00314F42">
        <w:rPr>
          <w:color w:val="444444"/>
        </w:rPr>
        <w:t xml:space="preserve"> (</w:t>
      </w:r>
      <w:proofErr w:type="spellStart"/>
      <w:r w:rsidRPr="00314F42">
        <w:rPr>
          <w:color w:val="444444"/>
        </w:rPr>
        <w:t>eds</w:t>
      </w:r>
      <w:proofErr w:type="spellEnd"/>
      <w:r w:rsidRPr="00314F42">
        <w:rPr>
          <w:color w:val="444444"/>
        </w:rPr>
        <w:t xml:space="preserve">). 2016. </w:t>
      </w:r>
      <w:r w:rsidRPr="00314F42">
        <w:rPr>
          <w:rStyle w:val="italic"/>
          <w:i/>
          <w:iCs/>
          <w:color w:val="444444"/>
        </w:rPr>
        <w:t xml:space="preserve">Genesis </w:t>
      </w:r>
      <w:proofErr w:type="spellStart"/>
      <w:r w:rsidRPr="00314F42">
        <w:rPr>
          <w:rStyle w:val="italic"/>
          <w:i/>
          <w:iCs/>
          <w:color w:val="444444"/>
        </w:rPr>
        <w:t>Rabbah</w:t>
      </w:r>
      <w:proofErr w:type="spellEnd"/>
      <w:r w:rsidRPr="00314F42">
        <w:rPr>
          <w:rStyle w:val="italic"/>
          <w:i/>
          <w:iCs/>
          <w:color w:val="444444"/>
        </w:rPr>
        <w:t xml:space="preserve"> in Text </w:t>
      </w:r>
      <w:proofErr w:type="spellStart"/>
      <w:r w:rsidRPr="00314F42">
        <w:rPr>
          <w:rStyle w:val="italic"/>
          <w:i/>
          <w:iCs/>
          <w:color w:val="444444"/>
        </w:rPr>
        <w:t>and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Context</w:t>
      </w:r>
      <w:proofErr w:type="spellEnd"/>
      <w:r w:rsidRPr="00314F42">
        <w:rPr>
          <w:rStyle w:val="italic"/>
          <w:i/>
          <w:iCs/>
          <w:color w:val="444444"/>
        </w:rPr>
        <w:t>.</w:t>
      </w:r>
      <w:r w:rsidRPr="00314F42">
        <w:rPr>
          <w:color w:val="444444"/>
        </w:rPr>
        <w:t xml:space="preserve"> Tübingen: Mohr Siebeck.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314F42">
        <w:rPr>
          <w:rStyle w:val="small-caps"/>
          <w:smallCaps/>
          <w:color w:val="444444"/>
        </w:rPr>
        <w:t>Gribetz</w:t>
      </w:r>
      <w:proofErr w:type="spellEnd"/>
      <w:r w:rsidRPr="00314F42">
        <w:rPr>
          <w:rStyle w:val="small-caps"/>
          <w:smallCaps/>
          <w:color w:val="444444"/>
        </w:rPr>
        <w:t xml:space="preserve">, S.K; </w:t>
      </w:r>
      <w:proofErr w:type="spellStart"/>
      <w:r w:rsidRPr="00314F42">
        <w:rPr>
          <w:rStyle w:val="small-caps"/>
          <w:smallCaps/>
          <w:color w:val="444444"/>
        </w:rPr>
        <w:t>Grossberg</w:t>
      </w:r>
      <w:proofErr w:type="spellEnd"/>
      <w:r w:rsidRPr="00314F42">
        <w:rPr>
          <w:rStyle w:val="small-caps"/>
          <w:smallCaps/>
          <w:color w:val="444444"/>
        </w:rPr>
        <w:t xml:space="preserve">, </w:t>
      </w:r>
      <w:proofErr w:type="gramStart"/>
      <w:r w:rsidRPr="00314F42">
        <w:rPr>
          <w:rStyle w:val="small-caps"/>
          <w:smallCaps/>
          <w:color w:val="444444"/>
        </w:rPr>
        <w:t>D.M.</w:t>
      </w:r>
      <w:r w:rsidRPr="00314F42">
        <w:rPr>
          <w:color w:val="444444"/>
        </w:rPr>
        <w:t>.</w:t>
      </w:r>
      <w:proofErr w:type="gramEnd"/>
      <w:r w:rsidRPr="00314F42">
        <w:rPr>
          <w:color w:val="444444"/>
        </w:rPr>
        <w:t xml:space="preserve"> 2016. </w:t>
      </w:r>
      <w:proofErr w:type="spellStart"/>
      <w:r w:rsidRPr="00314F42">
        <w:rPr>
          <w:color w:val="444444"/>
        </w:rPr>
        <w:t>Introduction</w:t>
      </w:r>
      <w:proofErr w:type="spellEnd"/>
      <w:r w:rsidRPr="00314F42">
        <w:rPr>
          <w:color w:val="444444"/>
        </w:rPr>
        <w:t xml:space="preserve">: Genesis </w:t>
      </w:r>
      <w:proofErr w:type="spellStart"/>
      <w:r w:rsidRPr="00314F42">
        <w:rPr>
          <w:color w:val="444444"/>
        </w:rPr>
        <w:t>Rabbah</w:t>
      </w:r>
      <w:proofErr w:type="spellEnd"/>
      <w:r w:rsidRPr="00314F42">
        <w:rPr>
          <w:color w:val="444444"/>
        </w:rPr>
        <w:t xml:space="preserve">, A Great </w:t>
      </w:r>
      <w:proofErr w:type="spellStart"/>
      <w:r w:rsidRPr="00314F42">
        <w:rPr>
          <w:color w:val="444444"/>
        </w:rPr>
        <w:t>Beginning</w:t>
      </w:r>
      <w:proofErr w:type="spellEnd"/>
      <w:r w:rsidRPr="00314F42">
        <w:rPr>
          <w:color w:val="444444"/>
        </w:rPr>
        <w:t xml:space="preserve">. In: </w:t>
      </w:r>
      <w:r w:rsidRPr="00314F42">
        <w:rPr>
          <w:rStyle w:val="italic"/>
          <w:i/>
          <w:iCs/>
          <w:color w:val="444444"/>
        </w:rPr>
        <w:t xml:space="preserve">Genesis </w:t>
      </w:r>
      <w:proofErr w:type="spellStart"/>
      <w:r w:rsidRPr="00314F42">
        <w:rPr>
          <w:rStyle w:val="italic"/>
          <w:i/>
          <w:iCs/>
          <w:color w:val="444444"/>
        </w:rPr>
        <w:t>Rabbah</w:t>
      </w:r>
      <w:proofErr w:type="spellEnd"/>
      <w:r w:rsidRPr="00314F42">
        <w:rPr>
          <w:rStyle w:val="italic"/>
          <w:i/>
          <w:iCs/>
          <w:color w:val="444444"/>
        </w:rPr>
        <w:t xml:space="preserve"> in Text </w:t>
      </w:r>
      <w:proofErr w:type="spellStart"/>
      <w:r w:rsidRPr="00314F42">
        <w:rPr>
          <w:rStyle w:val="italic"/>
          <w:i/>
          <w:iCs/>
          <w:color w:val="444444"/>
        </w:rPr>
        <w:t>and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Context</w:t>
      </w:r>
      <w:proofErr w:type="spellEnd"/>
      <w:r w:rsidRPr="00314F42">
        <w:rPr>
          <w:rStyle w:val="italic"/>
          <w:i/>
          <w:iCs/>
          <w:color w:val="444444"/>
        </w:rPr>
        <w:t>.</w:t>
      </w:r>
      <w:r w:rsidRPr="00314F42">
        <w:rPr>
          <w:color w:val="444444"/>
        </w:rPr>
        <w:t xml:space="preserve"> 1-21. </w:t>
      </w:r>
      <w:proofErr w:type="spellStart"/>
      <w:r w:rsidRPr="00314F42">
        <w:rPr>
          <w:color w:val="444444"/>
        </w:rPr>
        <w:t>Edited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by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rStyle w:val="small-caps"/>
          <w:smallCaps/>
          <w:color w:val="444444"/>
        </w:rPr>
        <w:t>Gribetz</w:t>
      </w:r>
      <w:proofErr w:type="spellEnd"/>
      <w:r w:rsidRPr="00314F42">
        <w:rPr>
          <w:rStyle w:val="small-caps"/>
          <w:smallCaps/>
          <w:color w:val="444444"/>
        </w:rPr>
        <w:t xml:space="preserve">, S.K; </w:t>
      </w:r>
      <w:proofErr w:type="spellStart"/>
      <w:r w:rsidRPr="00314F42">
        <w:rPr>
          <w:rStyle w:val="small-caps"/>
          <w:smallCaps/>
          <w:color w:val="444444"/>
        </w:rPr>
        <w:t>Grossberg</w:t>
      </w:r>
      <w:proofErr w:type="spellEnd"/>
      <w:r w:rsidRPr="00314F42">
        <w:rPr>
          <w:rStyle w:val="small-caps"/>
          <w:smallCaps/>
          <w:color w:val="444444"/>
        </w:rPr>
        <w:t xml:space="preserve">, D.M.; </w:t>
      </w:r>
      <w:proofErr w:type="spellStart"/>
      <w:r w:rsidRPr="00314F42">
        <w:rPr>
          <w:rStyle w:val="small-caps"/>
          <w:smallCaps/>
          <w:color w:val="444444"/>
        </w:rPr>
        <w:t>Himmelfarb</w:t>
      </w:r>
      <w:proofErr w:type="spellEnd"/>
      <w:r w:rsidRPr="00314F42">
        <w:rPr>
          <w:rStyle w:val="small-caps"/>
          <w:smallCaps/>
          <w:color w:val="444444"/>
        </w:rPr>
        <w:t>, M.; Schäfer, P.</w:t>
      </w:r>
      <w:r w:rsidRPr="00314F42">
        <w:rPr>
          <w:color w:val="444444"/>
        </w:rPr>
        <w:t xml:space="preserve"> Tübingen: Mohr </w:t>
      </w:r>
      <w:proofErr w:type="spellStart"/>
      <w:r w:rsidRPr="00314F42">
        <w:rPr>
          <w:color w:val="444444"/>
        </w:rPr>
        <w:t>Siebeck.a</w:t>
      </w:r>
      <w:proofErr w:type="spellEnd"/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314F42">
        <w:rPr>
          <w:rStyle w:val="small-caps"/>
          <w:smallCaps/>
          <w:color w:val="444444"/>
        </w:rPr>
        <w:t>Kahana</w:t>
      </w:r>
      <w:proofErr w:type="spellEnd"/>
      <w:r w:rsidRPr="00314F42">
        <w:rPr>
          <w:rStyle w:val="small-caps"/>
          <w:smallCaps/>
          <w:color w:val="444444"/>
        </w:rPr>
        <w:t xml:space="preserve">, </w:t>
      </w:r>
      <w:proofErr w:type="gramStart"/>
      <w:r w:rsidRPr="00314F42">
        <w:rPr>
          <w:rStyle w:val="small-caps"/>
          <w:smallCaps/>
          <w:color w:val="444444"/>
        </w:rPr>
        <w:t>M.</w:t>
      </w:r>
      <w:r w:rsidRPr="00314F42">
        <w:rPr>
          <w:color w:val="444444"/>
        </w:rPr>
        <w:t>.</w:t>
      </w:r>
      <w:proofErr w:type="gramEnd"/>
      <w:r w:rsidRPr="00314F42">
        <w:rPr>
          <w:color w:val="444444"/>
        </w:rPr>
        <w:t xml:space="preserve"> 1996. </w:t>
      </w:r>
      <w:proofErr w:type="spellStart"/>
      <w:r w:rsidRPr="00314F42">
        <w:rPr>
          <w:color w:val="444444"/>
        </w:rPr>
        <w:t>זיקת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כתב-יד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וטיקן</w:t>
      </w:r>
      <w:proofErr w:type="spellEnd"/>
      <w:r w:rsidRPr="00314F42">
        <w:rPr>
          <w:color w:val="444444"/>
        </w:rPr>
        <w:t xml:space="preserve"> 60 </w:t>
      </w:r>
      <w:proofErr w:type="spellStart"/>
      <w:r w:rsidRPr="00314F42">
        <w:rPr>
          <w:color w:val="444444"/>
        </w:rPr>
        <w:t>של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בראשית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רבה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למקבילותיו</w:t>
      </w:r>
      <w:proofErr w:type="spellEnd"/>
      <w:r w:rsidRPr="00314F42">
        <w:rPr>
          <w:color w:val="444444"/>
        </w:rPr>
        <w:t xml:space="preserve"> In: </w:t>
      </w:r>
      <w:proofErr w:type="spellStart"/>
      <w:r w:rsidRPr="00314F42">
        <w:rPr>
          <w:rStyle w:val="italic"/>
          <w:i/>
          <w:iCs/>
          <w:color w:val="444444"/>
        </w:rPr>
        <w:t>Te'uda</w:t>
      </w:r>
      <w:proofErr w:type="spellEnd"/>
      <w:r w:rsidRPr="00314F42">
        <w:rPr>
          <w:color w:val="444444"/>
        </w:rPr>
        <w:t xml:space="preserve"> 11: 17-60.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314F42">
        <w:rPr>
          <w:rStyle w:val="small-caps"/>
          <w:smallCaps/>
          <w:color w:val="444444"/>
        </w:rPr>
        <w:t>Langer, Gerhard</w:t>
      </w:r>
      <w:r w:rsidRPr="00314F42">
        <w:rPr>
          <w:color w:val="444444"/>
        </w:rPr>
        <w:t xml:space="preserve">. 2016. </w:t>
      </w:r>
      <w:proofErr w:type="spellStart"/>
      <w:r w:rsidRPr="00314F42">
        <w:rPr>
          <w:rStyle w:val="italic"/>
          <w:i/>
          <w:iCs/>
          <w:color w:val="444444"/>
        </w:rPr>
        <w:t>Midrasch</w:t>
      </w:r>
      <w:proofErr w:type="spellEnd"/>
      <w:r w:rsidRPr="00314F42">
        <w:rPr>
          <w:rStyle w:val="italic"/>
          <w:i/>
          <w:iCs/>
          <w:color w:val="444444"/>
        </w:rPr>
        <w:t>.</w:t>
      </w:r>
      <w:r w:rsidRPr="00314F42">
        <w:rPr>
          <w:color w:val="444444"/>
        </w:rPr>
        <w:t xml:space="preserve"> Tübingen: Mohr Siebeck.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314F42">
        <w:rPr>
          <w:rStyle w:val="small-caps"/>
          <w:smallCaps/>
          <w:color w:val="444444"/>
        </w:rPr>
        <w:t>Milikowsky</w:t>
      </w:r>
      <w:proofErr w:type="spellEnd"/>
      <w:r w:rsidRPr="00314F42">
        <w:rPr>
          <w:rStyle w:val="small-caps"/>
          <w:smallCaps/>
          <w:color w:val="444444"/>
        </w:rPr>
        <w:t>, Chaim Joseph</w:t>
      </w:r>
      <w:r w:rsidRPr="00314F42">
        <w:rPr>
          <w:color w:val="444444"/>
        </w:rPr>
        <w:t xml:space="preserve">. 2002. On </w:t>
      </w:r>
      <w:proofErr w:type="spellStart"/>
      <w:r w:rsidRPr="00314F42">
        <w:rPr>
          <w:color w:val="444444"/>
        </w:rPr>
        <w:t>the</w:t>
      </w:r>
      <w:proofErr w:type="spellEnd"/>
      <w:r w:rsidRPr="00314F42">
        <w:rPr>
          <w:color w:val="444444"/>
        </w:rPr>
        <w:t xml:space="preserve"> Formation </w:t>
      </w:r>
      <w:proofErr w:type="spellStart"/>
      <w:r w:rsidRPr="00314F42">
        <w:rPr>
          <w:color w:val="444444"/>
        </w:rPr>
        <w:t>and</w:t>
      </w:r>
      <w:proofErr w:type="spellEnd"/>
      <w:r w:rsidRPr="00314F42">
        <w:rPr>
          <w:color w:val="444444"/>
        </w:rPr>
        <w:t xml:space="preserve"> Transmission </w:t>
      </w:r>
      <w:proofErr w:type="spellStart"/>
      <w:r w:rsidRPr="00314F42">
        <w:rPr>
          <w:color w:val="444444"/>
        </w:rPr>
        <w:t>of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Bereshit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Rabba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and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the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Yerushalmi</w:t>
      </w:r>
      <w:proofErr w:type="spellEnd"/>
      <w:r w:rsidRPr="00314F42">
        <w:rPr>
          <w:color w:val="444444"/>
        </w:rPr>
        <w:t xml:space="preserve">: </w:t>
      </w:r>
      <w:proofErr w:type="spellStart"/>
      <w:r w:rsidRPr="00314F42">
        <w:rPr>
          <w:color w:val="444444"/>
        </w:rPr>
        <w:t>Questions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of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Redaction</w:t>
      </w:r>
      <w:proofErr w:type="spellEnd"/>
      <w:r w:rsidRPr="00314F42">
        <w:rPr>
          <w:color w:val="444444"/>
        </w:rPr>
        <w:t>, Text-</w:t>
      </w:r>
      <w:proofErr w:type="spellStart"/>
      <w:r w:rsidRPr="00314F42">
        <w:rPr>
          <w:color w:val="444444"/>
        </w:rPr>
        <w:t>Criticism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and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Literary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Relationships</w:t>
      </w:r>
      <w:proofErr w:type="spellEnd"/>
      <w:r w:rsidRPr="00314F42">
        <w:rPr>
          <w:color w:val="444444"/>
        </w:rPr>
        <w:t xml:space="preserve">. A Review-Essay </w:t>
      </w:r>
      <w:proofErr w:type="spellStart"/>
      <w:r w:rsidRPr="00314F42">
        <w:rPr>
          <w:color w:val="444444"/>
        </w:rPr>
        <w:t>of</w:t>
      </w:r>
      <w:proofErr w:type="spellEnd"/>
      <w:r w:rsidRPr="00314F42">
        <w:rPr>
          <w:color w:val="444444"/>
        </w:rPr>
        <w:t xml:space="preserve"> </w:t>
      </w:r>
      <w:r w:rsidRPr="00314F42">
        <w:rPr>
          <w:rStyle w:val="italic"/>
          <w:i/>
          <w:iCs/>
          <w:color w:val="444444"/>
        </w:rPr>
        <w:t xml:space="preserve">Die </w:t>
      </w:r>
      <w:proofErr w:type="spellStart"/>
      <w:r w:rsidRPr="00314F42">
        <w:rPr>
          <w:rStyle w:val="italic"/>
          <w:i/>
          <w:iCs/>
          <w:color w:val="444444"/>
        </w:rPr>
        <w:t>grossen</w:t>
      </w:r>
      <w:proofErr w:type="spellEnd"/>
      <w:r w:rsidRPr="00314F42">
        <w:rPr>
          <w:rStyle w:val="italic"/>
          <w:i/>
          <w:iCs/>
          <w:color w:val="444444"/>
        </w:rPr>
        <w:t xml:space="preserve"> rabbinischen Sammelwerke. Zur literarischen Genese von Talmud </w:t>
      </w:r>
      <w:proofErr w:type="spellStart"/>
      <w:r w:rsidRPr="00314F42">
        <w:rPr>
          <w:rStyle w:val="italic"/>
          <w:i/>
          <w:iCs/>
          <w:color w:val="444444"/>
        </w:rPr>
        <w:t>Yerushalmi</w:t>
      </w:r>
      <w:proofErr w:type="spellEnd"/>
      <w:r w:rsidRPr="00314F42">
        <w:rPr>
          <w:rStyle w:val="italic"/>
          <w:i/>
          <w:iCs/>
          <w:color w:val="444444"/>
        </w:rPr>
        <w:t xml:space="preserve"> und </w:t>
      </w:r>
      <w:proofErr w:type="spellStart"/>
      <w:r w:rsidRPr="00314F42">
        <w:rPr>
          <w:rStyle w:val="italic"/>
          <w:i/>
          <w:iCs/>
          <w:color w:val="444444"/>
        </w:rPr>
        <w:t>Midrasch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Bereshit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Rabba</w:t>
      </w:r>
      <w:proofErr w:type="spellEnd"/>
      <w:r w:rsidRPr="00314F42">
        <w:rPr>
          <w:rStyle w:val="italic"/>
          <w:i/>
          <w:iCs/>
          <w:color w:val="444444"/>
        </w:rPr>
        <w:t>.</w:t>
      </w:r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By</w:t>
      </w:r>
      <w:proofErr w:type="spellEnd"/>
      <w:r w:rsidRPr="00314F42">
        <w:rPr>
          <w:color w:val="444444"/>
        </w:rPr>
        <w:t xml:space="preserve"> H.-J. Becker. 2002. </w:t>
      </w:r>
      <w:proofErr w:type="spellStart"/>
      <w:r w:rsidRPr="00314F42">
        <w:rPr>
          <w:rStyle w:val="italic"/>
          <w:i/>
          <w:iCs/>
          <w:color w:val="444444"/>
        </w:rPr>
        <w:t>Jewish</w:t>
      </w:r>
      <w:proofErr w:type="spellEnd"/>
      <w:r w:rsidRPr="00314F42">
        <w:rPr>
          <w:rStyle w:val="italic"/>
          <w:i/>
          <w:iCs/>
          <w:color w:val="444444"/>
        </w:rPr>
        <w:t xml:space="preserve"> Quarterly Review</w:t>
      </w:r>
      <w:r w:rsidRPr="00314F42">
        <w:rPr>
          <w:color w:val="444444"/>
        </w:rPr>
        <w:t xml:space="preserve"> 92: 521-567.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314F42">
        <w:rPr>
          <w:rStyle w:val="small-caps"/>
          <w:smallCaps/>
          <w:color w:val="444444"/>
        </w:rPr>
        <w:t>Neusner</w:t>
      </w:r>
      <w:proofErr w:type="spellEnd"/>
      <w:r w:rsidRPr="00314F42">
        <w:rPr>
          <w:rStyle w:val="small-caps"/>
          <w:smallCaps/>
          <w:color w:val="444444"/>
        </w:rPr>
        <w:t>, Jacob</w:t>
      </w:r>
      <w:r w:rsidRPr="00314F42">
        <w:rPr>
          <w:color w:val="444444"/>
        </w:rPr>
        <w:t xml:space="preserve">. 1985. </w:t>
      </w:r>
      <w:r w:rsidRPr="00314F42">
        <w:rPr>
          <w:rStyle w:val="italic"/>
          <w:i/>
          <w:iCs/>
          <w:color w:val="444444"/>
        </w:rPr>
        <w:t xml:space="preserve">Genesis </w:t>
      </w:r>
      <w:proofErr w:type="spellStart"/>
      <w:r w:rsidRPr="00314F42">
        <w:rPr>
          <w:rStyle w:val="italic"/>
          <w:i/>
          <w:iCs/>
          <w:color w:val="444444"/>
        </w:rPr>
        <w:t>Rabba</w:t>
      </w:r>
      <w:proofErr w:type="spellEnd"/>
      <w:r w:rsidRPr="00314F42">
        <w:rPr>
          <w:rStyle w:val="italic"/>
          <w:i/>
          <w:iCs/>
          <w:color w:val="444444"/>
        </w:rPr>
        <w:t xml:space="preserve">. The </w:t>
      </w:r>
      <w:proofErr w:type="spellStart"/>
      <w:r w:rsidRPr="00314F42">
        <w:rPr>
          <w:rStyle w:val="italic"/>
          <w:i/>
          <w:iCs/>
          <w:color w:val="444444"/>
        </w:rPr>
        <w:t>Judaic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Commentary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to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the</w:t>
      </w:r>
      <w:proofErr w:type="spellEnd"/>
      <w:r w:rsidRPr="00314F42">
        <w:rPr>
          <w:rStyle w:val="italic"/>
          <w:i/>
          <w:iCs/>
          <w:color w:val="444444"/>
        </w:rPr>
        <w:t xml:space="preserve"> Book </w:t>
      </w:r>
      <w:proofErr w:type="spellStart"/>
      <w:r w:rsidRPr="00314F42">
        <w:rPr>
          <w:rStyle w:val="italic"/>
          <w:i/>
          <w:iCs/>
          <w:color w:val="444444"/>
        </w:rPr>
        <w:t>of</w:t>
      </w:r>
      <w:proofErr w:type="spellEnd"/>
      <w:r w:rsidRPr="00314F42">
        <w:rPr>
          <w:rStyle w:val="italic"/>
          <w:i/>
          <w:iCs/>
          <w:color w:val="444444"/>
        </w:rPr>
        <w:t xml:space="preserve"> Genesis: A New American Translation.</w:t>
      </w:r>
      <w:r w:rsidRPr="00314F42">
        <w:rPr>
          <w:color w:val="444444"/>
        </w:rPr>
        <w:t xml:space="preserve"> 3 </w:t>
      </w:r>
      <w:proofErr w:type="spellStart"/>
      <w:r w:rsidRPr="00314F42">
        <w:rPr>
          <w:color w:val="444444"/>
        </w:rPr>
        <w:t>Vols</w:t>
      </w:r>
      <w:proofErr w:type="spellEnd"/>
      <w:r w:rsidRPr="00314F42">
        <w:rPr>
          <w:color w:val="444444"/>
        </w:rPr>
        <w:t xml:space="preserve">. Atlanta: </w:t>
      </w:r>
      <w:proofErr w:type="spellStart"/>
      <w:r w:rsidRPr="00314F42">
        <w:rPr>
          <w:color w:val="444444"/>
        </w:rPr>
        <w:t>Scholars</w:t>
      </w:r>
      <w:proofErr w:type="spellEnd"/>
      <w:r w:rsidRPr="00314F42">
        <w:rPr>
          <w:color w:val="444444"/>
        </w:rPr>
        <w:t xml:space="preserve"> Press.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314F42">
        <w:rPr>
          <w:rStyle w:val="small-caps"/>
          <w:smallCaps/>
          <w:color w:val="444444"/>
        </w:rPr>
        <w:t>Niehoff, Maren R.</w:t>
      </w:r>
      <w:r w:rsidRPr="00314F42">
        <w:rPr>
          <w:color w:val="444444"/>
        </w:rPr>
        <w:t xml:space="preserve"> 2011. </w:t>
      </w:r>
      <w:proofErr w:type="spellStart"/>
      <w:r w:rsidRPr="00314F42">
        <w:rPr>
          <w:rStyle w:val="italic"/>
          <w:i/>
          <w:iCs/>
          <w:color w:val="444444"/>
        </w:rPr>
        <w:t>Jewish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Exegesis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and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Homeric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Sholarship</w:t>
      </w:r>
      <w:proofErr w:type="spellEnd"/>
      <w:r w:rsidRPr="00314F42">
        <w:rPr>
          <w:rStyle w:val="italic"/>
          <w:i/>
          <w:iCs/>
          <w:color w:val="444444"/>
        </w:rPr>
        <w:t xml:space="preserve"> in Alexandria.</w:t>
      </w:r>
      <w:r w:rsidRPr="00314F42">
        <w:rPr>
          <w:color w:val="444444"/>
        </w:rPr>
        <w:t xml:space="preserve"> Cambridge: Cambridge University Press.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314F42">
        <w:rPr>
          <w:rStyle w:val="small-caps"/>
          <w:smallCaps/>
          <w:color w:val="444444"/>
        </w:rPr>
        <w:t>Niehoff, Maren R.</w:t>
      </w:r>
      <w:r w:rsidR="006D0ECC">
        <w:rPr>
          <w:color w:val="444444"/>
        </w:rPr>
        <w:t xml:space="preserve"> 2016. </w:t>
      </w:r>
      <w:proofErr w:type="spellStart"/>
      <w:r w:rsidR="006D0ECC">
        <w:rPr>
          <w:color w:val="444444"/>
        </w:rPr>
        <w:t>Origenʼ</w:t>
      </w:r>
      <w:r w:rsidRPr="00314F42">
        <w:rPr>
          <w:color w:val="444444"/>
        </w:rPr>
        <w:t>s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Commentary</w:t>
      </w:r>
      <w:proofErr w:type="spellEnd"/>
      <w:r w:rsidRPr="00314F42">
        <w:rPr>
          <w:color w:val="444444"/>
        </w:rPr>
        <w:t xml:space="preserve"> on Genesis </w:t>
      </w:r>
      <w:proofErr w:type="spellStart"/>
      <w:r w:rsidRPr="00314F42">
        <w:rPr>
          <w:color w:val="444444"/>
        </w:rPr>
        <w:t>as</w:t>
      </w:r>
      <w:proofErr w:type="spellEnd"/>
      <w:r w:rsidRPr="00314F42">
        <w:rPr>
          <w:color w:val="444444"/>
        </w:rPr>
        <w:t xml:space="preserve"> a Key </w:t>
      </w:r>
      <w:proofErr w:type="spellStart"/>
      <w:r w:rsidRPr="00314F42">
        <w:rPr>
          <w:color w:val="444444"/>
        </w:rPr>
        <w:t>to</w:t>
      </w:r>
      <w:proofErr w:type="spellEnd"/>
      <w:r w:rsidRPr="00314F42">
        <w:rPr>
          <w:color w:val="444444"/>
        </w:rPr>
        <w:t xml:space="preserve"> Genesis </w:t>
      </w:r>
      <w:proofErr w:type="spellStart"/>
      <w:r w:rsidRPr="00314F42">
        <w:rPr>
          <w:color w:val="444444"/>
        </w:rPr>
        <w:t>Rabbah</w:t>
      </w:r>
      <w:proofErr w:type="spellEnd"/>
      <w:r w:rsidRPr="00314F42">
        <w:rPr>
          <w:color w:val="444444"/>
        </w:rPr>
        <w:t xml:space="preserve">. In: </w:t>
      </w:r>
      <w:r w:rsidRPr="00314F42">
        <w:rPr>
          <w:rStyle w:val="italic"/>
          <w:i/>
          <w:iCs/>
          <w:color w:val="444444"/>
        </w:rPr>
        <w:t xml:space="preserve">Genesis </w:t>
      </w:r>
      <w:proofErr w:type="spellStart"/>
      <w:r w:rsidRPr="00314F42">
        <w:rPr>
          <w:rStyle w:val="italic"/>
          <w:i/>
          <w:iCs/>
          <w:color w:val="444444"/>
        </w:rPr>
        <w:t>Rabbah</w:t>
      </w:r>
      <w:proofErr w:type="spellEnd"/>
      <w:r w:rsidRPr="00314F42">
        <w:rPr>
          <w:rStyle w:val="italic"/>
          <w:i/>
          <w:iCs/>
          <w:color w:val="444444"/>
        </w:rPr>
        <w:t xml:space="preserve"> in Text </w:t>
      </w:r>
      <w:proofErr w:type="spellStart"/>
      <w:r w:rsidRPr="00314F42">
        <w:rPr>
          <w:rStyle w:val="italic"/>
          <w:i/>
          <w:iCs/>
          <w:color w:val="444444"/>
        </w:rPr>
        <w:t>and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Context</w:t>
      </w:r>
      <w:proofErr w:type="spellEnd"/>
      <w:r w:rsidRPr="00314F42">
        <w:rPr>
          <w:rStyle w:val="italic"/>
          <w:i/>
          <w:iCs/>
          <w:color w:val="444444"/>
        </w:rPr>
        <w:t>.</w:t>
      </w:r>
      <w:r w:rsidRPr="00314F42">
        <w:rPr>
          <w:color w:val="444444"/>
        </w:rPr>
        <w:t xml:space="preserve"> 129-153. </w:t>
      </w:r>
      <w:proofErr w:type="spellStart"/>
      <w:r w:rsidRPr="00314F42">
        <w:rPr>
          <w:color w:val="444444"/>
        </w:rPr>
        <w:t>Edited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by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rStyle w:val="small-caps"/>
          <w:smallCaps/>
          <w:color w:val="444444"/>
        </w:rPr>
        <w:t>Gribetz</w:t>
      </w:r>
      <w:proofErr w:type="spellEnd"/>
      <w:r w:rsidRPr="00314F42">
        <w:rPr>
          <w:rStyle w:val="small-caps"/>
          <w:smallCaps/>
          <w:color w:val="444444"/>
        </w:rPr>
        <w:t xml:space="preserve">, S.K.; </w:t>
      </w:r>
      <w:proofErr w:type="spellStart"/>
      <w:r w:rsidRPr="00314F42">
        <w:rPr>
          <w:rStyle w:val="small-caps"/>
          <w:smallCaps/>
          <w:color w:val="444444"/>
        </w:rPr>
        <w:t>Grossberg</w:t>
      </w:r>
      <w:proofErr w:type="spellEnd"/>
      <w:r w:rsidRPr="00314F42">
        <w:rPr>
          <w:rStyle w:val="small-caps"/>
          <w:smallCaps/>
          <w:color w:val="444444"/>
        </w:rPr>
        <w:t xml:space="preserve">, D.M.; </w:t>
      </w:r>
      <w:proofErr w:type="spellStart"/>
      <w:r w:rsidRPr="00314F42">
        <w:rPr>
          <w:rStyle w:val="small-caps"/>
          <w:smallCaps/>
          <w:color w:val="444444"/>
        </w:rPr>
        <w:t>Himmelfarb</w:t>
      </w:r>
      <w:proofErr w:type="spellEnd"/>
      <w:r w:rsidRPr="00314F42">
        <w:rPr>
          <w:rStyle w:val="small-caps"/>
          <w:smallCaps/>
          <w:color w:val="444444"/>
        </w:rPr>
        <w:t>, M.; Schäfer, P.</w:t>
      </w:r>
      <w:r w:rsidRPr="00314F42">
        <w:rPr>
          <w:color w:val="444444"/>
        </w:rPr>
        <w:t xml:space="preserve"> Tübingen: Mohr Siebeck.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314F42">
        <w:rPr>
          <w:rStyle w:val="small-caps"/>
          <w:smallCaps/>
          <w:color w:val="444444"/>
        </w:rPr>
        <w:t>Plietsch</w:t>
      </w:r>
      <w:proofErr w:type="spellEnd"/>
      <w:r w:rsidRPr="00314F42">
        <w:rPr>
          <w:rStyle w:val="small-caps"/>
          <w:smallCaps/>
          <w:color w:val="444444"/>
        </w:rPr>
        <w:t>, Susanne</w:t>
      </w:r>
      <w:r w:rsidRPr="00314F42">
        <w:rPr>
          <w:color w:val="444444"/>
        </w:rPr>
        <w:t xml:space="preserve">. </w:t>
      </w:r>
      <w:proofErr w:type="spellStart"/>
      <w:r w:rsidRPr="00314F42">
        <w:rPr>
          <w:color w:val="444444"/>
        </w:rPr>
        <w:t>That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is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what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is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written</w:t>
      </w:r>
      <w:proofErr w:type="spellEnd"/>
      <w:r w:rsidRPr="00314F42">
        <w:rPr>
          <w:color w:val="444444"/>
        </w:rPr>
        <w:t xml:space="preserve">: </w:t>
      </w:r>
      <w:proofErr w:type="spellStart"/>
      <w:r w:rsidRPr="00314F42">
        <w:rPr>
          <w:color w:val="444444"/>
        </w:rPr>
        <w:t>Retrospective</w:t>
      </w:r>
      <w:proofErr w:type="spellEnd"/>
      <w:r w:rsidRPr="00314F42">
        <w:rPr>
          <w:color w:val="444444"/>
        </w:rPr>
        <w:t xml:space="preserve"> Revelation </w:t>
      </w:r>
      <w:proofErr w:type="spellStart"/>
      <w:r w:rsidRPr="00314F42">
        <w:rPr>
          <w:color w:val="444444"/>
        </w:rPr>
        <w:t>of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the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Meaning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of</w:t>
      </w:r>
      <w:proofErr w:type="spellEnd"/>
      <w:r w:rsidRPr="00314F42">
        <w:rPr>
          <w:color w:val="444444"/>
        </w:rPr>
        <w:t xml:space="preserve"> a Verse in </w:t>
      </w:r>
      <w:proofErr w:type="spellStart"/>
      <w:r w:rsidRPr="00314F42">
        <w:rPr>
          <w:color w:val="444444"/>
        </w:rPr>
        <w:t>Aggadic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Midrash</w:t>
      </w:r>
      <w:proofErr w:type="spellEnd"/>
      <w:r w:rsidRPr="00314F42">
        <w:rPr>
          <w:color w:val="444444"/>
        </w:rPr>
        <w:t xml:space="preserve">. In: </w:t>
      </w:r>
      <w:proofErr w:type="spellStart"/>
      <w:r w:rsidRPr="00314F42">
        <w:rPr>
          <w:rStyle w:val="italic"/>
          <w:i/>
          <w:iCs/>
          <w:color w:val="444444"/>
        </w:rPr>
        <w:t>Narratology</w:t>
      </w:r>
      <w:proofErr w:type="spellEnd"/>
      <w:r w:rsidRPr="00314F42">
        <w:rPr>
          <w:rStyle w:val="italic"/>
          <w:i/>
          <w:iCs/>
          <w:color w:val="444444"/>
        </w:rPr>
        <w:t xml:space="preserve">, </w:t>
      </w:r>
      <w:proofErr w:type="spellStart"/>
      <w:r w:rsidRPr="00314F42">
        <w:rPr>
          <w:rStyle w:val="italic"/>
          <w:i/>
          <w:iCs/>
          <w:color w:val="444444"/>
        </w:rPr>
        <w:t>Hermeneutics</w:t>
      </w:r>
      <w:proofErr w:type="spellEnd"/>
      <w:r w:rsidRPr="00314F42">
        <w:rPr>
          <w:rStyle w:val="italic"/>
          <w:i/>
          <w:iCs/>
          <w:color w:val="444444"/>
        </w:rPr>
        <w:t xml:space="preserve">, </w:t>
      </w:r>
      <w:proofErr w:type="spellStart"/>
      <w:r w:rsidRPr="00314F42">
        <w:rPr>
          <w:rStyle w:val="italic"/>
          <w:i/>
          <w:iCs/>
          <w:color w:val="444444"/>
        </w:rPr>
        <w:t>and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Midrash</w:t>
      </w:r>
      <w:proofErr w:type="spellEnd"/>
      <w:r w:rsidRPr="00314F42">
        <w:rPr>
          <w:rStyle w:val="italic"/>
          <w:i/>
          <w:iCs/>
          <w:color w:val="444444"/>
        </w:rPr>
        <w:t xml:space="preserve">: </w:t>
      </w:r>
      <w:proofErr w:type="spellStart"/>
      <w:r w:rsidRPr="00314F42">
        <w:rPr>
          <w:rStyle w:val="italic"/>
          <w:i/>
          <w:iCs/>
          <w:color w:val="444444"/>
        </w:rPr>
        <w:t>Jewish</w:t>
      </w:r>
      <w:proofErr w:type="spellEnd"/>
      <w:r w:rsidRPr="00314F42">
        <w:rPr>
          <w:rStyle w:val="italic"/>
          <w:i/>
          <w:iCs/>
          <w:color w:val="444444"/>
        </w:rPr>
        <w:t xml:space="preserve">, Christian </w:t>
      </w:r>
      <w:proofErr w:type="spellStart"/>
      <w:r w:rsidRPr="00314F42">
        <w:rPr>
          <w:rStyle w:val="italic"/>
          <w:i/>
          <w:iCs/>
          <w:color w:val="444444"/>
        </w:rPr>
        <w:t>and</w:t>
      </w:r>
      <w:proofErr w:type="spellEnd"/>
      <w:r w:rsidRPr="00314F42">
        <w:rPr>
          <w:rStyle w:val="italic"/>
          <w:i/>
          <w:iCs/>
          <w:color w:val="444444"/>
        </w:rPr>
        <w:t xml:space="preserve"> Muslim Narratives </w:t>
      </w:r>
      <w:proofErr w:type="spellStart"/>
      <w:r w:rsidRPr="00314F42">
        <w:rPr>
          <w:rStyle w:val="italic"/>
          <w:i/>
          <w:iCs/>
          <w:color w:val="444444"/>
        </w:rPr>
        <w:t>from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the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Late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Antiquity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through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to</w:t>
      </w:r>
      <w:proofErr w:type="spellEnd"/>
      <w:r w:rsidRPr="00314F42">
        <w:rPr>
          <w:rStyle w:val="italic"/>
          <w:i/>
          <w:iCs/>
          <w:color w:val="444444"/>
        </w:rPr>
        <w:t xml:space="preserve"> Modern Times.</w:t>
      </w:r>
      <w:r w:rsidRPr="00314F42">
        <w:rPr>
          <w:color w:val="444444"/>
        </w:rPr>
        <w:t xml:space="preserve"> </w:t>
      </w:r>
      <w:r w:rsidRPr="00314F42">
        <w:rPr>
          <w:color w:val="444444"/>
        </w:rPr>
        <w:lastRenderedPageBreak/>
        <w:t xml:space="preserve">177-186. Poetik, Exegese und Narrative 2. </w:t>
      </w:r>
      <w:proofErr w:type="spellStart"/>
      <w:r w:rsidRPr="00314F42">
        <w:rPr>
          <w:color w:val="444444"/>
        </w:rPr>
        <w:t>Edited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by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rStyle w:val="small-caps"/>
          <w:smallCaps/>
          <w:color w:val="444444"/>
        </w:rPr>
        <w:t>Cordoni</w:t>
      </w:r>
      <w:proofErr w:type="spellEnd"/>
      <w:r w:rsidRPr="00314F42">
        <w:rPr>
          <w:rStyle w:val="small-caps"/>
          <w:smallCaps/>
          <w:color w:val="444444"/>
        </w:rPr>
        <w:t>, Constanza; Langer, Gerhard</w:t>
      </w:r>
      <w:r w:rsidRPr="00314F42">
        <w:rPr>
          <w:color w:val="444444"/>
        </w:rPr>
        <w:t xml:space="preserve">. Göttingen: </w:t>
      </w:r>
      <w:proofErr w:type="spellStart"/>
      <w:r w:rsidRPr="00314F42">
        <w:rPr>
          <w:color w:val="444444"/>
        </w:rPr>
        <w:t>Vandenhoeck</w:t>
      </w:r>
      <w:proofErr w:type="spellEnd"/>
      <w:r w:rsidRPr="00314F42">
        <w:rPr>
          <w:color w:val="444444"/>
        </w:rPr>
        <w:t xml:space="preserve"> und Ruprecht / Wien: Vienna University Press.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314F42">
        <w:rPr>
          <w:rStyle w:val="small-caps"/>
          <w:smallCaps/>
          <w:color w:val="444444"/>
        </w:rPr>
        <w:t>Samely</w:t>
      </w:r>
      <w:proofErr w:type="spellEnd"/>
      <w:r w:rsidRPr="00314F42">
        <w:rPr>
          <w:rStyle w:val="small-caps"/>
          <w:smallCaps/>
          <w:color w:val="444444"/>
        </w:rPr>
        <w:t>, Alexander</w:t>
      </w:r>
      <w:r w:rsidRPr="00314F42">
        <w:rPr>
          <w:color w:val="444444"/>
        </w:rPr>
        <w:t xml:space="preserve">. 2013. Sample Profile 4: Genesis </w:t>
      </w:r>
      <w:proofErr w:type="spellStart"/>
      <w:r w:rsidRPr="00314F42">
        <w:rPr>
          <w:color w:val="444444"/>
        </w:rPr>
        <w:t>Rabbah</w:t>
      </w:r>
      <w:proofErr w:type="spellEnd"/>
      <w:r w:rsidRPr="00314F42">
        <w:rPr>
          <w:color w:val="444444"/>
        </w:rPr>
        <w:t xml:space="preserve">. In: </w:t>
      </w:r>
      <w:proofErr w:type="spellStart"/>
      <w:r w:rsidRPr="00314F42">
        <w:rPr>
          <w:rStyle w:val="italic"/>
          <w:i/>
          <w:iCs/>
          <w:color w:val="444444"/>
        </w:rPr>
        <w:t>Profiling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Jewish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Literature</w:t>
      </w:r>
      <w:proofErr w:type="spellEnd"/>
      <w:r w:rsidRPr="00314F42">
        <w:rPr>
          <w:rStyle w:val="italic"/>
          <w:i/>
          <w:iCs/>
          <w:color w:val="444444"/>
        </w:rPr>
        <w:t xml:space="preserve"> in </w:t>
      </w:r>
      <w:proofErr w:type="spellStart"/>
      <w:r w:rsidRPr="00314F42">
        <w:rPr>
          <w:rStyle w:val="italic"/>
          <w:i/>
          <w:iCs/>
          <w:color w:val="444444"/>
        </w:rPr>
        <w:t>Antiquity</w:t>
      </w:r>
      <w:proofErr w:type="spellEnd"/>
      <w:r w:rsidRPr="00314F42">
        <w:rPr>
          <w:rStyle w:val="italic"/>
          <w:i/>
          <w:iCs/>
          <w:color w:val="444444"/>
        </w:rPr>
        <w:t xml:space="preserve">: An </w:t>
      </w:r>
      <w:proofErr w:type="spellStart"/>
      <w:r w:rsidRPr="00314F42">
        <w:rPr>
          <w:rStyle w:val="italic"/>
          <w:i/>
          <w:iCs/>
          <w:color w:val="444444"/>
        </w:rPr>
        <w:t>Inventory</w:t>
      </w:r>
      <w:proofErr w:type="spellEnd"/>
      <w:r w:rsidRPr="00314F42">
        <w:rPr>
          <w:rStyle w:val="italic"/>
          <w:i/>
          <w:iCs/>
          <w:color w:val="444444"/>
        </w:rPr>
        <w:t xml:space="preserve">, </w:t>
      </w:r>
      <w:proofErr w:type="spellStart"/>
      <w:r w:rsidRPr="00314F42">
        <w:rPr>
          <w:rStyle w:val="italic"/>
          <w:i/>
          <w:iCs/>
          <w:color w:val="444444"/>
        </w:rPr>
        <w:t>from</w:t>
      </w:r>
      <w:proofErr w:type="spellEnd"/>
      <w:r w:rsidRPr="00314F42">
        <w:rPr>
          <w:rStyle w:val="italic"/>
          <w:i/>
          <w:iCs/>
          <w:color w:val="444444"/>
        </w:rPr>
        <w:t xml:space="preserve"> Second Temple Texts </w:t>
      </w:r>
      <w:proofErr w:type="spellStart"/>
      <w:r w:rsidRPr="00314F42">
        <w:rPr>
          <w:rStyle w:val="italic"/>
          <w:i/>
          <w:iCs/>
          <w:color w:val="444444"/>
        </w:rPr>
        <w:t>to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the</w:t>
      </w:r>
      <w:proofErr w:type="spellEnd"/>
      <w:r w:rsidRPr="00314F42">
        <w:rPr>
          <w:rStyle w:val="italic"/>
          <w:i/>
          <w:iCs/>
          <w:color w:val="444444"/>
        </w:rPr>
        <w:t xml:space="preserve"> Talmuds.</w:t>
      </w:r>
      <w:r w:rsidRPr="00314F42">
        <w:rPr>
          <w:color w:val="444444"/>
        </w:rPr>
        <w:t xml:space="preserve"> 409-426. </w:t>
      </w:r>
      <w:proofErr w:type="spellStart"/>
      <w:r w:rsidRPr="00314F42">
        <w:rPr>
          <w:color w:val="444444"/>
        </w:rPr>
        <w:t>Edited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by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rStyle w:val="small-caps"/>
          <w:smallCaps/>
          <w:color w:val="444444"/>
        </w:rPr>
        <w:t>Samely</w:t>
      </w:r>
      <w:proofErr w:type="spellEnd"/>
      <w:r w:rsidRPr="00314F42">
        <w:rPr>
          <w:rStyle w:val="small-caps"/>
          <w:smallCaps/>
          <w:color w:val="444444"/>
        </w:rPr>
        <w:t xml:space="preserve">, Alexander; Alexander, Philip; </w:t>
      </w:r>
      <w:proofErr w:type="spellStart"/>
      <w:r w:rsidRPr="00314F42">
        <w:rPr>
          <w:rStyle w:val="small-caps"/>
          <w:smallCaps/>
          <w:color w:val="444444"/>
        </w:rPr>
        <w:t>Bernasconi</w:t>
      </w:r>
      <w:proofErr w:type="spellEnd"/>
      <w:r w:rsidRPr="00314F42">
        <w:rPr>
          <w:rStyle w:val="small-caps"/>
          <w:smallCaps/>
          <w:color w:val="444444"/>
        </w:rPr>
        <w:t>, Rocco; Hayward, Robert</w:t>
      </w:r>
      <w:r w:rsidRPr="00314F42">
        <w:rPr>
          <w:color w:val="444444"/>
        </w:rPr>
        <w:t>. Oxford: Oxford University Press.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314F42">
        <w:rPr>
          <w:rStyle w:val="small-caps"/>
          <w:smallCaps/>
          <w:color w:val="444444"/>
        </w:rPr>
        <w:t>Sokoloff</w:t>
      </w:r>
      <w:proofErr w:type="spellEnd"/>
      <w:r w:rsidRPr="00314F42">
        <w:rPr>
          <w:rStyle w:val="small-caps"/>
          <w:smallCaps/>
          <w:color w:val="444444"/>
        </w:rPr>
        <w:t>, Michael</w:t>
      </w:r>
      <w:r w:rsidRPr="00314F42">
        <w:rPr>
          <w:color w:val="444444"/>
        </w:rPr>
        <w:t xml:space="preserve">. 1971. </w:t>
      </w:r>
      <w:r w:rsidRPr="00314F42">
        <w:rPr>
          <w:rStyle w:val="italic"/>
          <w:i/>
          <w:iCs/>
          <w:color w:val="444444"/>
        </w:rPr>
        <w:t xml:space="preserve">The </w:t>
      </w:r>
      <w:proofErr w:type="spellStart"/>
      <w:r w:rsidRPr="00314F42">
        <w:rPr>
          <w:rStyle w:val="italic"/>
          <w:i/>
          <w:iCs/>
          <w:color w:val="444444"/>
        </w:rPr>
        <w:t>Genizah</w:t>
      </w:r>
      <w:proofErr w:type="spellEnd"/>
      <w:r w:rsidRPr="00314F42">
        <w:rPr>
          <w:rStyle w:val="italic"/>
          <w:i/>
          <w:iCs/>
          <w:color w:val="444444"/>
        </w:rPr>
        <w:t xml:space="preserve"> Fragments </w:t>
      </w:r>
      <w:proofErr w:type="spellStart"/>
      <w:r w:rsidRPr="00314F42">
        <w:rPr>
          <w:rStyle w:val="italic"/>
          <w:i/>
          <w:iCs/>
          <w:color w:val="444444"/>
        </w:rPr>
        <w:t>of</w:t>
      </w:r>
      <w:proofErr w:type="spellEnd"/>
      <w:r w:rsidRPr="00314F42">
        <w:rPr>
          <w:rStyle w:val="italic"/>
          <w:i/>
          <w:iCs/>
          <w:color w:val="444444"/>
        </w:rPr>
        <w:t xml:space="preserve"> Genesis </w:t>
      </w:r>
      <w:proofErr w:type="spellStart"/>
      <w:r w:rsidRPr="00314F42">
        <w:rPr>
          <w:rStyle w:val="italic"/>
          <w:i/>
          <w:iCs/>
          <w:color w:val="444444"/>
        </w:rPr>
        <w:t>Rabba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and</w:t>
      </w:r>
      <w:proofErr w:type="spellEnd"/>
      <w:r w:rsidRPr="00314F42">
        <w:rPr>
          <w:rStyle w:val="italic"/>
          <w:i/>
          <w:iCs/>
          <w:color w:val="444444"/>
        </w:rPr>
        <w:t xml:space="preserve"> Ms. </w:t>
      </w:r>
      <w:proofErr w:type="spellStart"/>
      <w:r w:rsidRPr="00314F42">
        <w:rPr>
          <w:rStyle w:val="italic"/>
          <w:i/>
          <w:iCs/>
          <w:color w:val="444444"/>
        </w:rPr>
        <w:t>Vat</w:t>
      </w:r>
      <w:proofErr w:type="spellEnd"/>
      <w:r w:rsidRPr="00314F42">
        <w:rPr>
          <w:rStyle w:val="italic"/>
          <w:i/>
          <w:iCs/>
          <w:color w:val="444444"/>
        </w:rPr>
        <w:t xml:space="preserve">. Er. 60 </w:t>
      </w:r>
      <w:proofErr w:type="spellStart"/>
      <w:r w:rsidRPr="00314F42">
        <w:rPr>
          <w:rStyle w:val="italic"/>
          <w:i/>
          <w:iCs/>
          <w:color w:val="444444"/>
        </w:rPr>
        <w:t>of</w:t>
      </w:r>
      <w:proofErr w:type="spellEnd"/>
      <w:r w:rsidRPr="00314F42">
        <w:rPr>
          <w:rStyle w:val="italic"/>
          <w:i/>
          <w:iCs/>
          <w:color w:val="444444"/>
        </w:rPr>
        <w:t xml:space="preserve"> Genesis </w:t>
      </w:r>
      <w:proofErr w:type="spellStart"/>
      <w:r w:rsidRPr="00314F42">
        <w:rPr>
          <w:rStyle w:val="italic"/>
          <w:i/>
          <w:iCs/>
          <w:color w:val="444444"/>
        </w:rPr>
        <w:t>Rabba</w:t>
      </w:r>
      <w:proofErr w:type="spellEnd"/>
      <w:r w:rsidRPr="00314F42">
        <w:rPr>
          <w:rStyle w:val="italic"/>
          <w:i/>
          <w:iCs/>
          <w:color w:val="444444"/>
        </w:rPr>
        <w:t>.</w:t>
      </w:r>
      <w:r w:rsidRPr="00314F42">
        <w:rPr>
          <w:color w:val="444444"/>
        </w:rPr>
        <w:t xml:space="preserve"> (in </w:t>
      </w:r>
      <w:proofErr w:type="spellStart"/>
      <w:r w:rsidRPr="00314F42">
        <w:rPr>
          <w:color w:val="444444"/>
        </w:rPr>
        <w:t>Hebrew</w:t>
      </w:r>
      <w:proofErr w:type="spellEnd"/>
      <w:r w:rsidRPr="00314F42">
        <w:rPr>
          <w:color w:val="444444"/>
        </w:rPr>
        <w:t xml:space="preserve">). </w:t>
      </w:r>
      <w:proofErr w:type="spellStart"/>
      <w:r w:rsidRPr="00314F42">
        <w:rPr>
          <w:color w:val="444444"/>
        </w:rPr>
        <w:t>PhD</w:t>
      </w:r>
      <w:proofErr w:type="spellEnd"/>
      <w:r w:rsidRPr="00314F42">
        <w:rPr>
          <w:color w:val="444444"/>
        </w:rPr>
        <w:t xml:space="preserve"> Jerusalem 1971.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314F42">
        <w:rPr>
          <w:rStyle w:val="small-caps"/>
          <w:smallCaps/>
          <w:color w:val="444444"/>
        </w:rPr>
        <w:t>Stemberger</w:t>
      </w:r>
      <w:proofErr w:type="spellEnd"/>
      <w:r w:rsidRPr="00314F42">
        <w:rPr>
          <w:rStyle w:val="small-caps"/>
          <w:smallCaps/>
          <w:color w:val="444444"/>
        </w:rPr>
        <w:t>, Günter</w:t>
      </w:r>
      <w:r w:rsidRPr="00314F42">
        <w:rPr>
          <w:color w:val="444444"/>
        </w:rPr>
        <w:t xml:space="preserve">. 2011. </w:t>
      </w:r>
      <w:r w:rsidRPr="00314F42">
        <w:rPr>
          <w:rStyle w:val="italic"/>
          <w:i/>
          <w:iCs/>
          <w:color w:val="444444"/>
        </w:rPr>
        <w:t xml:space="preserve">Einleitung in Talmud und </w:t>
      </w:r>
      <w:proofErr w:type="spellStart"/>
      <w:r w:rsidRPr="00314F42">
        <w:rPr>
          <w:rStyle w:val="italic"/>
          <w:i/>
          <w:iCs/>
          <w:color w:val="444444"/>
        </w:rPr>
        <w:t>Midrasch</w:t>
      </w:r>
      <w:proofErr w:type="spellEnd"/>
      <w:r w:rsidRPr="00314F42">
        <w:rPr>
          <w:rStyle w:val="italic"/>
          <w:i/>
          <w:iCs/>
          <w:color w:val="444444"/>
        </w:rPr>
        <w:t>.</w:t>
      </w:r>
      <w:r w:rsidRPr="00314F42">
        <w:rPr>
          <w:color w:val="444444"/>
        </w:rPr>
        <w:t xml:space="preserve"> 9. Auflage. München: C.H. Beck.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314F42">
        <w:rPr>
          <w:rStyle w:val="small-caps"/>
          <w:smallCaps/>
          <w:color w:val="444444"/>
        </w:rPr>
        <w:t>Thoma, Clemens; Lauer, Simon; Ernst, Hanspeter</w:t>
      </w:r>
      <w:r w:rsidRPr="00314F42">
        <w:rPr>
          <w:color w:val="444444"/>
        </w:rPr>
        <w:t xml:space="preserve"> (</w:t>
      </w:r>
      <w:proofErr w:type="spellStart"/>
      <w:r w:rsidRPr="00314F42">
        <w:rPr>
          <w:color w:val="444444"/>
        </w:rPr>
        <w:t>eds</w:t>
      </w:r>
      <w:proofErr w:type="spellEnd"/>
      <w:r w:rsidRPr="00314F42">
        <w:rPr>
          <w:color w:val="444444"/>
        </w:rPr>
        <w:t xml:space="preserve">.) 1986. </w:t>
      </w:r>
      <w:r w:rsidRPr="00314F42">
        <w:rPr>
          <w:rStyle w:val="italic"/>
          <w:i/>
          <w:iCs/>
          <w:color w:val="444444"/>
        </w:rPr>
        <w:t>Die Gleichnisse der Rabbinen. Einleitung, Übersetzung, Parallelen, Kommentar, Texte.</w:t>
      </w:r>
      <w:r w:rsidRPr="00314F42">
        <w:rPr>
          <w:color w:val="444444"/>
        </w:rPr>
        <w:t xml:space="preserve"> Bern: P. Lang.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314F42">
        <w:rPr>
          <w:rStyle w:val="small-caps"/>
          <w:smallCaps/>
          <w:color w:val="444444"/>
        </w:rPr>
        <w:t>Vegas Montaner, Luis</w:t>
      </w:r>
      <w:r w:rsidRPr="00314F42">
        <w:rPr>
          <w:color w:val="444444"/>
        </w:rPr>
        <w:t xml:space="preserve">. 1994. </w:t>
      </w:r>
      <w:proofErr w:type="spellStart"/>
      <w:r w:rsidRPr="00314F42">
        <w:rPr>
          <w:rStyle w:val="italic"/>
          <w:i/>
          <w:iCs/>
          <w:color w:val="444444"/>
        </w:rPr>
        <w:t>Génesis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Rabbah</w:t>
      </w:r>
      <w:proofErr w:type="spellEnd"/>
      <w:r w:rsidRPr="00314F42">
        <w:rPr>
          <w:rStyle w:val="italic"/>
          <w:i/>
          <w:iCs/>
          <w:color w:val="444444"/>
        </w:rPr>
        <w:t xml:space="preserve">: </w:t>
      </w:r>
      <w:proofErr w:type="spellStart"/>
      <w:r w:rsidRPr="00314F42">
        <w:rPr>
          <w:rStyle w:val="italic"/>
          <w:i/>
          <w:iCs/>
          <w:color w:val="444444"/>
        </w:rPr>
        <w:t>Comentario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midrásico</w:t>
      </w:r>
      <w:proofErr w:type="spellEnd"/>
      <w:r w:rsidRPr="00314F42">
        <w:rPr>
          <w:rStyle w:val="italic"/>
          <w:i/>
          <w:iCs/>
          <w:color w:val="444444"/>
        </w:rPr>
        <w:t xml:space="preserve"> al </w:t>
      </w:r>
      <w:proofErr w:type="spellStart"/>
      <w:r w:rsidRPr="00314F42">
        <w:rPr>
          <w:rStyle w:val="italic"/>
          <w:i/>
          <w:iCs/>
          <w:color w:val="444444"/>
        </w:rPr>
        <w:t>libro</w:t>
      </w:r>
      <w:proofErr w:type="spellEnd"/>
      <w:r w:rsidRPr="00314F42">
        <w:rPr>
          <w:rStyle w:val="italic"/>
          <w:i/>
          <w:iCs/>
          <w:color w:val="444444"/>
        </w:rPr>
        <w:t xml:space="preserve"> del </w:t>
      </w:r>
      <w:proofErr w:type="spellStart"/>
      <w:r w:rsidRPr="00314F42">
        <w:rPr>
          <w:rStyle w:val="italic"/>
          <w:i/>
          <w:iCs/>
          <w:color w:val="444444"/>
        </w:rPr>
        <w:t>Génesis</w:t>
      </w:r>
      <w:proofErr w:type="spellEnd"/>
      <w:r w:rsidRPr="00314F42">
        <w:rPr>
          <w:color w:val="444444"/>
        </w:rPr>
        <w:t xml:space="preserve">. 1. </w:t>
      </w:r>
      <w:proofErr w:type="spellStart"/>
      <w:r w:rsidRPr="00314F42">
        <w:rPr>
          <w:rStyle w:val="italic"/>
          <w:i/>
          <w:iCs/>
          <w:color w:val="444444"/>
        </w:rPr>
        <w:t>Gn</w:t>
      </w:r>
      <w:proofErr w:type="spellEnd"/>
      <w:r w:rsidRPr="00314F42">
        <w:rPr>
          <w:rStyle w:val="italic"/>
          <w:i/>
          <w:iCs/>
          <w:color w:val="444444"/>
        </w:rPr>
        <w:t xml:space="preserve"> 1-11.</w:t>
      </w:r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Estalla</w:t>
      </w:r>
      <w:proofErr w:type="spellEnd"/>
      <w:r w:rsidRPr="00314F42">
        <w:rPr>
          <w:color w:val="444444"/>
        </w:rPr>
        <w:t xml:space="preserve">: </w:t>
      </w:r>
      <w:proofErr w:type="spellStart"/>
      <w:r w:rsidRPr="00314F42">
        <w:rPr>
          <w:color w:val="444444"/>
        </w:rPr>
        <w:t>Verbo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Divino</w:t>
      </w:r>
      <w:proofErr w:type="spellEnd"/>
      <w:r w:rsidRPr="00314F42">
        <w:rPr>
          <w:color w:val="444444"/>
        </w:rPr>
        <w:t>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314F42">
        <w:rPr>
          <w:rStyle w:val="small-caps"/>
          <w:smallCaps/>
          <w:color w:val="444444"/>
        </w:rPr>
        <w:t>Williams, Benjamin</w:t>
      </w:r>
      <w:r w:rsidRPr="00314F42">
        <w:rPr>
          <w:color w:val="444444"/>
        </w:rPr>
        <w:t xml:space="preserve">. 2015. The </w:t>
      </w:r>
      <w:proofErr w:type="spellStart"/>
      <w:r w:rsidRPr="00314F42">
        <w:rPr>
          <w:color w:val="444444"/>
        </w:rPr>
        <w:t>Venetian</w:t>
      </w:r>
      <w:proofErr w:type="spellEnd"/>
      <w:r w:rsidRPr="00314F42">
        <w:rPr>
          <w:color w:val="444444"/>
        </w:rPr>
        <w:t xml:space="preserve"> Edition </w:t>
      </w:r>
      <w:proofErr w:type="spellStart"/>
      <w:r w:rsidRPr="00314F42">
        <w:rPr>
          <w:color w:val="444444"/>
        </w:rPr>
        <w:t>of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Midrash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Rabba</w:t>
      </w:r>
      <w:proofErr w:type="spellEnd"/>
      <w:r w:rsidRPr="00314F42">
        <w:rPr>
          <w:color w:val="444444"/>
        </w:rPr>
        <w:t xml:space="preserve"> in Cambridge University Library. In: </w:t>
      </w:r>
      <w:r w:rsidRPr="00314F42">
        <w:rPr>
          <w:rStyle w:val="italic"/>
          <w:i/>
          <w:iCs/>
          <w:color w:val="444444"/>
        </w:rPr>
        <w:t xml:space="preserve">Transactions </w:t>
      </w:r>
      <w:proofErr w:type="spellStart"/>
      <w:r w:rsidRPr="00314F42">
        <w:rPr>
          <w:rStyle w:val="italic"/>
          <w:i/>
          <w:iCs/>
          <w:color w:val="444444"/>
        </w:rPr>
        <w:t>of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the</w:t>
      </w:r>
      <w:proofErr w:type="spellEnd"/>
      <w:r w:rsidRPr="00314F42">
        <w:rPr>
          <w:rStyle w:val="italic"/>
          <w:i/>
          <w:iCs/>
          <w:color w:val="444444"/>
        </w:rPr>
        <w:t xml:space="preserve"> Cambridge </w:t>
      </w:r>
      <w:proofErr w:type="spellStart"/>
      <w:r w:rsidRPr="00314F42">
        <w:rPr>
          <w:rStyle w:val="italic"/>
          <w:i/>
          <w:iCs/>
          <w:color w:val="444444"/>
        </w:rPr>
        <w:t>Bibliographical</w:t>
      </w:r>
      <w:proofErr w:type="spellEnd"/>
      <w:r w:rsidRPr="00314F42">
        <w:rPr>
          <w:rStyle w:val="italic"/>
          <w:i/>
          <w:iCs/>
          <w:color w:val="444444"/>
        </w:rPr>
        <w:t xml:space="preserve"> Society</w:t>
      </w:r>
      <w:r w:rsidRPr="00314F42">
        <w:rPr>
          <w:color w:val="444444"/>
        </w:rPr>
        <w:t xml:space="preserve"> 15: 583-594.</w:t>
      </w:r>
    </w:p>
    <w:p w:rsidR="00651C37" w:rsidRPr="006D0ECC" w:rsidRDefault="00314F42" w:rsidP="006D0ECC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314F42">
        <w:rPr>
          <w:rStyle w:val="small-caps"/>
          <w:smallCaps/>
          <w:color w:val="444444"/>
        </w:rPr>
        <w:t>Wünsche, August</w:t>
      </w:r>
      <w:r w:rsidRPr="00314F42">
        <w:rPr>
          <w:color w:val="444444"/>
        </w:rPr>
        <w:t xml:space="preserve">. 1881 / 1967. </w:t>
      </w:r>
      <w:r w:rsidRPr="00314F42">
        <w:rPr>
          <w:rStyle w:val="italic"/>
          <w:i/>
          <w:iCs/>
          <w:color w:val="444444"/>
        </w:rPr>
        <w:t xml:space="preserve">Der </w:t>
      </w:r>
      <w:proofErr w:type="spellStart"/>
      <w:r w:rsidRPr="00314F42">
        <w:rPr>
          <w:rStyle w:val="italic"/>
          <w:i/>
          <w:iCs/>
          <w:color w:val="444444"/>
        </w:rPr>
        <w:t>Midrasch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Bereschit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Rabba</w:t>
      </w:r>
      <w:proofErr w:type="spellEnd"/>
      <w:r w:rsidRPr="00314F42">
        <w:rPr>
          <w:rStyle w:val="italic"/>
          <w:i/>
          <w:iCs/>
          <w:color w:val="444444"/>
        </w:rPr>
        <w:t xml:space="preserve">. Das ist die </w:t>
      </w:r>
      <w:proofErr w:type="spellStart"/>
      <w:r w:rsidRPr="00314F42">
        <w:rPr>
          <w:rStyle w:val="italic"/>
          <w:i/>
          <w:iCs/>
          <w:color w:val="444444"/>
        </w:rPr>
        <w:t>haggadische</w:t>
      </w:r>
      <w:proofErr w:type="spellEnd"/>
      <w:r w:rsidRPr="00314F42">
        <w:rPr>
          <w:rStyle w:val="italic"/>
          <w:i/>
          <w:iCs/>
          <w:color w:val="444444"/>
        </w:rPr>
        <w:t xml:space="preserve"> Auslegung der Genesis. Mit einer Einleitung von J. Fürst. Noten und Verbesserungen von J. Fürst und O. </w:t>
      </w:r>
      <w:proofErr w:type="spellStart"/>
      <w:r w:rsidRPr="00314F42">
        <w:rPr>
          <w:rStyle w:val="italic"/>
          <w:i/>
          <w:iCs/>
          <w:color w:val="444444"/>
        </w:rPr>
        <w:t>Straschun</w:t>
      </w:r>
      <w:proofErr w:type="spellEnd"/>
      <w:r w:rsidRPr="00314F42">
        <w:rPr>
          <w:rStyle w:val="italic"/>
          <w:i/>
          <w:iCs/>
          <w:color w:val="444444"/>
        </w:rPr>
        <w:t xml:space="preserve"> und Varianten von M. Grünwald.</w:t>
      </w:r>
      <w:r w:rsidRPr="00314F42">
        <w:rPr>
          <w:color w:val="444444"/>
        </w:rPr>
        <w:t xml:space="preserve"> Leipzig: Schulze / Hildesheim: Olms.</w:t>
      </w:r>
      <w:bookmarkStart w:id="0" w:name="_GoBack"/>
      <w:bookmarkEnd w:id="0"/>
    </w:p>
    <w:sectPr w:rsidR="00651C37" w:rsidRPr="006D0E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37"/>
    <w:rsid w:val="000C59C0"/>
    <w:rsid w:val="001205BC"/>
    <w:rsid w:val="00314F42"/>
    <w:rsid w:val="00651C37"/>
    <w:rsid w:val="006D0ECC"/>
    <w:rsid w:val="007C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6370"/>
  <w15:chartTrackingRefBased/>
  <w15:docId w15:val="{8342963E-A2A2-48A1-ACC9-8B7DBE66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51C37"/>
    <w:pPr>
      <w:spacing w:after="0" w:line="240" w:lineRule="auto"/>
    </w:pPr>
  </w:style>
  <w:style w:type="paragraph" w:customStyle="1" w:styleId="literature">
    <w:name w:val="literature"/>
    <w:basedOn w:val="Standard"/>
    <w:rsid w:val="00314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mall-caps">
    <w:name w:val="small-caps"/>
    <w:basedOn w:val="Absatz-Standardschriftart"/>
    <w:rsid w:val="00314F42"/>
  </w:style>
  <w:style w:type="character" w:customStyle="1" w:styleId="italic">
    <w:name w:val="italic"/>
    <w:basedOn w:val="Absatz-Standardschriftart"/>
    <w:rsid w:val="00314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9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OEAW - Akademie Rechenzentrum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Klampfl, Thomas</dc:creator>
  <cp:keywords/>
  <dc:description/>
  <cp:lastModifiedBy>Klampfl, Thomas</cp:lastModifiedBy>
  <cp:revision>3</cp:revision>
  <dcterms:created xsi:type="dcterms:W3CDTF">2019-10-28T11:14:00Z</dcterms:created>
  <dcterms:modified xsi:type="dcterms:W3CDTF">2019-10-28T11:27:00Z</dcterms:modified>
</cp:coreProperties>
</file>