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Bild zeigt die Titelseite einer historischen Zeitung mit Frakturschrift. Oben steht der Titel "Wiener Abendpost", gefolgt vom Datum "Dienstag, 28. Dezember 1915" und der Ausgabe "Nr. 296". Unter dem Titel sind Informationen zu den Pränumerationspreisen und der Herausgabe abgedruckt.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Seite ist in mehrere Spalten unterteilt. Der Hauptteil des Inhalts scheint Nachrichten über den Krieg zu enthalten, mit Berichten vom Kriegsschauplatz in der Türkei, insbesondere aus Konstantinopel und der Kaukasusregion. Es gibt Meldungen über militärische Bewegungen und Berichte von verschiedenen Fronten, einschließlich der Dardanellen.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 anderer Abschnitt beschreibt die Ereignisse zur See und den Unterseebootkrieg, und es gibt Berichte über Kämpfe im Kaukasus. Zudem enthält die Zeitung anscheinend einen Feuilleton-Teil mit einem Artikel über Heinrich Anschütz.</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Seite ist dicht bedruckt, enthält verschiedene Schlagzeilen und Artikel, die typischerweise aus dieser historischen Zeit stammen.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