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o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A11C36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Claudia </w:t>
            </w:r>
            <w:proofErr w:type="spellStart"/>
            <w:r>
              <w:t>Laaber</w:t>
            </w:r>
            <w:proofErr w:type="spellEnd"/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m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4472A2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de-AT" w:eastAsia="de-AT"/>
              </w:rPr>
              <w:drawing>
                <wp:inline distT="0" distB="0" distL="0" distR="0">
                  <wp:extent cx="3239121" cy="4320000"/>
                  <wp:effectExtent l="0" t="0" r="0" b="4445"/>
                  <wp:docPr id="1" name="Grafik 1" descr="D:\Stephan\Pictures\2008-02-Syrien\Homs_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tephan\Pictures\2008-02-Syrien\Homs_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121" cy="43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FA5E7E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m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age</w:t>
            </w:r>
          </w:p>
        </w:tc>
        <w:tc>
          <w:tcPr>
            <w:tcW w:w="6373" w:type="dxa"/>
            <w:shd w:val="clear" w:color="auto" w:fill="auto"/>
          </w:tcPr>
          <w:p w:rsidR="001E62F0" w:rsidRPr="002E2F52" w:rsidRDefault="004472A2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Stephan Procházka 2008</w:t>
            </w:r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bookmarkStart w:id="0" w:name="_GoBack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lish)</w:t>
            </w:r>
            <w:bookmarkEnd w:id="0"/>
          </w:p>
        </w:tc>
        <w:tc>
          <w:tcPr>
            <w:tcW w:w="6373" w:type="dxa"/>
            <w:shd w:val="clear" w:color="auto" w:fill="auto"/>
          </w:tcPr>
          <w:p w:rsidR="00FE052A" w:rsidRPr="001E62F0" w:rsidRDefault="00A11C36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Homs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</w:t>
            </w:r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</w:t>
            </w:r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A11C36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Ḥimṣ</w:t>
            </w:r>
            <w:proofErr w:type="spellEnd"/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</w:t>
            </w:r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</w:t>
            </w:r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A11C36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حمص</w:t>
            </w:r>
          </w:p>
        </w:tc>
      </w:tr>
      <w:tr w:rsidR="007D6078" w:rsidRPr="00A11C36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e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 (in transcri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p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tion)</w:t>
            </w:r>
          </w:p>
        </w:tc>
        <w:tc>
          <w:tcPr>
            <w:tcW w:w="6373" w:type="dxa"/>
            <w:shd w:val="clear" w:color="auto" w:fill="auto"/>
          </w:tcPr>
          <w:p w:rsidR="007D6078" w:rsidRPr="00A11C36" w:rsidRDefault="00A11C36" w:rsidP="007D607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  <w:proofErr w:type="spellStart"/>
            <w:r>
              <w:rPr>
                <w:color w:val="000000" w:themeColor="text1"/>
                <w:lang w:val="de-DE"/>
              </w:rPr>
              <w:t>Ḥ</w:t>
            </w:r>
            <w:r w:rsidR="00852189">
              <w:rPr>
                <w:color w:val="000000" w:themeColor="text1"/>
                <w:lang w:val="de-DE"/>
              </w:rPr>
              <w:t>ə</w:t>
            </w:r>
            <w:r>
              <w:rPr>
                <w:color w:val="000000" w:themeColor="text1"/>
                <w:lang w:val="de-DE"/>
              </w:rPr>
              <w:t>mṣ</w:t>
            </w:r>
            <w:proofErr w:type="spellEnd"/>
          </w:p>
        </w:tc>
      </w:tr>
      <w:tr w:rsidR="007D6078" w:rsidRPr="00A11C36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tion</w:t>
            </w:r>
          </w:p>
        </w:tc>
        <w:tc>
          <w:tcPr>
            <w:tcW w:w="6373" w:type="dxa"/>
            <w:shd w:val="clear" w:color="auto" w:fill="auto"/>
          </w:tcPr>
          <w:p w:rsidR="007D6078" w:rsidRDefault="00B85F4C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34°73’ N</w:t>
            </w:r>
          </w:p>
          <w:p w:rsidR="00B85F4C" w:rsidRPr="001E62F0" w:rsidRDefault="00B85F4C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36°71’ E</w:t>
            </w:r>
          </w:p>
        </w:tc>
      </w:tr>
      <w:tr w:rsidR="007D6078" w:rsidRPr="00AF69B9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o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FA5E7E" w:rsidP="007D6078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East (Mashreq) &gt; Levant &gt; Syria&gt; Centre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o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FA5E7E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>sedentary: urban</w:t>
            </w:r>
          </w:p>
        </w:tc>
      </w:tr>
      <w:tr w:rsidR="007D6078" w:rsidRPr="00AF69B9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eral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A11C36" w:rsidP="00AF69B9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Homs, formerly the third largest city in Syria, is the capital of the ide</w:t>
            </w:r>
            <w:r>
              <w:t>n</w:t>
            </w:r>
            <w:r>
              <w:t xml:space="preserve">tically named governorate. Due to the </w:t>
            </w:r>
            <w:r w:rsidR="00AF69B9">
              <w:t>present persistent</w:t>
            </w:r>
            <w:r>
              <w:t xml:space="preserve"> war, there is no current data about the number </w:t>
            </w:r>
            <w:r w:rsidR="00AF69B9">
              <w:t>of the town’s inhabitants</w:t>
            </w:r>
            <w:r>
              <w:t>. Before the war the majority of its population were Sunni-Muslims</w:t>
            </w:r>
            <w:r w:rsidR="00AF69B9">
              <w:t>,</w:t>
            </w:r>
            <w:r>
              <w:t xml:space="preserve"> with Alawite and Chri</w:t>
            </w:r>
            <w:r>
              <w:t>s</w:t>
            </w:r>
            <w:r>
              <w:t xml:space="preserve">tian </w:t>
            </w:r>
            <w:r w:rsidR="00AF69B9">
              <w:t>minorities</w:t>
            </w:r>
            <w:r>
              <w:t>.</w:t>
            </w:r>
          </w:p>
        </w:tc>
      </w:tr>
      <w:tr w:rsidR="007D6078" w:rsidRPr="00AF69B9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o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ry</w:t>
            </w:r>
          </w:p>
        </w:tc>
        <w:tc>
          <w:tcPr>
            <w:tcW w:w="6373" w:type="dxa"/>
            <w:shd w:val="clear" w:color="auto" w:fill="auto"/>
          </w:tcPr>
          <w:p w:rsidR="00FE20FA" w:rsidRDefault="00FE20FA" w:rsidP="00AF69B9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Behnstedt’s (1997) linguistic atlas of Syria </w:t>
            </w:r>
            <w:r w:rsidR="00AF69B9">
              <w:t>contains</w:t>
            </w:r>
            <w:r>
              <w:t xml:space="preserve"> rel</w:t>
            </w:r>
            <w:r>
              <w:t>e</w:t>
            </w:r>
            <w:r>
              <w:t>vant</w:t>
            </w:r>
            <w:r w:rsidR="00AF69B9">
              <w:t>, but likely out-of-date,</w:t>
            </w:r>
            <w:r>
              <w:t xml:space="preserve"> data on Homs Arabic.</w:t>
            </w:r>
          </w:p>
          <w:p w:rsidR="007D6078" w:rsidRPr="001E62F0" w:rsidRDefault="00B85F4C" w:rsidP="00AF69B9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Kalach</w:t>
            </w:r>
            <w:proofErr w:type="spellEnd"/>
            <w:r>
              <w:t xml:space="preserve"> </w:t>
            </w:r>
            <w:r w:rsidR="00AF69B9">
              <w:t>(</w:t>
            </w:r>
            <w:r>
              <w:t>2016</w:t>
            </w:r>
            <w:r w:rsidR="00AF69B9">
              <w:t>)</w:t>
            </w:r>
            <w:r>
              <w:t xml:space="preserve"> is a short overview of important phonetic and morphological features</w:t>
            </w:r>
            <w:r w:rsidR="00AF69B9">
              <w:t xml:space="preserve"> in Homs Arabic</w:t>
            </w:r>
            <w:r>
              <w:t>. Her invest</w:t>
            </w:r>
            <w:r>
              <w:t>i</w:t>
            </w:r>
            <w:r>
              <w:t xml:space="preserve">gation is based on data collected </w:t>
            </w:r>
            <w:r w:rsidR="00AF69B9">
              <w:t>after the beginning of the war outside Syria among diaspora communities</w:t>
            </w:r>
            <w:r w:rsidR="007C633B">
              <w:t>.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BA2B20" w:rsidRDefault="00FE052A">
      <w:pPr>
        <w:rPr>
          <w:lang w:val="en-GB"/>
        </w:rPr>
      </w:pPr>
    </w:p>
    <w:sectPr w:rsidR="00FE052A" w:rsidRPr="00BA2B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EE8" w:rsidRDefault="00A56EE8" w:rsidP="00C23E48">
      <w:pPr>
        <w:spacing w:after="0" w:line="240" w:lineRule="auto"/>
      </w:pPr>
      <w:r>
        <w:separator/>
      </w:r>
    </w:p>
  </w:endnote>
  <w:endnote w:type="continuationSeparator" w:id="0">
    <w:p w:rsidR="00A56EE8" w:rsidRDefault="00A56EE8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EE8" w:rsidRDefault="00A56EE8" w:rsidP="00C23E48">
      <w:pPr>
        <w:spacing w:after="0" w:line="240" w:lineRule="auto"/>
      </w:pPr>
      <w:r>
        <w:separator/>
      </w:r>
    </w:p>
  </w:footnote>
  <w:footnote w:type="continuationSeparator" w:id="0">
    <w:p w:rsidR="00A56EE8" w:rsidRDefault="00A56EE8" w:rsidP="00C23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C0"/>
    <w:rsid w:val="0001789B"/>
    <w:rsid w:val="000E6F2D"/>
    <w:rsid w:val="00143966"/>
    <w:rsid w:val="00143B4A"/>
    <w:rsid w:val="001B3C3B"/>
    <w:rsid w:val="001B588D"/>
    <w:rsid w:val="001E62F0"/>
    <w:rsid w:val="00260386"/>
    <w:rsid w:val="002D09A6"/>
    <w:rsid w:val="002D6DC0"/>
    <w:rsid w:val="002E2F52"/>
    <w:rsid w:val="003328F2"/>
    <w:rsid w:val="00347FFB"/>
    <w:rsid w:val="003541CC"/>
    <w:rsid w:val="00361911"/>
    <w:rsid w:val="003903B4"/>
    <w:rsid w:val="003E1BEC"/>
    <w:rsid w:val="004472A2"/>
    <w:rsid w:val="004A4F96"/>
    <w:rsid w:val="0056347D"/>
    <w:rsid w:val="005C0928"/>
    <w:rsid w:val="006974FF"/>
    <w:rsid w:val="006B26BF"/>
    <w:rsid w:val="006C2AC4"/>
    <w:rsid w:val="0077192B"/>
    <w:rsid w:val="007C633B"/>
    <w:rsid w:val="007D6078"/>
    <w:rsid w:val="007F0520"/>
    <w:rsid w:val="00844D11"/>
    <w:rsid w:val="00852189"/>
    <w:rsid w:val="0089368B"/>
    <w:rsid w:val="00A11C36"/>
    <w:rsid w:val="00A56EE8"/>
    <w:rsid w:val="00AC797A"/>
    <w:rsid w:val="00AF69B9"/>
    <w:rsid w:val="00B2016B"/>
    <w:rsid w:val="00B71E16"/>
    <w:rsid w:val="00B85F4C"/>
    <w:rsid w:val="00B94A9C"/>
    <w:rsid w:val="00BA2B20"/>
    <w:rsid w:val="00C23E48"/>
    <w:rsid w:val="00C777EF"/>
    <w:rsid w:val="00CA7641"/>
    <w:rsid w:val="00DF1714"/>
    <w:rsid w:val="00E2217E"/>
    <w:rsid w:val="00E532AA"/>
    <w:rsid w:val="00E957A5"/>
    <w:rsid w:val="00F06A97"/>
    <w:rsid w:val="00F62ABC"/>
    <w:rsid w:val="00F679F4"/>
    <w:rsid w:val="00F80204"/>
    <w:rsid w:val="00FA5E7E"/>
    <w:rsid w:val="00FC7A97"/>
    <w:rsid w:val="00FE052A"/>
    <w:rsid w:val="00F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C633B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7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7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C633B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7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7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2019-12-03T09:36:00Z</dcterms:created>
  <dcterms:modified xsi:type="dcterms:W3CDTF">2020-03-07T11:14:00Z</dcterms:modified>
</cp:coreProperties>
</file>