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41" w:rsidRPr="000E242A" w:rsidRDefault="00C16841">
      <w:pPr>
        <w:rPr>
          <w:rFonts w:asciiTheme="minorBidi" w:hAnsiTheme="minorBidi" w:cstheme="minorBidi"/>
          <w:sz w:val="24"/>
          <w:szCs w:val="24"/>
          <w:lang w:val="en-GB"/>
        </w:rPr>
      </w:pPr>
    </w:p>
    <w:p w:rsidR="00C16841" w:rsidRPr="000E242A" w:rsidRDefault="000E242A">
      <w:pPr>
        <w:rPr>
          <w:rFonts w:asciiTheme="minorBidi" w:hAnsiTheme="minorBidi" w:cstheme="minorBidi"/>
          <w:sz w:val="24"/>
          <w:szCs w:val="24"/>
          <w:lang w:val="en-GB"/>
        </w:rPr>
      </w:pPr>
      <w:r w:rsidRPr="000E242A">
        <w:rPr>
          <w:rFonts w:asciiTheme="minorBidi" w:hAnsiTheme="minorBidi" w:cstheme="minorBidi"/>
          <w:sz w:val="24"/>
          <w:szCs w:val="24"/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C16841" w:rsidRPr="000E242A" w:rsidRDefault="00C16841">
      <w:pPr>
        <w:rPr>
          <w:rFonts w:asciiTheme="minorBidi" w:hAnsiTheme="minorBidi" w:cstheme="minorBidi"/>
          <w:sz w:val="24"/>
          <w:szCs w:val="24"/>
          <w:lang w:val="en-GB"/>
        </w:rPr>
      </w:pPr>
    </w:p>
    <w:tbl>
      <w:tblPr>
        <w:tblW w:w="928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9"/>
        <w:gridCol w:w="7749"/>
      </w:tblGrid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774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904655">
            <w:pPr>
              <w:pStyle w:val="xmlID"/>
              <w:rPr>
                <w:rFonts w:asciiTheme="minorBidi" w:hAnsiTheme="minorBidi" w:cstheme="minorBidi"/>
                <w:color w:val="FFFFFF"/>
              </w:rPr>
            </w:pPr>
            <w:r w:rsidRPr="000E242A">
              <w:rPr>
                <w:rFonts w:asciiTheme="minorBidi" w:hAnsiTheme="minorBidi" w:cstheme="minorBidi"/>
              </w:rPr>
              <w:t>profile_{location}_01</w:t>
            </w:r>
            <w:r w:rsidR="000E242A" w:rsidRPr="000E242A">
              <w:rPr>
                <w:rFonts w:asciiTheme="minorBidi" w:hAnsiTheme="minorBidi" w:cstheme="minorBidi"/>
                <w:color w:val="FFFFFF"/>
              </w:rPr>
              <w:t>ofile_{location}_01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904655">
            <w:pPr>
              <w:pStyle w:val="author"/>
              <w:rPr>
                <w:rFonts w:asciiTheme="minorBidi" w:hAnsiTheme="minorBidi" w:cstheme="minorBidi"/>
              </w:rPr>
            </w:pPr>
            <w:r w:rsidRPr="000E242A">
              <w:rPr>
                <w:rFonts w:asciiTheme="minorBidi" w:hAnsiTheme="minorBidi" w:cstheme="minorBidi"/>
              </w:rPr>
              <w:t xml:space="preserve">Aleksandra </w:t>
            </w:r>
            <w:proofErr w:type="spellStart"/>
            <w:r w:rsidRPr="000E242A">
              <w:rPr>
                <w:rFonts w:asciiTheme="minorBidi" w:hAnsiTheme="minorBidi" w:cstheme="minorBidi"/>
              </w:rPr>
              <w:t>Ercegovčević</w:t>
            </w:r>
            <w:proofErr w:type="spellEnd"/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904655">
            <w:pPr>
              <w:pStyle w:val="image"/>
              <w:rPr>
                <w:rFonts w:asciiTheme="minorBidi" w:hAnsiTheme="minorBidi" w:cstheme="minorBidi"/>
                <w:color w:val="000000"/>
              </w:rPr>
            </w:pPr>
            <w:r w:rsidRPr="000E242A">
              <w:rPr>
                <w:rFonts w:asciiTheme="minorBidi" w:hAnsiTheme="minorBidi" w:cstheme="minorBidi"/>
                <w:noProof/>
                <w:color w:val="000000" w:themeColor="text1"/>
                <w:lang w:val="de-AT" w:eastAsia="de-AT"/>
              </w:rPr>
              <w:drawing>
                <wp:inline distT="0" distB="0" distL="0" distR="0" wp14:anchorId="127E94EE" wp14:editId="1D241E6B">
                  <wp:extent cx="2124710" cy="2280547"/>
                  <wp:effectExtent l="0" t="0" r="8890" b="5715"/>
                  <wp:docPr id="1" name="Grafik 1" descr="ÙÙÙ:Qatif zarnoq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ÙÙÙ:Qatif zarnoq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6130" cy="2292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imageCopyright"/>
              <w:rPr>
                <w:rFonts w:asciiTheme="minorBidi" w:hAnsiTheme="minorBidi" w:cstheme="minorBidi"/>
              </w:rPr>
            </w:pPr>
            <w:hyperlink r:id="rId7" w:history="1">
              <w:r w:rsidRPr="000E242A">
                <w:rPr>
                  <w:rFonts w:asciiTheme="minorBidi" w:hAnsiTheme="minorBidi" w:cstheme="minorBidi"/>
                </w:rPr>
                <w:t>https://ar.wikipedia.org/wiki/%D9%85%D9%84%D9%81:Qatif_zarnoqs.jpg</w:t>
              </w:r>
            </w:hyperlink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locNameEng"/>
              <w:rPr>
                <w:rFonts w:asciiTheme="minorBidi" w:hAnsiTheme="minorBidi" w:cstheme="minorBidi"/>
              </w:rPr>
            </w:pPr>
            <w:r w:rsidRPr="000E242A">
              <w:rPr>
                <w:rFonts w:asciiTheme="minorBidi" w:hAnsiTheme="minorBidi" w:cstheme="minorBidi"/>
              </w:rPr>
              <w:t>al-</w:t>
            </w:r>
            <w:proofErr w:type="spellStart"/>
            <w:r w:rsidRPr="000E242A">
              <w:rPr>
                <w:rFonts w:asciiTheme="minorBidi" w:hAnsiTheme="minorBidi" w:cstheme="minorBidi"/>
              </w:rPr>
              <w:t>Qatif</w:t>
            </w:r>
            <w:proofErr w:type="spellEnd"/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locNameFusha"/>
              <w:rPr>
                <w:rFonts w:asciiTheme="minorBidi" w:hAnsiTheme="minorBidi" w:cstheme="minorBidi"/>
              </w:rPr>
            </w:pPr>
            <w:r w:rsidRPr="000E242A">
              <w:rPr>
                <w:rFonts w:asciiTheme="minorBidi" w:hAnsiTheme="minorBidi" w:cstheme="minorBidi"/>
              </w:rPr>
              <w:t>al-</w:t>
            </w:r>
            <w:proofErr w:type="spellStart"/>
            <w:r w:rsidRPr="000E242A">
              <w:rPr>
                <w:rFonts w:asciiTheme="minorBidi" w:hAnsiTheme="minorBidi" w:cstheme="minorBidi"/>
              </w:rPr>
              <w:t>Qa</w:t>
            </w:r>
            <w:r w:rsidRPr="000E242A">
              <w:rPr>
                <w:rFonts w:asciiTheme="minorBidi" w:hAnsiTheme="minorBidi" w:cstheme="minorBidi"/>
              </w:rPr>
              <w:t>ṭ</w:t>
            </w:r>
            <w:r w:rsidRPr="000E242A">
              <w:rPr>
                <w:rFonts w:asciiTheme="minorBidi" w:hAnsiTheme="minorBidi" w:cstheme="minorBidi"/>
              </w:rPr>
              <w:t>īf</w:t>
            </w:r>
            <w:proofErr w:type="spellEnd"/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Fu</w:t>
            </w: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ṣḥ</w:t>
            </w: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locNameFushaAr"/>
              <w:spacing w:after="0"/>
              <w:rPr>
                <w:rFonts w:asciiTheme="minorBidi" w:hAnsiTheme="minorBidi" w:cstheme="minorBidi"/>
                <w:lang w:val="en-US"/>
              </w:rPr>
            </w:pPr>
            <w:r w:rsidRPr="000E242A">
              <w:rPr>
                <w:rFonts w:asciiTheme="minorBidi" w:hAnsiTheme="minorBidi" w:cstheme="minorBidi"/>
                <w:rtl/>
                <w:lang w:val="en-US"/>
              </w:rPr>
              <w:t>القطيف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locNameLoc"/>
              <w:rPr>
                <w:rFonts w:asciiTheme="minorBidi" w:hAnsiTheme="minorBidi" w:cstheme="minorBidi"/>
                <w:color w:val="00000A"/>
              </w:rPr>
            </w:pPr>
            <w:r w:rsidRPr="000E242A">
              <w:rPr>
                <w:rFonts w:asciiTheme="minorBidi" w:hAnsiTheme="minorBidi" w:cstheme="minorBidi"/>
                <w:color w:val="00000A"/>
              </w:rPr>
              <w:t xml:space="preserve"> 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geo"/>
              <w:rPr>
                <w:rFonts w:asciiTheme="minorBidi" w:hAnsiTheme="minorBidi" w:cstheme="minorBidi"/>
                <w:color w:val="000000"/>
              </w:rPr>
            </w:pPr>
            <w:r w:rsidRPr="000E242A">
              <w:rPr>
                <w:rFonts w:asciiTheme="minorBidi" w:hAnsiTheme="minorBidi" w:cstheme="minorBidi"/>
                <w:color w:val="000000"/>
              </w:rPr>
              <w:t>26.55 N, 49.99 E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typology"/>
              <w:rPr>
                <w:rFonts w:asciiTheme="minorBidi" w:hAnsiTheme="minorBidi" w:cstheme="minorBidi"/>
                <w:color w:val="000000"/>
                <w:sz w:val="24"/>
                <w:szCs w:val="24"/>
              </w:rPr>
            </w:pPr>
            <w:r w:rsidRPr="000E242A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East (</w:t>
            </w:r>
            <w:proofErr w:type="spellStart"/>
            <w:r w:rsidRPr="000E242A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Mashriq</w:t>
            </w:r>
            <w:proofErr w:type="spellEnd"/>
            <w:r w:rsidRPr="000E242A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>) › Arabia › Gulf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pStyle w:val="typologyGen"/>
              <w:rPr>
                <w:rFonts w:asciiTheme="minorBidi" w:hAnsiTheme="minorBidi" w:cstheme="minorBidi"/>
              </w:rPr>
            </w:pPr>
            <w:r w:rsidRPr="000E242A">
              <w:rPr>
                <w:rFonts w:asciiTheme="minorBidi" w:hAnsiTheme="minorBidi" w:cstheme="minorBidi"/>
              </w:rPr>
              <w:t xml:space="preserve">Sedentary dialect of the </w:t>
            </w:r>
            <w:proofErr w:type="spellStart"/>
            <w:r w:rsidRPr="000E242A">
              <w:rPr>
                <w:rFonts w:asciiTheme="minorBidi" w:hAnsiTheme="minorBidi" w:cstheme="minorBidi"/>
              </w:rPr>
              <w:t>Ba</w:t>
            </w:r>
            <w:r w:rsidRPr="000E242A">
              <w:rPr>
                <w:rFonts w:asciiTheme="minorBidi" w:hAnsiTheme="minorBidi" w:cstheme="minorBidi"/>
              </w:rPr>
              <w:t>ḥ</w:t>
            </w:r>
            <w:r w:rsidRPr="000E242A">
              <w:rPr>
                <w:rFonts w:asciiTheme="minorBidi" w:hAnsiTheme="minorBidi" w:cstheme="minorBidi"/>
              </w:rPr>
              <w:t>ārnah</w:t>
            </w:r>
            <w:proofErr w:type="spellEnd"/>
            <w:r w:rsidRPr="000E242A">
              <w:rPr>
                <w:rFonts w:asciiTheme="minorBidi" w:hAnsiTheme="minorBidi" w:cstheme="minorBidi"/>
              </w:rPr>
              <w:t>-type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 w:rsidP="000E242A">
            <w:pPr>
              <w:pStyle w:val="gen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0E242A">
              <w:rPr>
                <w:rFonts w:asciiTheme="minorBidi" w:hAnsiTheme="minorBidi" w:cstheme="minorBidi"/>
              </w:rPr>
              <w:t>The town of al-</w:t>
            </w:r>
            <w:proofErr w:type="spellStart"/>
            <w:r w:rsidRPr="000E242A">
              <w:rPr>
                <w:rFonts w:asciiTheme="minorBidi" w:hAnsiTheme="minorBidi" w:cstheme="minorBidi"/>
              </w:rPr>
              <w:t>Qa</w:t>
            </w:r>
            <w:r w:rsidRPr="000E242A">
              <w:rPr>
                <w:rFonts w:asciiTheme="minorBidi" w:hAnsiTheme="minorBidi" w:cstheme="minorBidi"/>
              </w:rPr>
              <w:t>ṭ</w:t>
            </w:r>
            <w:r w:rsidRPr="000E242A">
              <w:rPr>
                <w:rFonts w:asciiTheme="minorBidi" w:hAnsiTheme="minorBidi" w:cstheme="minorBidi"/>
              </w:rPr>
              <w:t>īf</w:t>
            </w:r>
            <w:proofErr w:type="spellEnd"/>
            <w:r w:rsidRPr="000E242A">
              <w:rPr>
                <w:rFonts w:asciiTheme="minorBidi" w:hAnsiTheme="minorBidi" w:cstheme="minorBidi"/>
              </w:rPr>
              <w:t xml:space="preserve"> is one of the oldest settlements in </w:t>
            </w:r>
            <w:hyperlink r:id="rId8" w:history="1">
              <w:r w:rsidRPr="000E242A">
                <w:rPr>
                  <w:rFonts w:asciiTheme="minorBidi" w:hAnsiTheme="minorBidi" w:cstheme="minorBidi"/>
                </w:rPr>
                <w:t>Eastern Arabia</w:t>
              </w:r>
            </w:hyperlink>
            <w:r w:rsidRPr="000E242A">
              <w:rPr>
                <w:rFonts w:asciiTheme="minorBidi" w:hAnsiTheme="minorBidi" w:cstheme="minorBidi"/>
              </w:rPr>
              <w:t xml:space="preserve">: its history goes back to at least 3500 BC. Before the </w:t>
            </w:r>
            <w:r w:rsidRPr="000E242A">
              <w:rPr>
                <w:rFonts w:asciiTheme="minorBidi" w:hAnsiTheme="minorBidi" w:cstheme="minorBidi"/>
              </w:rPr>
              <w:t xml:space="preserve">discovery of oil, the </w:t>
            </w:r>
            <w:r w:rsidRPr="000E242A">
              <w:rPr>
                <w:rFonts w:asciiTheme="minorBidi" w:hAnsiTheme="minorBidi" w:cstheme="minorBidi"/>
              </w:rPr>
              <w:lastRenderedPageBreak/>
              <w:t>inhabitants of al-</w:t>
            </w:r>
            <w:proofErr w:type="spellStart"/>
            <w:r w:rsidRPr="000E242A">
              <w:rPr>
                <w:rFonts w:asciiTheme="minorBidi" w:hAnsiTheme="minorBidi" w:cstheme="minorBidi"/>
              </w:rPr>
              <w:t>Qa</w:t>
            </w:r>
            <w:r w:rsidRPr="000E242A">
              <w:rPr>
                <w:rFonts w:asciiTheme="minorBidi" w:hAnsiTheme="minorBidi" w:cstheme="minorBidi"/>
              </w:rPr>
              <w:t>ṭ</w:t>
            </w:r>
            <w:r w:rsidRPr="000E242A">
              <w:rPr>
                <w:rFonts w:asciiTheme="minorBidi" w:hAnsiTheme="minorBidi" w:cstheme="minorBidi"/>
              </w:rPr>
              <w:t>īf</w:t>
            </w:r>
            <w:proofErr w:type="spellEnd"/>
            <w:r w:rsidRPr="000E242A">
              <w:rPr>
                <w:rFonts w:asciiTheme="minorBidi" w:hAnsiTheme="minorBidi" w:cstheme="minorBidi"/>
              </w:rPr>
              <w:t xml:space="preserve"> worked as merchants, farmers, and </w:t>
            </w:r>
            <w:proofErr w:type="gramStart"/>
            <w:r w:rsidRPr="000E242A">
              <w:rPr>
                <w:rFonts w:asciiTheme="minorBidi" w:hAnsiTheme="minorBidi" w:cstheme="minorBidi"/>
              </w:rPr>
              <w:t>fishermen</w:t>
            </w:r>
            <w:proofErr w:type="gramEnd"/>
            <w:r w:rsidRPr="000E242A">
              <w:rPr>
                <w:rFonts w:asciiTheme="minorBidi" w:hAnsiTheme="minorBidi" w:cstheme="minorBidi"/>
              </w:rPr>
              <w:t>.</w:t>
            </w:r>
            <w:r w:rsidRPr="000E242A">
              <w:rPr>
                <w:rFonts w:asciiTheme="minorBidi" w:hAnsiTheme="minorBidi" w:cstheme="minorBidi"/>
                <w:color w:val="222222"/>
              </w:rPr>
              <w:t> </w:t>
            </w:r>
            <w:r w:rsidRPr="000E242A">
              <w:rPr>
                <w:rFonts w:asciiTheme="minorBidi" w:hAnsiTheme="minorBidi" w:cstheme="minorBidi"/>
              </w:rPr>
              <w:t>The town was the most important tr</w:t>
            </w:r>
            <w:bookmarkStart w:id="0" w:name="_GoBack"/>
            <w:bookmarkEnd w:id="0"/>
            <w:r w:rsidRPr="000E242A">
              <w:rPr>
                <w:rFonts w:asciiTheme="minorBidi" w:hAnsiTheme="minorBidi" w:cstheme="minorBidi"/>
              </w:rPr>
              <w:t>ade port on the Arabian shore of the Gulf for centuries.</w:t>
            </w:r>
          </w:p>
          <w:p w:rsidR="00C16841" w:rsidRPr="000E242A" w:rsidRDefault="000E242A" w:rsidP="000E242A">
            <w:pPr>
              <w:pStyle w:val="gen"/>
              <w:spacing w:line="360" w:lineRule="auto"/>
              <w:jc w:val="both"/>
              <w:rPr>
                <w:rFonts w:asciiTheme="minorBidi" w:hAnsiTheme="minorBidi" w:cstheme="minorBidi"/>
              </w:rPr>
            </w:pPr>
            <w:r w:rsidRPr="000E242A">
              <w:rPr>
                <w:rFonts w:asciiTheme="minorBidi" w:hAnsiTheme="minorBidi" w:cstheme="minorBidi"/>
              </w:rPr>
              <w:t>The region of al-</w:t>
            </w:r>
            <w:proofErr w:type="spellStart"/>
            <w:r w:rsidRPr="000E242A">
              <w:rPr>
                <w:rFonts w:asciiTheme="minorBidi" w:hAnsiTheme="minorBidi" w:cstheme="minorBidi"/>
              </w:rPr>
              <w:t>Qa</w:t>
            </w:r>
            <w:r w:rsidRPr="000E242A">
              <w:rPr>
                <w:rFonts w:asciiTheme="minorBidi" w:hAnsiTheme="minorBidi" w:cstheme="minorBidi"/>
              </w:rPr>
              <w:t>ṭ</w:t>
            </w:r>
            <w:r w:rsidRPr="000E242A">
              <w:rPr>
                <w:rFonts w:asciiTheme="minorBidi" w:hAnsiTheme="minorBidi" w:cstheme="minorBidi"/>
              </w:rPr>
              <w:t>īf</w:t>
            </w:r>
            <w:proofErr w:type="spellEnd"/>
            <w:r w:rsidRPr="000E242A">
              <w:rPr>
                <w:rFonts w:asciiTheme="minorBidi" w:hAnsiTheme="minorBidi" w:cstheme="minorBidi"/>
              </w:rPr>
              <w:t xml:space="preserve"> is the centre of the Shiite population in Saudi Ar</w:t>
            </w:r>
            <w:r w:rsidRPr="000E242A">
              <w:rPr>
                <w:rFonts w:asciiTheme="minorBidi" w:hAnsiTheme="minorBidi" w:cstheme="minorBidi"/>
              </w:rPr>
              <w:t xml:space="preserve">abia. The </w:t>
            </w:r>
            <w:proofErr w:type="spellStart"/>
            <w:r w:rsidRPr="000E242A">
              <w:rPr>
                <w:rFonts w:asciiTheme="minorBidi" w:hAnsiTheme="minorBidi" w:cstheme="minorBidi"/>
              </w:rPr>
              <w:t>Ba</w:t>
            </w:r>
            <w:r w:rsidRPr="000E242A">
              <w:rPr>
                <w:rFonts w:asciiTheme="minorBidi" w:hAnsiTheme="minorBidi" w:cstheme="minorBidi"/>
              </w:rPr>
              <w:t>ḥ</w:t>
            </w:r>
            <w:r w:rsidRPr="000E242A">
              <w:rPr>
                <w:rFonts w:asciiTheme="minorBidi" w:hAnsiTheme="minorBidi" w:cstheme="minorBidi"/>
              </w:rPr>
              <w:t>ārnah</w:t>
            </w:r>
            <w:proofErr w:type="spellEnd"/>
            <w:r w:rsidRPr="000E242A">
              <w:rPr>
                <w:rFonts w:asciiTheme="minorBidi" w:hAnsiTheme="minorBidi" w:cstheme="minorBidi"/>
              </w:rPr>
              <w:t>-type dialect of al-</w:t>
            </w:r>
            <w:proofErr w:type="spellStart"/>
            <w:r w:rsidRPr="000E242A">
              <w:rPr>
                <w:rFonts w:asciiTheme="minorBidi" w:hAnsiTheme="minorBidi" w:cstheme="minorBidi"/>
              </w:rPr>
              <w:t>Qatif</w:t>
            </w:r>
            <w:proofErr w:type="spellEnd"/>
            <w:r w:rsidRPr="000E242A">
              <w:rPr>
                <w:rFonts w:asciiTheme="minorBidi" w:hAnsiTheme="minorBidi" w:cstheme="minorBidi"/>
              </w:rPr>
              <w:t xml:space="preserve"> is very similar to that spoken by the Shiite population in Bahrain.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lastRenderedPageBreak/>
              <w:t>Research history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 w:rsidP="000E242A">
            <w:pPr>
              <w:pStyle w:val="researchHistory"/>
              <w:spacing w:line="360" w:lineRule="auto"/>
              <w:jc w:val="both"/>
              <w:rPr>
                <w:rFonts w:asciiTheme="minorBidi" w:hAnsiTheme="minorBidi" w:cstheme="minorBidi"/>
              </w:rPr>
            </w:pPr>
            <w:proofErr w:type="spellStart"/>
            <w:r w:rsidRPr="000E242A">
              <w:rPr>
                <w:rFonts w:asciiTheme="minorBidi" w:hAnsiTheme="minorBidi" w:cstheme="minorBidi"/>
                <w:lang w:val="en-US"/>
              </w:rPr>
              <w:t>Prochazka</w:t>
            </w:r>
            <w:proofErr w:type="spellEnd"/>
            <w:r w:rsidRPr="000E242A">
              <w:rPr>
                <w:rFonts w:asciiTheme="minorBidi" w:hAnsiTheme="minorBidi" w:cstheme="minorBidi"/>
                <w:lang w:val="en-US"/>
              </w:rPr>
              <w:t xml:space="preserve"> 1989 includes a brief grammatical sketch of the dialect spoken by the urban community and oasis of al-</w:t>
            </w:r>
            <w:proofErr w:type="spellStart"/>
            <w:r w:rsidRPr="000E242A">
              <w:rPr>
                <w:rFonts w:asciiTheme="minorBidi" w:hAnsiTheme="minorBidi" w:cstheme="minorBidi"/>
                <w:lang w:val="en-US"/>
              </w:rPr>
              <w:t>Qal</w:t>
            </w:r>
            <w:r w:rsidRPr="000E242A">
              <w:rPr>
                <w:rFonts w:asciiTheme="minorBidi" w:hAnsiTheme="minorBidi" w:cstheme="minorBidi"/>
                <w:lang w:val="en-US"/>
              </w:rPr>
              <w:t>ʕ</w:t>
            </w:r>
            <w:r w:rsidRPr="000E242A">
              <w:rPr>
                <w:rFonts w:asciiTheme="minorBidi" w:hAnsiTheme="minorBidi" w:cstheme="minorBidi"/>
                <w:lang w:val="en-US"/>
              </w:rPr>
              <w:t>a</w:t>
            </w:r>
            <w:proofErr w:type="spellEnd"/>
            <w:r w:rsidRPr="000E242A">
              <w:rPr>
                <w:rFonts w:asciiTheme="minorBidi" w:hAnsiTheme="minorBidi" w:cstheme="minorBidi"/>
              </w:rPr>
              <w:t xml:space="preserve">, plus </w:t>
            </w:r>
            <w:r w:rsidRPr="000E242A">
              <w:rPr>
                <w:rFonts w:asciiTheme="minorBidi" w:hAnsiTheme="minorBidi" w:cstheme="minorBidi"/>
                <w:lang w:val="en-US"/>
              </w:rPr>
              <w:t>in</w:t>
            </w:r>
            <w:r w:rsidRPr="000E242A">
              <w:rPr>
                <w:rFonts w:asciiTheme="minorBidi" w:hAnsiTheme="minorBidi" w:cstheme="minorBidi"/>
                <w:lang w:val="en-US"/>
              </w:rPr>
              <w:t xml:space="preserve">formation on phonology, morphology, and two interrogative </w:t>
            </w:r>
            <w:r w:rsidRPr="000E242A">
              <w:rPr>
                <w:rFonts w:asciiTheme="minorBidi" w:hAnsiTheme="minorBidi" w:cstheme="minorBidi"/>
                <w:color w:val="00000A"/>
                <w:lang w:val="en-US"/>
              </w:rPr>
              <w:t>particles. Al-</w:t>
            </w:r>
            <w:proofErr w:type="spellStart"/>
            <w:r w:rsidRPr="000E242A">
              <w:rPr>
                <w:rFonts w:asciiTheme="minorBidi" w:hAnsiTheme="minorBidi" w:cstheme="minorBidi"/>
                <w:color w:val="00000A"/>
                <w:lang w:val="en-US"/>
              </w:rPr>
              <w:t>Qa</w:t>
            </w:r>
            <w:r w:rsidRPr="000E242A">
              <w:rPr>
                <w:rFonts w:asciiTheme="minorBidi" w:hAnsiTheme="minorBidi" w:cstheme="minorBidi"/>
                <w:color w:val="00000A"/>
                <w:lang w:val="en-US"/>
              </w:rPr>
              <w:t>ṣṣ</w:t>
            </w:r>
            <w:r w:rsidRPr="000E242A">
              <w:rPr>
                <w:rFonts w:asciiTheme="minorBidi" w:hAnsiTheme="minorBidi" w:cstheme="minorBidi"/>
                <w:color w:val="00000A"/>
                <w:lang w:val="en-US"/>
              </w:rPr>
              <w:t>āb</w:t>
            </w:r>
            <w:proofErr w:type="spellEnd"/>
            <w:r w:rsidRPr="000E242A">
              <w:rPr>
                <w:rFonts w:asciiTheme="minorBidi" w:hAnsiTheme="minorBidi" w:cstheme="minorBidi"/>
                <w:color w:val="00000A"/>
                <w:lang w:val="en-US"/>
              </w:rPr>
              <w:t xml:space="preserve"> 2004 contains lexicographical information, a description of the phonology, and a discussion of some pronouns.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C16841">
            <w:pPr>
              <w:pStyle w:val="dicts"/>
              <w:rPr>
                <w:rFonts w:asciiTheme="minorBidi" w:hAnsiTheme="minorBidi" w:cstheme="minorBidi"/>
              </w:rPr>
            </w:pP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C16841">
            <w:pPr>
              <w:pStyle w:val="textbooks"/>
              <w:rPr>
                <w:rFonts w:asciiTheme="minorBidi" w:hAnsiTheme="minorBidi" w:cstheme="minorBidi"/>
                <w:shd w:val="clear" w:color="auto" w:fill="FFFFFF"/>
              </w:rPr>
            </w:pP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C16841">
            <w:pPr>
              <w:pStyle w:val="audio"/>
              <w:rPr>
                <w:rFonts w:asciiTheme="minorBidi" w:hAnsiTheme="minorBidi" w:cstheme="minorBidi"/>
                <w:sz w:val="24"/>
                <w:szCs w:val="24"/>
                <w:shd w:val="clear" w:color="auto" w:fill="FFFFFF"/>
              </w:rPr>
            </w:pP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{leave </w:t>
            </w:r>
            <w:r w:rsidRPr="000E242A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empty}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C16841" w:rsidRPr="000E242A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op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pacing w:after="0" w:line="240" w:lineRule="auto"/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6841" w:rsidRPr="000E242A" w:rsidRDefault="000E242A">
            <w:pPr>
              <w:shd w:val="clear" w:color="auto" w:fill="FFFFFF"/>
              <w:spacing w:after="0" w:line="240" w:lineRule="auto"/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0E242A">
              <w:rPr>
                <w:rFonts w:asciiTheme="minorBidi" w:hAnsiTheme="minorBidi" w:cstheme="minorBidi"/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C16841" w:rsidRPr="000E242A" w:rsidRDefault="00C16841">
      <w:pPr>
        <w:rPr>
          <w:rFonts w:asciiTheme="minorBidi" w:hAnsiTheme="minorBidi" w:cstheme="minorBidi"/>
          <w:sz w:val="24"/>
          <w:szCs w:val="24"/>
        </w:rPr>
      </w:pPr>
    </w:p>
    <w:sectPr w:rsidR="00C16841" w:rsidRPr="000E242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E242A">
      <w:pPr>
        <w:spacing w:after="0" w:line="240" w:lineRule="auto"/>
      </w:pPr>
      <w:r>
        <w:separator/>
      </w:r>
    </w:p>
  </w:endnote>
  <w:endnote w:type="continuationSeparator" w:id="0">
    <w:p w:rsidR="00000000" w:rsidRDefault="000E2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719" w:rsidRDefault="000E242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719" w:rsidRDefault="000E24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E242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0E2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719" w:rsidRDefault="000E242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719" w:rsidRDefault="000E242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16841"/>
    <w:rsid w:val="000E242A"/>
    <w:rsid w:val="00904655"/>
    <w:rsid w:val="00C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5798"/>
  <w15:docId w15:val="{3CD7B148-C36D-4C2E-B413-0445FA16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styleId="Sprechblasentext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astern_Arabi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.wikipedia.org/wiki/&#1605;&#1604;&#1601;:Qatif_zarnoqs.jpg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1536</Characters>
  <Application>Microsoft Office Word</Application>
  <DocSecurity>0</DocSecurity>
  <Lines>12</Lines>
  <Paragraphs>3</Paragraphs>
  <ScaleCrop>false</ScaleCrop>
  <Company>Universitaet Wien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3</cp:revision>
  <dcterms:created xsi:type="dcterms:W3CDTF">2019-01-03T11:42:00Z</dcterms:created>
  <dcterms:modified xsi:type="dcterms:W3CDTF">2019-01-03T11:42:00Z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