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51E0" w:rsidRPr="001155F5" w:rsidRDefault="005551E0">
      <w:pPr>
        <w:rPr>
          <w:rFonts w:asciiTheme="minorBidi" w:hAnsiTheme="minorBidi" w:cstheme="minorBidi"/>
          <w:lang w:val="en-GB"/>
        </w:rPr>
      </w:pPr>
    </w:p>
    <w:p w:rsidR="005551E0" w:rsidRPr="001155F5" w:rsidRDefault="00A758E9">
      <w:pPr>
        <w:rPr>
          <w:rFonts w:asciiTheme="minorBidi" w:hAnsiTheme="minorBidi" w:cstheme="minorBidi"/>
          <w:lang w:val="en-GB"/>
        </w:rPr>
      </w:pPr>
      <w:r w:rsidRPr="001155F5">
        <w:rPr>
          <w:rFonts w:asciiTheme="minorBidi" w:hAnsiTheme="minorBidi" w:cstheme="minorBidi"/>
          <w:lang w:val="en-GB"/>
        </w:rPr>
        <w:t>Please fill in the following form. We will convert it into TEI conformant data to put it on the VICAV website. Have a look at previously published examples on the VICAV website.</w:t>
      </w:r>
    </w:p>
    <w:p w:rsidR="005551E0" w:rsidRPr="001155F5" w:rsidRDefault="005551E0">
      <w:pPr>
        <w:rPr>
          <w:rFonts w:asciiTheme="minorBidi" w:hAnsiTheme="minorBidi" w:cstheme="minorBidi"/>
          <w:lang w:val="en-GB"/>
        </w:rPr>
      </w:pPr>
    </w:p>
    <w:tbl>
      <w:tblPr>
        <w:tblW w:w="9288" w:type="dxa"/>
        <w:tblInd w:w="-108" w:type="dxa"/>
        <w:tblLayout w:type="fixed"/>
        <w:tblCellMar>
          <w:left w:w="10" w:type="dxa"/>
          <w:right w:w="10" w:type="dxa"/>
        </w:tblCellMar>
        <w:tblLook w:val="0000" w:firstRow="0" w:lastRow="0" w:firstColumn="0" w:lastColumn="0" w:noHBand="0" w:noVBand="0"/>
      </w:tblPr>
      <w:tblGrid>
        <w:gridCol w:w="1384"/>
        <w:gridCol w:w="7904"/>
      </w:tblGrid>
      <w:tr w:rsidR="00A13952" w:rsidRPr="001155F5" w:rsidTr="00A13952">
        <w:tblPrEx>
          <w:tblCellMar>
            <w:top w:w="0" w:type="dxa"/>
            <w:bottom w:w="0" w:type="dxa"/>
          </w:tblCellMar>
        </w:tblPrEx>
        <w:tc>
          <w:tcPr>
            <w:tcW w:w="1384" w:type="dxa"/>
            <w:tcBorders>
              <w:bottom w:val="single" w:sz="4" w:space="0" w:color="FFFFFF"/>
            </w:tcBorders>
            <w:shd w:val="clear" w:color="auto" w:fill="FFC000"/>
            <w:tcMar>
              <w:top w:w="0" w:type="dxa"/>
              <w:left w:w="108" w:type="dxa"/>
              <w:bottom w:w="0" w:type="dxa"/>
              <w:right w:w="108" w:type="dxa"/>
            </w:tcMar>
          </w:tcPr>
          <w:p w:rsidR="00A13952" w:rsidRPr="001155F5" w:rsidRDefault="00A13952" w:rsidP="00A13952">
            <w:pPr>
              <w:spacing w:after="0" w:line="240" w:lineRule="auto"/>
              <w:rPr>
                <w:rFonts w:asciiTheme="minorBidi" w:hAnsiTheme="minorBidi" w:cstheme="minorBidi"/>
                <w:color w:val="0070C0"/>
                <w:sz w:val="24"/>
                <w:szCs w:val="24"/>
                <w:lang w:val="en-GB"/>
              </w:rPr>
            </w:pPr>
            <w:r w:rsidRPr="001155F5">
              <w:rPr>
                <w:rFonts w:asciiTheme="minorBidi" w:hAnsiTheme="minorBidi" w:cstheme="minorBidi"/>
                <w:color w:val="0070C0"/>
                <w:sz w:val="24"/>
                <w:szCs w:val="24"/>
                <w:lang w:val="en-GB"/>
              </w:rPr>
              <w:t>ID</w:t>
            </w:r>
          </w:p>
        </w:tc>
        <w:tc>
          <w:tcPr>
            <w:tcW w:w="7904" w:type="dxa"/>
            <w:shd w:val="clear" w:color="auto" w:fill="FFFFFF"/>
            <w:tcMar>
              <w:top w:w="0" w:type="dxa"/>
              <w:left w:w="108" w:type="dxa"/>
              <w:bottom w:w="0" w:type="dxa"/>
              <w:right w:w="108" w:type="dxa"/>
            </w:tcMar>
          </w:tcPr>
          <w:p w:rsidR="00A13952" w:rsidRPr="001155F5" w:rsidRDefault="00A13952" w:rsidP="00A13952">
            <w:pPr>
              <w:pStyle w:val="xmlID"/>
              <w:rPr>
                <w:rFonts w:asciiTheme="minorBidi" w:hAnsiTheme="minorBidi" w:cstheme="minorBidi"/>
                <w:b/>
              </w:rPr>
            </w:pPr>
            <w:r w:rsidRPr="001155F5">
              <w:rPr>
                <w:rFonts w:asciiTheme="minorBidi" w:hAnsiTheme="minorBidi" w:cstheme="minorBidi"/>
              </w:rPr>
              <w:t>profile_{location}_01</w:t>
            </w:r>
          </w:p>
        </w:tc>
      </w:tr>
      <w:tr w:rsidR="00A13952" w:rsidRPr="001155F5" w:rsidTr="00A13952">
        <w:tblPrEx>
          <w:tblCellMar>
            <w:top w:w="0" w:type="dxa"/>
            <w:bottom w:w="0" w:type="dxa"/>
          </w:tblCellMar>
        </w:tblPrEx>
        <w:tc>
          <w:tcPr>
            <w:tcW w:w="1384" w:type="dxa"/>
            <w:tcBorders>
              <w:top w:val="single" w:sz="4" w:space="0" w:color="FFFFFF"/>
              <w:bottom w:val="single" w:sz="4" w:space="0" w:color="FFFFFF"/>
            </w:tcBorders>
            <w:shd w:val="clear" w:color="auto" w:fill="FFC000"/>
            <w:tcMar>
              <w:top w:w="0" w:type="dxa"/>
              <w:left w:w="108" w:type="dxa"/>
              <w:bottom w:w="0" w:type="dxa"/>
              <w:right w:w="108" w:type="dxa"/>
            </w:tcMar>
          </w:tcPr>
          <w:p w:rsidR="00A13952" w:rsidRPr="001155F5" w:rsidRDefault="00A13952" w:rsidP="00A13952">
            <w:pPr>
              <w:spacing w:after="0" w:line="240" w:lineRule="auto"/>
              <w:rPr>
                <w:rFonts w:asciiTheme="minorBidi" w:hAnsiTheme="minorBidi" w:cstheme="minorBidi"/>
                <w:color w:val="0070C0"/>
                <w:sz w:val="24"/>
                <w:szCs w:val="24"/>
                <w:lang w:val="en-GB"/>
              </w:rPr>
            </w:pPr>
            <w:r w:rsidRPr="001155F5">
              <w:rPr>
                <w:rFonts w:asciiTheme="minorBidi" w:hAnsiTheme="minorBidi" w:cstheme="minorBidi"/>
                <w:color w:val="0070C0"/>
                <w:sz w:val="24"/>
                <w:szCs w:val="24"/>
                <w:lang w:val="en-GB"/>
              </w:rPr>
              <w:t>Author of this profile</w:t>
            </w:r>
          </w:p>
        </w:tc>
        <w:tc>
          <w:tcPr>
            <w:tcW w:w="7904"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A13952" w:rsidRPr="001155F5" w:rsidRDefault="00A13952" w:rsidP="00A13952">
            <w:pPr>
              <w:pStyle w:val="author"/>
              <w:rPr>
                <w:rFonts w:asciiTheme="minorBidi" w:hAnsiTheme="minorBidi" w:cstheme="minorBidi"/>
              </w:rPr>
            </w:pPr>
            <w:r w:rsidRPr="001155F5">
              <w:rPr>
                <w:rFonts w:asciiTheme="minorBidi" w:hAnsiTheme="minorBidi" w:cstheme="minorBidi"/>
              </w:rPr>
              <w:t xml:space="preserve">Aleksandra </w:t>
            </w:r>
            <w:proofErr w:type="spellStart"/>
            <w:r w:rsidRPr="001155F5">
              <w:rPr>
                <w:rFonts w:asciiTheme="minorBidi" w:hAnsiTheme="minorBidi" w:cstheme="minorBidi"/>
              </w:rPr>
              <w:t>Ercegovčević</w:t>
            </w:r>
            <w:proofErr w:type="spellEnd"/>
          </w:p>
        </w:tc>
      </w:tr>
      <w:tr w:rsidR="005551E0" w:rsidRPr="001155F5" w:rsidTr="00A13952">
        <w:tblPrEx>
          <w:tblCellMar>
            <w:top w:w="0" w:type="dxa"/>
            <w:bottom w:w="0" w:type="dxa"/>
          </w:tblCellMar>
        </w:tblPrEx>
        <w:tc>
          <w:tcPr>
            <w:tcW w:w="1384" w:type="dxa"/>
            <w:tcBorders>
              <w:top w:val="single" w:sz="4" w:space="0" w:color="FFFFFF"/>
              <w:bottom w:val="single" w:sz="4" w:space="0" w:color="FFFFFF"/>
            </w:tcBorders>
            <w:shd w:val="clear" w:color="auto" w:fill="FFC000"/>
            <w:tcMar>
              <w:top w:w="0" w:type="dxa"/>
              <w:left w:w="108" w:type="dxa"/>
              <w:bottom w:w="0" w:type="dxa"/>
              <w:right w:w="108" w:type="dxa"/>
            </w:tcMar>
          </w:tcPr>
          <w:p w:rsidR="005551E0" w:rsidRPr="001155F5" w:rsidRDefault="00A758E9">
            <w:pPr>
              <w:spacing w:after="0" w:line="240" w:lineRule="auto"/>
              <w:rPr>
                <w:rFonts w:asciiTheme="minorBidi" w:hAnsiTheme="minorBidi" w:cstheme="minorBidi"/>
                <w:color w:val="0070C0"/>
                <w:sz w:val="24"/>
                <w:szCs w:val="24"/>
                <w:lang w:val="en-GB"/>
              </w:rPr>
            </w:pPr>
            <w:r w:rsidRPr="001155F5">
              <w:rPr>
                <w:rFonts w:asciiTheme="minorBidi" w:hAnsiTheme="minorBidi" w:cstheme="minorBidi"/>
                <w:color w:val="0070C0"/>
                <w:sz w:val="24"/>
                <w:szCs w:val="24"/>
                <w:lang w:val="en-GB"/>
              </w:rPr>
              <w:t>Image</w:t>
            </w:r>
          </w:p>
        </w:tc>
        <w:tc>
          <w:tcPr>
            <w:tcW w:w="7904"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5551E0" w:rsidRPr="001155F5" w:rsidRDefault="00A13952">
            <w:pPr>
              <w:pStyle w:val="image"/>
              <w:rPr>
                <w:rFonts w:asciiTheme="minorBidi" w:hAnsiTheme="minorBidi" w:cstheme="minorBidi"/>
                <w:color w:val="000000"/>
              </w:rPr>
            </w:pPr>
            <w:r w:rsidRPr="001155F5">
              <w:rPr>
                <w:rFonts w:asciiTheme="minorBidi" w:hAnsiTheme="minorBidi" w:cstheme="minorBidi"/>
                <w:noProof/>
                <w:color w:val="000000" w:themeColor="text1"/>
                <w:lang w:val="de-AT" w:eastAsia="de-AT"/>
              </w:rPr>
              <w:drawing>
                <wp:inline distT="0" distB="0" distL="0" distR="0" wp14:anchorId="39D81E37" wp14:editId="330C0158">
                  <wp:extent cx="3727437" cy="2540774"/>
                  <wp:effectExtent l="0" t="0" r="6985" b="0"/>
                  <wp:docPr id="1" name="Grafik 1" descr="Ummesrareh Johfiyeh Jordan Ahmad Telfah 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mmesrareh Johfiyeh Jordan Ahmad Telfah 04.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39361" cy="2548902"/>
                          </a:xfrm>
                          <a:prstGeom prst="rect">
                            <a:avLst/>
                          </a:prstGeom>
                          <a:noFill/>
                          <a:ln>
                            <a:noFill/>
                          </a:ln>
                        </pic:spPr>
                      </pic:pic>
                    </a:graphicData>
                  </a:graphic>
                </wp:inline>
              </w:drawing>
            </w:r>
          </w:p>
        </w:tc>
      </w:tr>
      <w:tr w:rsidR="005551E0" w:rsidRPr="001155F5" w:rsidTr="00A13952">
        <w:tblPrEx>
          <w:tblCellMar>
            <w:top w:w="0" w:type="dxa"/>
            <w:bottom w:w="0" w:type="dxa"/>
          </w:tblCellMar>
        </w:tblPrEx>
        <w:tc>
          <w:tcPr>
            <w:tcW w:w="1384" w:type="dxa"/>
            <w:tcBorders>
              <w:top w:val="single" w:sz="4" w:space="0" w:color="FFFFFF"/>
              <w:bottom w:val="single" w:sz="4" w:space="0" w:color="FFFFFF"/>
            </w:tcBorders>
            <w:shd w:val="clear" w:color="auto" w:fill="FFC000"/>
            <w:tcMar>
              <w:top w:w="0" w:type="dxa"/>
              <w:left w:w="108" w:type="dxa"/>
              <w:bottom w:w="0" w:type="dxa"/>
              <w:right w:w="108" w:type="dxa"/>
            </w:tcMar>
          </w:tcPr>
          <w:p w:rsidR="005551E0" w:rsidRPr="001155F5" w:rsidRDefault="00A758E9">
            <w:pPr>
              <w:spacing w:after="0" w:line="240" w:lineRule="auto"/>
              <w:rPr>
                <w:rFonts w:asciiTheme="minorBidi" w:hAnsiTheme="minorBidi" w:cstheme="minorBidi"/>
                <w:color w:val="0070C0"/>
                <w:sz w:val="24"/>
                <w:szCs w:val="24"/>
                <w:lang w:val="en-GB"/>
              </w:rPr>
            </w:pPr>
            <w:r w:rsidRPr="001155F5">
              <w:rPr>
                <w:rFonts w:asciiTheme="minorBidi" w:hAnsiTheme="minorBidi" w:cstheme="minorBidi"/>
                <w:color w:val="0070C0"/>
                <w:sz w:val="24"/>
                <w:szCs w:val="24"/>
                <w:lang w:val="en-GB"/>
              </w:rPr>
              <w:t>Copyright of image</w:t>
            </w:r>
          </w:p>
        </w:tc>
        <w:tc>
          <w:tcPr>
            <w:tcW w:w="7904"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5551E0" w:rsidRPr="001155F5" w:rsidRDefault="00A758E9" w:rsidP="00CD2B05">
            <w:pPr>
              <w:pStyle w:val="geo"/>
              <w:rPr>
                <w:rFonts w:asciiTheme="minorBidi" w:eastAsiaTheme="minorHAnsi" w:hAnsiTheme="minorBidi" w:cstheme="minorBidi"/>
                <w:color w:val="000000"/>
                <w:kern w:val="0"/>
              </w:rPr>
            </w:pPr>
            <w:hyperlink r:id="rId7" w:history="1">
              <w:r w:rsidRPr="001155F5">
                <w:rPr>
                  <w:rFonts w:asciiTheme="minorBidi" w:eastAsiaTheme="minorHAnsi" w:hAnsiTheme="minorBidi" w:cstheme="minorBidi"/>
                  <w:color w:val="000000"/>
                  <w:kern w:val="0"/>
                </w:rPr>
                <w:t>https://ar.wikipedia.org/wiki/%D8%AD%D9%88%D8%B1%D8%A7%D9%86#/media/File:Ummesrareh_Johfiyeh_Jordan_Ahmad_Telfah_04.jpg</w:t>
              </w:r>
            </w:hyperlink>
            <w:r w:rsidRPr="001155F5">
              <w:rPr>
                <w:rFonts w:asciiTheme="minorBidi" w:eastAsiaTheme="minorHAnsi" w:hAnsiTheme="minorBidi" w:cstheme="minorBidi"/>
                <w:color w:val="000000"/>
                <w:kern w:val="0"/>
              </w:rPr>
              <w:t xml:space="preserve">  </w:t>
            </w:r>
          </w:p>
        </w:tc>
      </w:tr>
      <w:tr w:rsidR="005551E0" w:rsidRPr="001155F5" w:rsidTr="00A13952">
        <w:tblPrEx>
          <w:tblCellMar>
            <w:top w:w="0" w:type="dxa"/>
            <w:bottom w:w="0" w:type="dxa"/>
          </w:tblCellMar>
        </w:tblPrEx>
        <w:tc>
          <w:tcPr>
            <w:tcW w:w="1384" w:type="dxa"/>
            <w:tcBorders>
              <w:top w:val="single" w:sz="4" w:space="0" w:color="FFFFFF"/>
              <w:bottom w:val="single" w:sz="4" w:space="0" w:color="FFFFFF"/>
            </w:tcBorders>
            <w:shd w:val="clear" w:color="auto" w:fill="FFC000"/>
            <w:tcMar>
              <w:top w:w="0" w:type="dxa"/>
              <w:left w:w="108" w:type="dxa"/>
              <w:bottom w:w="0" w:type="dxa"/>
              <w:right w:w="108" w:type="dxa"/>
            </w:tcMar>
          </w:tcPr>
          <w:p w:rsidR="005551E0" w:rsidRPr="001155F5" w:rsidRDefault="00A758E9">
            <w:pPr>
              <w:spacing w:after="0" w:line="240" w:lineRule="auto"/>
              <w:rPr>
                <w:rFonts w:asciiTheme="minorBidi" w:hAnsiTheme="minorBidi" w:cstheme="minorBidi"/>
                <w:color w:val="0070C0"/>
                <w:sz w:val="24"/>
                <w:szCs w:val="24"/>
                <w:lang w:val="en-GB"/>
              </w:rPr>
            </w:pPr>
            <w:r w:rsidRPr="001155F5">
              <w:rPr>
                <w:rFonts w:asciiTheme="minorBidi" w:hAnsiTheme="minorBidi" w:cstheme="minorBidi"/>
                <w:color w:val="0070C0"/>
                <w:sz w:val="24"/>
                <w:szCs w:val="24"/>
                <w:lang w:val="en-GB"/>
              </w:rPr>
              <w:t>Name of location (English)</w:t>
            </w:r>
          </w:p>
        </w:tc>
        <w:tc>
          <w:tcPr>
            <w:tcW w:w="7904"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5551E0" w:rsidRPr="001155F5" w:rsidRDefault="00A758E9" w:rsidP="00CD2B05">
            <w:pPr>
              <w:pStyle w:val="geo"/>
              <w:rPr>
                <w:rFonts w:asciiTheme="minorBidi" w:eastAsiaTheme="minorHAnsi" w:hAnsiTheme="minorBidi" w:cstheme="minorBidi"/>
                <w:color w:val="000000"/>
                <w:kern w:val="0"/>
              </w:rPr>
            </w:pPr>
            <w:proofErr w:type="spellStart"/>
            <w:r w:rsidRPr="001155F5">
              <w:rPr>
                <w:rFonts w:asciiTheme="minorBidi" w:eastAsiaTheme="minorHAnsi" w:hAnsiTheme="minorBidi" w:cstheme="minorBidi"/>
                <w:color w:val="000000"/>
                <w:kern w:val="0"/>
              </w:rPr>
              <w:t>Hauran</w:t>
            </w:r>
            <w:proofErr w:type="spellEnd"/>
          </w:p>
        </w:tc>
      </w:tr>
      <w:tr w:rsidR="005551E0" w:rsidRPr="001155F5" w:rsidTr="00A13952">
        <w:tblPrEx>
          <w:tblCellMar>
            <w:top w:w="0" w:type="dxa"/>
            <w:bottom w:w="0" w:type="dxa"/>
          </w:tblCellMar>
        </w:tblPrEx>
        <w:tc>
          <w:tcPr>
            <w:tcW w:w="1384" w:type="dxa"/>
            <w:tcBorders>
              <w:top w:val="single" w:sz="4" w:space="0" w:color="FFFFFF"/>
              <w:bottom w:val="single" w:sz="4" w:space="0" w:color="FFFFFF"/>
            </w:tcBorders>
            <w:shd w:val="clear" w:color="auto" w:fill="FFC000"/>
            <w:tcMar>
              <w:top w:w="0" w:type="dxa"/>
              <w:left w:w="108" w:type="dxa"/>
              <w:bottom w:w="0" w:type="dxa"/>
              <w:right w:w="108" w:type="dxa"/>
            </w:tcMar>
          </w:tcPr>
          <w:p w:rsidR="005551E0" w:rsidRPr="001155F5" w:rsidRDefault="00A758E9">
            <w:pPr>
              <w:spacing w:after="0" w:line="240" w:lineRule="auto"/>
              <w:rPr>
                <w:rFonts w:asciiTheme="minorBidi" w:hAnsiTheme="minorBidi" w:cstheme="minorBidi"/>
                <w:color w:val="0070C0"/>
                <w:sz w:val="24"/>
                <w:szCs w:val="24"/>
                <w:lang w:val="en-GB"/>
              </w:rPr>
            </w:pPr>
            <w:r w:rsidRPr="001155F5">
              <w:rPr>
                <w:rFonts w:asciiTheme="minorBidi" w:hAnsiTheme="minorBidi" w:cstheme="minorBidi"/>
                <w:color w:val="0070C0"/>
                <w:sz w:val="24"/>
                <w:szCs w:val="24"/>
                <w:lang w:val="en-GB"/>
              </w:rPr>
              <w:t>Name of location (</w:t>
            </w:r>
            <w:proofErr w:type="spellStart"/>
            <w:r w:rsidRPr="001155F5">
              <w:rPr>
                <w:rFonts w:asciiTheme="minorBidi" w:hAnsiTheme="minorBidi" w:cstheme="minorBidi"/>
                <w:color w:val="0070C0"/>
                <w:sz w:val="24"/>
                <w:szCs w:val="24"/>
                <w:lang w:val="en-GB"/>
              </w:rPr>
              <w:t>Fu</w:t>
            </w:r>
            <w:r w:rsidRPr="001155F5">
              <w:rPr>
                <w:rFonts w:asciiTheme="minorBidi" w:hAnsiTheme="minorBidi" w:cstheme="minorBidi"/>
                <w:color w:val="0070C0"/>
                <w:sz w:val="24"/>
                <w:szCs w:val="24"/>
                <w:lang w:val="en-GB"/>
              </w:rPr>
              <w:t>ṣḥ</w:t>
            </w:r>
            <w:r w:rsidRPr="001155F5">
              <w:rPr>
                <w:rFonts w:asciiTheme="minorBidi" w:hAnsiTheme="minorBidi" w:cstheme="minorBidi"/>
                <w:color w:val="0070C0"/>
                <w:sz w:val="24"/>
                <w:szCs w:val="24"/>
                <w:lang w:val="en-GB"/>
              </w:rPr>
              <w:t>ā</w:t>
            </w:r>
            <w:proofErr w:type="spellEnd"/>
            <w:r w:rsidRPr="001155F5">
              <w:rPr>
                <w:rFonts w:asciiTheme="minorBidi" w:hAnsiTheme="minorBidi" w:cstheme="minorBidi"/>
                <w:color w:val="0070C0"/>
                <w:sz w:val="24"/>
                <w:szCs w:val="24"/>
                <w:lang w:val="en-GB"/>
              </w:rPr>
              <w:t>, transcription)</w:t>
            </w:r>
          </w:p>
        </w:tc>
        <w:tc>
          <w:tcPr>
            <w:tcW w:w="7904"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5551E0" w:rsidRPr="001155F5" w:rsidRDefault="00A758E9" w:rsidP="00CD2B05">
            <w:pPr>
              <w:pStyle w:val="geo"/>
              <w:rPr>
                <w:rFonts w:asciiTheme="minorBidi" w:eastAsiaTheme="minorHAnsi" w:hAnsiTheme="minorBidi" w:cstheme="minorBidi"/>
                <w:color w:val="000000"/>
                <w:kern w:val="0"/>
              </w:rPr>
            </w:pPr>
            <w:proofErr w:type="spellStart"/>
            <w:r w:rsidRPr="001155F5">
              <w:rPr>
                <w:rFonts w:asciiTheme="minorBidi" w:eastAsiaTheme="minorHAnsi" w:hAnsiTheme="minorBidi" w:cstheme="minorBidi"/>
                <w:color w:val="000000"/>
                <w:kern w:val="0"/>
              </w:rPr>
              <w:t>Ḥ</w:t>
            </w:r>
            <w:r w:rsidRPr="001155F5">
              <w:rPr>
                <w:rFonts w:asciiTheme="minorBidi" w:eastAsiaTheme="minorHAnsi" w:hAnsiTheme="minorBidi" w:cstheme="minorBidi"/>
                <w:color w:val="000000"/>
                <w:kern w:val="0"/>
              </w:rPr>
              <w:t>awrān</w:t>
            </w:r>
            <w:proofErr w:type="spellEnd"/>
          </w:p>
        </w:tc>
      </w:tr>
      <w:tr w:rsidR="005551E0" w:rsidRPr="001155F5" w:rsidTr="00A13952">
        <w:tblPrEx>
          <w:tblCellMar>
            <w:top w:w="0" w:type="dxa"/>
            <w:bottom w:w="0" w:type="dxa"/>
          </w:tblCellMar>
        </w:tblPrEx>
        <w:tc>
          <w:tcPr>
            <w:tcW w:w="1384" w:type="dxa"/>
            <w:tcBorders>
              <w:top w:val="single" w:sz="4" w:space="0" w:color="FFFFFF"/>
              <w:bottom w:val="single" w:sz="4" w:space="0" w:color="FFFFFF"/>
            </w:tcBorders>
            <w:shd w:val="clear" w:color="auto" w:fill="FFC000"/>
            <w:tcMar>
              <w:top w:w="0" w:type="dxa"/>
              <w:left w:w="108" w:type="dxa"/>
              <w:bottom w:w="0" w:type="dxa"/>
              <w:right w:w="108" w:type="dxa"/>
            </w:tcMar>
          </w:tcPr>
          <w:p w:rsidR="005551E0" w:rsidRPr="001155F5" w:rsidRDefault="00A758E9">
            <w:pPr>
              <w:spacing w:after="0" w:line="240" w:lineRule="auto"/>
              <w:rPr>
                <w:rFonts w:asciiTheme="minorBidi" w:hAnsiTheme="minorBidi" w:cstheme="minorBidi"/>
                <w:color w:val="0070C0"/>
                <w:sz w:val="24"/>
                <w:szCs w:val="24"/>
                <w:lang w:val="en-GB"/>
              </w:rPr>
            </w:pPr>
            <w:r w:rsidRPr="001155F5">
              <w:rPr>
                <w:rFonts w:asciiTheme="minorBidi" w:hAnsiTheme="minorBidi" w:cstheme="minorBidi"/>
                <w:color w:val="0070C0"/>
                <w:sz w:val="24"/>
                <w:szCs w:val="24"/>
                <w:lang w:val="en-GB"/>
              </w:rPr>
              <w:t>Name of location (</w:t>
            </w:r>
            <w:proofErr w:type="spellStart"/>
            <w:r w:rsidRPr="001155F5">
              <w:rPr>
                <w:rFonts w:asciiTheme="minorBidi" w:hAnsiTheme="minorBidi" w:cstheme="minorBidi"/>
                <w:color w:val="0070C0"/>
                <w:sz w:val="24"/>
                <w:szCs w:val="24"/>
                <w:lang w:val="en-GB"/>
              </w:rPr>
              <w:t>Fu</w:t>
            </w:r>
            <w:r w:rsidRPr="001155F5">
              <w:rPr>
                <w:rFonts w:asciiTheme="minorBidi" w:hAnsiTheme="minorBidi" w:cstheme="minorBidi"/>
                <w:color w:val="0070C0"/>
                <w:sz w:val="24"/>
                <w:szCs w:val="24"/>
                <w:lang w:val="en-GB"/>
              </w:rPr>
              <w:t>ṣḥ</w:t>
            </w:r>
            <w:r w:rsidRPr="001155F5">
              <w:rPr>
                <w:rFonts w:asciiTheme="minorBidi" w:hAnsiTheme="minorBidi" w:cstheme="minorBidi"/>
                <w:color w:val="0070C0"/>
                <w:sz w:val="24"/>
                <w:szCs w:val="24"/>
                <w:lang w:val="en-GB"/>
              </w:rPr>
              <w:t>ā</w:t>
            </w:r>
            <w:proofErr w:type="spellEnd"/>
            <w:r w:rsidRPr="001155F5">
              <w:rPr>
                <w:rFonts w:asciiTheme="minorBidi" w:hAnsiTheme="minorBidi" w:cstheme="minorBidi"/>
                <w:color w:val="0070C0"/>
                <w:sz w:val="24"/>
                <w:szCs w:val="24"/>
                <w:lang w:val="en-GB"/>
              </w:rPr>
              <w:t>, Arabic)</w:t>
            </w:r>
          </w:p>
        </w:tc>
        <w:tc>
          <w:tcPr>
            <w:tcW w:w="7904"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5551E0" w:rsidRPr="001155F5" w:rsidRDefault="00A758E9" w:rsidP="00CD2B05">
            <w:pPr>
              <w:pStyle w:val="geo"/>
              <w:rPr>
                <w:rFonts w:asciiTheme="minorBidi" w:eastAsiaTheme="minorHAnsi" w:hAnsiTheme="minorBidi" w:cstheme="minorBidi"/>
                <w:color w:val="000000"/>
                <w:kern w:val="0"/>
              </w:rPr>
            </w:pPr>
            <w:r w:rsidRPr="001155F5">
              <w:rPr>
                <w:rFonts w:asciiTheme="minorBidi" w:eastAsiaTheme="minorHAnsi" w:hAnsiTheme="minorBidi" w:cstheme="minorBidi"/>
                <w:color w:val="000000"/>
                <w:kern w:val="0"/>
                <w:rtl/>
              </w:rPr>
              <w:t>حوران</w:t>
            </w:r>
          </w:p>
        </w:tc>
      </w:tr>
      <w:tr w:rsidR="005551E0" w:rsidRPr="001155F5" w:rsidTr="00A13952">
        <w:tblPrEx>
          <w:tblCellMar>
            <w:top w:w="0" w:type="dxa"/>
            <w:bottom w:w="0" w:type="dxa"/>
          </w:tblCellMar>
        </w:tblPrEx>
        <w:tc>
          <w:tcPr>
            <w:tcW w:w="1384" w:type="dxa"/>
            <w:tcBorders>
              <w:top w:val="single" w:sz="4" w:space="0" w:color="FFFFFF"/>
              <w:bottom w:val="single" w:sz="4" w:space="0" w:color="FFFFFF"/>
            </w:tcBorders>
            <w:shd w:val="clear" w:color="auto" w:fill="FFC000"/>
            <w:tcMar>
              <w:top w:w="0" w:type="dxa"/>
              <w:left w:w="108" w:type="dxa"/>
              <w:bottom w:w="0" w:type="dxa"/>
              <w:right w:w="108" w:type="dxa"/>
            </w:tcMar>
          </w:tcPr>
          <w:p w:rsidR="005551E0" w:rsidRPr="001155F5" w:rsidRDefault="00A758E9">
            <w:pPr>
              <w:spacing w:after="0" w:line="240" w:lineRule="auto"/>
              <w:rPr>
                <w:rFonts w:asciiTheme="minorBidi" w:hAnsiTheme="minorBidi" w:cstheme="minorBidi"/>
                <w:color w:val="0070C0"/>
                <w:sz w:val="24"/>
                <w:szCs w:val="24"/>
                <w:lang w:val="en-GB"/>
              </w:rPr>
            </w:pPr>
            <w:r w:rsidRPr="001155F5">
              <w:rPr>
                <w:rFonts w:asciiTheme="minorBidi" w:hAnsiTheme="minorBidi" w:cstheme="minorBidi"/>
                <w:color w:val="0070C0"/>
                <w:sz w:val="24"/>
                <w:szCs w:val="24"/>
                <w:lang w:val="en-GB"/>
              </w:rPr>
              <w:t>Name in lo</w:t>
            </w:r>
            <w:r w:rsidRPr="001155F5">
              <w:rPr>
                <w:rFonts w:asciiTheme="minorBidi" w:hAnsiTheme="minorBidi" w:cstheme="minorBidi"/>
                <w:color w:val="0070C0"/>
                <w:sz w:val="24"/>
                <w:szCs w:val="24"/>
                <w:lang w:val="en-GB"/>
              </w:rPr>
              <w:t>cal variety (in transcription)</w:t>
            </w:r>
          </w:p>
        </w:tc>
        <w:tc>
          <w:tcPr>
            <w:tcW w:w="7904"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5551E0" w:rsidRPr="001155F5" w:rsidRDefault="00A758E9" w:rsidP="00CD2B05">
            <w:pPr>
              <w:pStyle w:val="geo"/>
              <w:rPr>
                <w:rFonts w:asciiTheme="minorBidi" w:eastAsiaTheme="minorHAnsi" w:hAnsiTheme="minorBidi" w:cstheme="minorBidi"/>
                <w:color w:val="000000"/>
                <w:kern w:val="0"/>
              </w:rPr>
            </w:pPr>
            <w:r w:rsidRPr="001155F5">
              <w:rPr>
                <w:rFonts w:asciiTheme="minorBidi" w:eastAsiaTheme="minorHAnsi" w:hAnsiTheme="minorBidi" w:cstheme="minorBidi"/>
                <w:color w:val="000000"/>
                <w:kern w:val="0"/>
              </w:rPr>
              <w:t xml:space="preserve"> </w:t>
            </w:r>
            <w:proofErr w:type="spellStart"/>
            <w:r w:rsidRPr="001155F5">
              <w:rPr>
                <w:rFonts w:asciiTheme="minorBidi" w:eastAsiaTheme="minorHAnsi" w:hAnsiTheme="minorBidi" w:cstheme="minorBidi"/>
                <w:color w:val="000000"/>
                <w:kern w:val="0"/>
              </w:rPr>
              <w:t>Ḥ</w:t>
            </w:r>
            <w:r w:rsidRPr="001155F5">
              <w:rPr>
                <w:rFonts w:asciiTheme="minorBidi" w:eastAsiaTheme="minorHAnsi" w:hAnsiTheme="minorBidi" w:cstheme="minorBidi"/>
                <w:color w:val="000000"/>
                <w:kern w:val="0"/>
              </w:rPr>
              <w:t>ōrān</w:t>
            </w:r>
            <w:proofErr w:type="spellEnd"/>
          </w:p>
        </w:tc>
      </w:tr>
      <w:tr w:rsidR="005551E0" w:rsidRPr="001155F5" w:rsidTr="00A13952">
        <w:tblPrEx>
          <w:tblCellMar>
            <w:top w:w="0" w:type="dxa"/>
            <w:bottom w:w="0" w:type="dxa"/>
          </w:tblCellMar>
        </w:tblPrEx>
        <w:tc>
          <w:tcPr>
            <w:tcW w:w="1384" w:type="dxa"/>
            <w:tcBorders>
              <w:top w:val="single" w:sz="4" w:space="0" w:color="FFFFFF"/>
              <w:bottom w:val="single" w:sz="4" w:space="0" w:color="FFFFFF"/>
            </w:tcBorders>
            <w:shd w:val="clear" w:color="auto" w:fill="FFC000"/>
            <w:tcMar>
              <w:top w:w="0" w:type="dxa"/>
              <w:left w:w="108" w:type="dxa"/>
              <w:bottom w:w="0" w:type="dxa"/>
              <w:right w:w="108" w:type="dxa"/>
            </w:tcMar>
          </w:tcPr>
          <w:p w:rsidR="005551E0" w:rsidRPr="001155F5" w:rsidRDefault="00A758E9">
            <w:pPr>
              <w:spacing w:after="0" w:line="240" w:lineRule="auto"/>
              <w:rPr>
                <w:rFonts w:asciiTheme="minorBidi" w:hAnsiTheme="minorBidi" w:cstheme="minorBidi"/>
                <w:color w:val="0070C0"/>
                <w:sz w:val="24"/>
                <w:szCs w:val="24"/>
                <w:lang w:val="en-GB"/>
              </w:rPr>
            </w:pPr>
            <w:r w:rsidRPr="001155F5">
              <w:rPr>
                <w:rFonts w:asciiTheme="minorBidi" w:hAnsiTheme="minorBidi" w:cstheme="minorBidi"/>
                <w:color w:val="0070C0"/>
                <w:sz w:val="24"/>
                <w:szCs w:val="24"/>
                <w:lang w:val="en-GB"/>
              </w:rPr>
              <w:t>Geo location</w:t>
            </w:r>
          </w:p>
        </w:tc>
        <w:tc>
          <w:tcPr>
            <w:tcW w:w="7904"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5551E0" w:rsidRPr="001155F5" w:rsidRDefault="00A758E9">
            <w:pPr>
              <w:pStyle w:val="geo"/>
              <w:rPr>
                <w:rFonts w:asciiTheme="minorBidi" w:eastAsiaTheme="minorHAnsi" w:hAnsiTheme="minorBidi" w:cstheme="minorBidi"/>
                <w:color w:val="000000"/>
                <w:kern w:val="0"/>
              </w:rPr>
            </w:pPr>
            <w:r w:rsidRPr="001155F5">
              <w:rPr>
                <w:rFonts w:asciiTheme="minorBidi" w:eastAsiaTheme="minorHAnsi" w:hAnsiTheme="minorBidi" w:cstheme="minorBidi"/>
                <w:color w:val="000000"/>
                <w:kern w:val="0"/>
              </w:rPr>
              <w:t>32.62 N,</w:t>
            </w:r>
          </w:p>
          <w:p w:rsidR="005551E0" w:rsidRPr="001155F5" w:rsidRDefault="00A758E9">
            <w:pPr>
              <w:pStyle w:val="geo"/>
              <w:rPr>
                <w:rFonts w:asciiTheme="minorBidi" w:eastAsiaTheme="minorHAnsi" w:hAnsiTheme="minorBidi" w:cstheme="minorBidi"/>
                <w:color w:val="000000"/>
                <w:kern w:val="0"/>
              </w:rPr>
            </w:pPr>
            <w:r w:rsidRPr="001155F5">
              <w:rPr>
                <w:rFonts w:asciiTheme="minorBidi" w:eastAsiaTheme="minorHAnsi" w:hAnsiTheme="minorBidi" w:cstheme="minorBidi"/>
                <w:color w:val="000000"/>
                <w:kern w:val="0"/>
              </w:rPr>
              <w:t>36.10 E</w:t>
            </w:r>
          </w:p>
        </w:tc>
      </w:tr>
      <w:tr w:rsidR="005551E0" w:rsidRPr="001155F5" w:rsidTr="00A13952">
        <w:tblPrEx>
          <w:tblCellMar>
            <w:top w:w="0" w:type="dxa"/>
            <w:bottom w:w="0" w:type="dxa"/>
          </w:tblCellMar>
        </w:tblPrEx>
        <w:tc>
          <w:tcPr>
            <w:tcW w:w="1384" w:type="dxa"/>
            <w:tcBorders>
              <w:top w:val="single" w:sz="4" w:space="0" w:color="FFFFFF"/>
              <w:bottom w:val="single" w:sz="4" w:space="0" w:color="FFFFFF"/>
            </w:tcBorders>
            <w:shd w:val="clear" w:color="auto" w:fill="FFC000"/>
            <w:tcMar>
              <w:top w:w="0" w:type="dxa"/>
              <w:left w:w="108" w:type="dxa"/>
              <w:bottom w:w="0" w:type="dxa"/>
              <w:right w:w="108" w:type="dxa"/>
            </w:tcMar>
          </w:tcPr>
          <w:p w:rsidR="005551E0" w:rsidRPr="001155F5" w:rsidRDefault="00A758E9">
            <w:pPr>
              <w:spacing w:after="0" w:line="240" w:lineRule="auto"/>
              <w:rPr>
                <w:rFonts w:asciiTheme="minorBidi" w:hAnsiTheme="minorBidi" w:cstheme="minorBidi"/>
                <w:color w:val="0070C0"/>
                <w:sz w:val="24"/>
                <w:szCs w:val="24"/>
                <w:lang w:val="en-GB"/>
              </w:rPr>
            </w:pPr>
            <w:r w:rsidRPr="001155F5">
              <w:rPr>
                <w:rFonts w:asciiTheme="minorBidi" w:hAnsiTheme="minorBidi" w:cstheme="minorBidi"/>
                <w:color w:val="0070C0"/>
                <w:sz w:val="24"/>
                <w:szCs w:val="24"/>
                <w:lang w:val="en-GB"/>
              </w:rPr>
              <w:t>Typology (Local)</w:t>
            </w:r>
          </w:p>
        </w:tc>
        <w:tc>
          <w:tcPr>
            <w:tcW w:w="7904"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5551E0" w:rsidRPr="001155F5" w:rsidRDefault="00A758E9">
            <w:pPr>
              <w:pStyle w:val="typology"/>
              <w:rPr>
                <w:rFonts w:asciiTheme="minorBidi" w:eastAsiaTheme="minorHAnsi" w:hAnsiTheme="minorBidi" w:cstheme="minorBidi"/>
                <w:color w:val="000000"/>
                <w:kern w:val="0"/>
                <w:sz w:val="24"/>
                <w:szCs w:val="24"/>
                <w:lang w:val="en-GB"/>
              </w:rPr>
            </w:pPr>
            <w:r w:rsidRPr="001155F5">
              <w:rPr>
                <w:rFonts w:asciiTheme="minorBidi" w:eastAsiaTheme="minorHAnsi" w:hAnsiTheme="minorBidi" w:cstheme="minorBidi"/>
                <w:color w:val="000000"/>
                <w:kern w:val="0"/>
                <w:sz w:val="24"/>
                <w:szCs w:val="24"/>
                <w:lang w:val="en-GB"/>
              </w:rPr>
              <w:t>East (Mashreq) › Levant › Palestine/Syria › Horan dialects</w:t>
            </w:r>
          </w:p>
        </w:tc>
      </w:tr>
      <w:tr w:rsidR="005551E0" w:rsidRPr="001155F5" w:rsidTr="00A13952">
        <w:tblPrEx>
          <w:tblCellMar>
            <w:top w:w="0" w:type="dxa"/>
            <w:bottom w:w="0" w:type="dxa"/>
          </w:tblCellMar>
        </w:tblPrEx>
        <w:tc>
          <w:tcPr>
            <w:tcW w:w="1384" w:type="dxa"/>
            <w:tcBorders>
              <w:top w:val="single" w:sz="4" w:space="0" w:color="FFFFFF"/>
              <w:bottom w:val="single" w:sz="4" w:space="0" w:color="FFFFFF"/>
            </w:tcBorders>
            <w:shd w:val="clear" w:color="auto" w:fill="FFC000"/>
            <w:tcMar>
              <w:top w:w="0" w:type="dxa"/>
              <w:left w:w="108" w:type="dxa"/>
              <w:bottom w:w="0" w:type="dxa"/>
              <w:right w:w="108" w:type="dxa"/>
            </w:tcMar>
          </w:tcPr>
          <w:p w:rsidR="005551E0" w:rsidRPr="001155F5" w:rsidRDefault="00A758E9">
            <w:pPr>
              <w:spacing w:after="0" w:line="240" w:lineRule="auto"/>
              <w:rPr>
                <w:rFonts w:asciiTheme="minorBidi" w:hAnsiTheme="minorBidi" w:cstheme="minorBidi"/>
              </w:rPr>
            </w:pPr>
            <w:r w:rsidRPr="001155F5">
              <w:rPr>
                <w:rFonts w:asciiTheme="minorBidi" w:hAnsiTheme="minorBidi" w:cstheme="minorBidi"/>
                <w:color w:val="0070C0"/>
                <w:sz w:val="24"/>
                <w:szCs w:val="24"/>
                <w:lang w:val="en-GB"/>
              </w:rPr>
              <w:t>Typology (General)</w:t>
            </w:r>
          </w:p>
        </w:tc>
        <w:tc>
          <w:tcPr>
            <w:tcW w:w="7904"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5551E0" w:rsidRPr="001155F5" w:rsidRDefault="00A758E9">
            <w:pPr>
              <w:pStyle w:val="typologyGen"/>
              <w:rPr>
                <w:rFonts w:asciiTheme="minorBidi" w:eastAsiaTheme="minorHAnsi" w:hAnsiTheme="minorBidi" w:cstheme="minorBidi"/>
                <w:kern w:val="0"/>
              </w:rPr>
            </w:pPr>
            <w:r w:rsidRPr="001155F5">
              <w:rPr>
                <w:rFonts w:asciiTheme="minorBidi" w:eastAsiaTheme="minorHAnsi" w:hAnsiTheme="minorBidi" w:cstheme="minorBidi"/>
                <w:kern w:val="0"/>
              </w:rPr>
              <w:t xml:space="preserve">These dialects are closely related to Jordanian and Palestinian rural dialects, and thus </w:t>
            </w:r>
            <w:r w:rsidRPr="001155F5">
              <w:rPr>
                <w:rFonts w:asciiTheme="minorBidi" w:eastAsiaTheme="minorHAnsi" w:hAnsiTheme="minorBidi" w:cstheme="minorBidi"/>
                <w:kern w:val="0"/>
              </w:rPr>
              <w:t>do not belong to Syrian Arabic proper.</w:t>
            </w:r>
          </w:p>
        </w:tc>
      </w:tr>
      <w:tr w:rsidR="005551E0" w:rsidRPr="001155F5" w:rsidTr="00A13952">
        <w:tblPrEx>
          <w:tblCellMar>
            <w:top w:w="0" w:type="dxa"/>
            <w:bottom w:w="0" w:type="dxa"/>
          </w:tblCellMar>
        </w:tblPrEx>
        <w:tc>
          <w:tcPr>
            <w:tcW w:w="1384" w:type="dxa"/>
            <w:tcBorders>
              <w:top w:val="single" w:sz="4" w:space="0" w:color="FFFFFF"/>
              <w:bottom w:val="single" w:sz="4" w:space="0" w:color="FFFFFF"/>
            </w:tcBorders>
            <w:shd w:val="clear" w:color="auto" w:fill="FFC000"/>
            <w:tcMar>
              <w:top w:w="0" w:type="dxa"/>
              <w:left w:w="108" w:type="dxa"/>
              <w:bottom w:w="0" w:type="dxa"/>
              <w:right w:w="108" w:type="dxa"/>
            </w:tcMar>
          </w:tcPr>
          <w:p w:rsidR="005551E0" w:rsidRPr="001155F5" w:rsidRDefault="00A758E9">
            <w:pPr>
              <w:spacing w:after="0" w:line="240" w:lineRule="auto"/>
              <w:rPr>
                <w:rFonts w:asciiTheme="minorBidi" w:hAnsiTheme="minorBidi" w:cstheme="minorBidi"/>
                <w:color w:val="0070C0"/>
                <w:sz w:val="24"/>
                <w:szCs w:val="24"/>
                <w:lang w:val="en-GB"/>
              </w:rPr>
            </w:pPr>
            <w:r w:rsidRPr="001155F5">
              <w:rPr>
                <w:rFonts w:asciiTheme="minorBidi" w:hAnsiTheme="minorBidi" w:cstheme="minorBidi"/>
                <w:color w:val="0070C0"/>
                <w:sz w:val="24"/>
                <w:szCs w:val="24"/>
                <w:lang w:val="en-GB"/>
              </w:rPr>
              <w:t>General</w:t>
            </w:r>
          </w:p>
        </w:tc>
        <w:tc>
          <w:tcPr>
            <w:tcW w:w="7904"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5551E0" w:rsidRPr="001155F5" w:rsidRDefault="00A758E9" w:rsidP="001155F5">
            <w:pPr>
              <w:pStyle w:val="gen"/>
              <w:spacing w:line="360" w:lineRule="auto"/>
              <w:jc w:val="both"/>
              <w:rPr>
                <w:rFonts w:asciiTheme="minorBidi" w:eastAsiaTheme="minorHAnsi" w:hAnsiTheme="minorBidi" w:cstheme="minorBidi"/>
                <w:kern w:val="0"/>
              </w:rPr>
            </w:pPr>
            <w:proofErr w:type="spellStart"/>
            <w:r w:rsidRPr="001155F5">
              <w:rPr>
                <w:rFonts w:asciiTheme="minorBidi" w:eastAsiaTheme="minorHAnsi" w:hAnsiTheme="minorBidi" w:cstheme="minorBidi"/>
                <w:kern w:val="0"/>
              </w:rPr>
              <w:t>Ḥ</w:t>
            </w:r>
            <w:r w:rsidRPr="001155F5">
              <w:rPr>
                <w:rFonts w:asciiTheme="minorBidi" w:eastAsiaTheme="minorHAnsi" w:hAnsiTheme="minorBidi" w:cstheme="minorBidi"/>
                <w:kern w:val="0"/>
              </w:rPr>
              <w:t>ōrān</w:t>
            </w:r>
            <w:proofErr w:type="spellEnd"/>
            <w:r w:rsidRPr="001155F5">
              <w:rPr>
                <w:rFonts w:asciiTheme="minorBidi" w:eastAsiaTheme="minorHAnsi" w:hAnsiTheme="minorBidi" w:cstheme="minorBidi"/>
                <w:kern w:val="0"/>
              </w:rPr>
              <w:t xml:space="preserve"> is a basaltic region characterized by volcanic activity. It spans parts of </w:t>
            </w:r>
            <w:proofErr w:type="spellStart"/>
            <w:r w:rsidRPr="001155F5">
              <w:rPr>
                <w:rFonts w:asciiTheme="minorBidi" w:eastAsiaTheme="minorHAnsi" w:hAnsiTheme="minorBidi" w:cstheme="minorBidi"/>
                <w:kern w:val="0"/>
              </w:rPr>
              <w:t>southeastern</w:t>
            </w:r>
            <w:proofErr w:type="spellEnd"/>
            <w:r w:rsidRPr="001155F5">
              <w:rPr>
                <w:rFonts w:asciiTheme="minorBidi" w:eastAsiaTheme="minorHAnsi" w:hAnsiTheme="minorBidi" w:cstheme="minorBidi"/>
                <w:kern w:val="0"/>
              </w:rPr>
              <w:t xml:space="preserve"> Syria and </w:t>
            </w:r>
            <w:proofErr w:type="spellStart"/>
            <w:r w:rsidRPr="001155F5">
              <w:rPr>
                <w:rFonts w:asciiTheme="minorBidi" w:eastAsiaTheme="minorHAnsi" w:hAnsiTheme="minorBidi" w:cstheme="minorBidi"/>
                <w:kern w:val="0"/>
              </w:rPr>
              <w:t>northeastern</w:t>
            </w:r>
            <w:proofErr w:type="spellEnd"/>
            <w:r w:rsidRPr="001155F5">
              <w:rPr>
                <w:rFonts w:asciiTheme="minorBidi" w:eastAsiaTheme="minorHAnsi" w:hAnsiTheme="minorBidi" w:cstheme="minorBidi"/>
                <w:kern w:val="0"/>
              </w:rPr>
              <w:t xml:space="preserve"> Jordan. Its population is largely </w:t>
            </w:r>
            <w:r w:rsidRPr="001155F5">
              <w:rPr>
                <w:rFonts w:asciiTheme="minorBidi" w:eastAsiaTheme="minorHAnsi" w:hAnsiTheme="minorBidi" w:cstheme="minorBidi"/>
                <w:kern w:val="0"/>
              </w:rPr>
              <w:lastRenderedPageBreak/>
              <w:t xml:space="preserve">Arab but heterogeneous in religion: most inhabitants of </w:t>
            </w:r>
            <w:r w:rsidRPr="001155F5">
              <w:rPr>
                <w:rFonts w:asciiTheme="minorBidi" w:eastAsiaTheme="minorHAnsi" w:hAnsiTheme="minorBidi" w:cstheme="minorBidi"/>
                <w:kern w:val="0"/>
              </w:rPr>
              <w:t xml:space="preserve">the plains are Sunni Muslims belonging to large agrarian clans, while Druze originally from the Lebanese </w:t>
            </w:r>
            <w:proofErr w:type="spellStart"/>
            <w:r w:rsidRPr="001155F5">
              <w:rPr>
                <w:rFonts w:asciiTheme="minorBidi" w:eastAsiaTheme="minorHAnsi" w:hAnsiTheme="minorBidi" w:cstheme="minorBidi"/>
                <w:kern w:val="0"/>
              </w:rPr>
              <w:t>Jabal</w:t>
            </w:r>
            <w:proofErr w:type="spellEnd"/>
            <w:r w:rsidRPr="001155F5">
              <w:rPr>
                <w:rFonts w:asciiTheme="minorBidi" w:eastAsiaTheme="minorHAnsi" w:hAnsiTheme="minorBidi" w:cstheme="minorBidi"/>
                <w:kern w:val="0"/>
              </w:rPr>
              <w:t xml:space="preserve"> al-Druze are the majority in the </w:t>
            </w:r>
            <w:proofErr w:type="spellStart"/>
            <w:r w:rsidRPr="001155F5">
              <w:rPr>
                <w:rFonts w:asciiTheme="minorBidi" w:eastAsiaTheme="minorHAnsi" w:hAnsiTheme="minorBidi" w:cstheme="minorBidi"/>
                <w:kern w:val="0"/>
              </w:rPr>
              <w:t>Jabal’s</w:t>
            </w:r>
            <w:proofErr w:type="spellEnd"/>
            <w:r w:rsidRPr="001155F5">
              <w:rPr>
                <w:rFonts w:asciiTheme="minorBidi" w:eastAsiaTheme="minorHAnsi" w:hAnsiTheme="minorBidi" w:cstheme="minorBidi"/>
                <w:kern w:val="0"/>
              </w:rPr>
              <w:t xml:space="preserve"> western foothills. There are also significant Greek Orthodox and Greek Catholic Christian minorities. </w:t>
            </w:r>
            <w:proofErr w:type="spellStart"/>
            <w:r w:rsidRPr="001155F5">
              <w:rPr>
                <w:rFonts w:asciiTheme="minorBidi" w:eastAsiaTheme="minorHAnsi" w:hAnsiTheme="minorBidi" w:cstheme="minorBidi"/>
                <w:kern w:val="0"/>
              </w:rPr>
              <w:t>Ca</w:t>
            </w:r>
            <w:r w:rsidRPr="001155F5">
              <w:rPr>
                <w:rFonts w:asciiTheme="minorBidi" w:eastAsiaTheme="minorHAnsi" w:hAnsiTheme="minorBidi" w:cstheme="minorBidi"/>
                <w:kern w:val="0"/>
              </w:rPr>
              <w:t>ntineau</w:t>
            </w:r>
            <w:proofErr w:type="spellEnd"/>
            <w:r w:rsidRPr="001155F5">
              <w:rPr>
                <w:rFonts w:asciiTheme="minorBidi" w:eastAsiaTheme="minorHAnsi" w:hAnsiTheme="minorBidi" w:cstheme="minorBidi"/>
                <w:kern w:val="0"/>
              </w:rPr>
              <w:t xml:space="preserve"> 1946 described the dialects of the </w:t>
            </w:r>
            <w:proofErr w:type="spellStart"/>
            <w:r w:rsidRPr="001155F5">
              <w:rPr>
                <w:rFonts w:asciiTheme="minorBidi" w:eastAsiaTheme="minorHAnsi" w:hAnsiTheme="minorBidi" w:cstheme="minorBidi"/>
                <w:kern w:val="0"/>
              </w:rPr>
              <w:t>Ḥ</w:t>
            </w:r>
            <w:r w:rsidRPr="001155F5">
              <w:rPr>
                <w:rFonts w:asciiTheme="minorBidi" w:eastAsiaTheme="minorHAnsi" w:hAnsiTheme="minorBidi" w:cstheme="minorBidi"/>
                <w:kern w:val="0"/>
              </w:rPr>
              <w:t>ōrān</w:t>
            </w:r>
            <w:proofErr w:type="spellEnd"/>
            <w:r w:rsidRPr="001155F5">
              <w:rPr>
                <w:rFonts w:asciiTheme="minorBidi" w:eastAsiaTheme="minorHAnsi" w:hAnsiTheme="minorBidi" w:cstheme="minorBidi"/>
                <w:kern w:val="0"/>
              </w:rPr>
              <w:t xml:space="preserve"> mountains as heterogeneous.</w:t>
            </w:r>
          </w:p>
        </w:tc>
      </w:tr>
      <w:tr w:rsidR="005551E0" w:rsidRPr="001155F5" w:rsidTr="00A13952">
        <w:tblPrEx>
          <w:tblCellMar>
            <w:top w:w="0" w:type="dxa"/>
            <w:bottom w:w="0" w:type="dxa"/>
          </w:tblCellMar>
        </w:tblPrEx>
        <w:tc>
          <w:tcPr>
            <w:tcW w:w="1384" w:type="dxa"/>
            <w:tcBorders>
              <w:top w:val="single" w:sz="4" w:space="0" w:color="FFFFFF"/>
              <w:bottom w:val="single" w:sz="4" w:space="0" w:color="FFFFFF"/>
            </w:tcBorders>
            <w:shd w:val="clear" w:color="auto" w:fill="FFC000"/>
            <w:tcMar>
              <w:top w:w="0" w:type="dxa"/>
              <w:left w:w="108" w:type="dxa"/>
              <w:bottom w:w="0" w:type="dxa"/>
              <w:right w:w="108" w:type="dxa"/>
            </w:tcMar>
          </w:tcPr>
          <w:p w:rsidR="005551E0" w:rsidRPr="001155F5" w:rsidRDefault="00A758E9">
            <w:pPr>
              <w:spacing w:after="0" w:line="240" w:lineRule="auto"/>
              <w:rPr>
                <w:rFonts w:asciiTheme="minorBidi" w:hAnsiTheme="minorBidi" w:cstheme="minorBidi"/>
                <w:color w:val="0070C0"/>
                <w:sz w:val="24"/>
                <w:szCs w:val="24"/>
                <w:lang w:val="en-GB"/>
              </w:rPr>
            </w:pPr>
            <w:r w:rsidRPr="001155F5">
              <w:rPr>
                <w:rFonts w:asciiTheme="minorBidi" w:hAnsiTheme="minorBidi" w:cstheme="minorBidi"/>
                <w:color w:val="0070C0"/>
                <w:sz w:val="24"/>
                <w:szCs w:val="24"/>
                <w:lang w:val="en-GB"/>
              </w:rPr>
              <w:lastRenderedPageBreak/>
              <w:t>Research history</w:t>
            </w:r>
          </w:p>
        </w:tc>
        <w:tc>
          <w:tcPr>
            <w:tcW w:w="7904"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5551E0" w:rsidRPr="001155F5" w:rsidRDefault="00A758E9" w:rsidP="001155F5">
            <w:pPr>
              <w:pStyle w:val="researchHistory"/>
              <w:spacing w:line="360" w:lineRule="auto"/>
              <w:jc w:val="both"/>
              <w:rPr>
                <w:rFonts w:asciiTheme="minorBidi" w:eastAsiaTheme="minorHAnsi" w:hAnsiTheme="minorBidi" w:cstheme="minorBidi"/>
                <w:kern w:val="0"/>
              </w:rPr>
            </w:pPr>
            <w:proofErr w:type="spellStart"/>
            <w:r w:rsidRPr="001155F5">
              <w:rPr>
                <w:rFonts w:asciiTheme="minorBidi" w:eastAsiaTheme="minorHAnsi" w:hAnsiTheme="minorBidi" w:cstheme="minorBidi"/>
                <w:kern w:val="0"/>
              </w:rPr>
              <w:t>Cantineau</w:t>
            </w:r>
            <w:proofErr w:type="spellEnd"/>
            <w:r w:rsidRPr="001155F5">
              <w:rPr>
                <w:rFonts w:asciiTheme="minorBidi" w:eastAsiaTheme="minorHAnsi" w:hAnsiTheme="minorBidi" w:cstheme="minorBidi"/>
                <w:kern w:val="0"/>
              </w:rPr>
              <w:t xml:space="preserve"> 1940 is an atlas of the dialects of the Horan, with maps of various linguistic features, including phonologic phenomena like the </w:t>
            </w:r>
            <w:proofErr w:type="spellStart"/>
            <w:r w:rsidRPr="001155F5">
              <w:rPr>
                <w:rFonts w:asciiTheme="minorBidi" w:eastAsiaTheme="minorHAnsi" w:hAnsiTheme="minorBidi" w:cstheme="minorBidi"/>
                <w:i/>
                <w:iCs/>
                <w:kern w:val="0"/>
              </w:rPr>
              <w:t>tafxīm</w:t>
            </w:r>
            <w:proofErr w:type="spellEnd"/>
            <w:r w:rsidRPr="001155F5">
              <w:rPr>
                <w:rFonts w:asciiTheme="minorBidi" w:eastAsiaTheme="minorHAnsi" w:hAnsiTheme="minorBidi" w:cstheme="minorBidi"/>
                <w:kern w:val="0"/>
              </w:rPr>
              <w:t xml:space="preserve"> of different p</w:t>
            </w:r>
            <w:r w:rsidRPr="001155F5">
              <w:rPr>
                <w:rFonts w:asciiTheme="minorBidi" w:eastAsiaTheme="minorHAnsi" w:hAnsiTheme="minorBidi" w:cstheme="minorBidi"/>
                <w:kern w:val="0"/>
              </w:rPr>
              <w:t>honemes and the realization of</w:t>
            </w:r>
            <w:r w:rsidRPr="001155F5">
              <w:rPr>
                <w:rFonts w:asciiTheme="minorBidi" w:eastAsiaTheme="minorHAnsi" w:hAnsiTheme="minorBidi" w:cstheme="minorBidi"/>
                <w:kern w:val="0"/>
              </w:rPr>
              <w:t xml:space="preserve"> </w:t>
            </w:r>
            <w:proofErr w:type="spellStart"/>
            <w:r w:rsidRPr="001155F5">
              <w:rPr>
                <w:rFonts w:asciiTheme="minorBidi" w:eastAsiaTheme="minorHAnsi" w:hAnsiTheme="minorBidi" w:cstheme="minorBidi"/>
                <w:i/>
                <w:iCs/>
                <w:kern w:val="0"/>
              </w:rPr>
              <w:t>ǧ</w:t>
            </w:r>
            <w:r w:rsidRPr="001155F5">
              <w:rPr>
                <w:rFonts w:asciiTheme="minorBidi" w:eastAsiaTheme="minorHAnsi" w:hAnsiTheme="minorBidi" w:cstheme="minorBidi"/>
                <w:i/>
                <w:iCs/>
                <w:kern w:val="0"/>
              </w:rPr>
              <w:t>īm</w:t>
            </w:r>
            <w:proofErr w:type="spellEnd"/>
            <w:r w:rsidRPr="001155F5">
              <w:rPr>
                <w:rFonts w:asciiTheme="minorBidi" w:eastAsiaTheme="minorHAnsi" w:hAnsiTheme="minorBidi" w:cstheme="minorBidi"/>
                <w:kern w:val="0"/>
              </w:rPr>
              <w:t xml:space="preserve"> and </w:t>
            </w:r>
            <w:proofErr w:type="spellStart"/>
            <w:r w:rsidRPr="001155F5">
              <w:rPr>
                <w:rFonts w:asciiTheme="minorBidi" w:eastAsiaTheme="minorHAnsi" w:hAnsiTheme="minorBidi" w:cstheme="minorBidi"/>
                <w:i/>
                <w:iCs/>
                <w:kern w:val="0"/>
              </w:rPr>
              <w:t>qāf</w:t>
            </w:r>
            <w:proofErr w:type="spellEnd"/>
            <w:r w:rsidRPr="001155F5">
              <w:rPr>
                <w:rFonts w:asciiTheme="minorBidi" w:eastAsiaTheme="minorHAnsi" w:hAnsiTheme="minorBidi" w:cstheme="minorBidi"/>
                <w:kern w:val="0"/>
              </w:rPr>
              <w:t>, and such morphological items as pronouns and gender distinction in the plural of the pronoun and verb. The atlas gives lexical equivalents for agricultural tools in the different dialects of the region.</w:t>
            </w:r>
          </w:p>
          <w:p w:rsidR="005551E0" w:rsidRPr="001155F5" w:rsidRDefault="00A758E9" w:rsidP="001155F5">
            <w:pPr>
              <w:pStyle w:val="researchHistory"/>
              <w:spacing w:line="360" w:lineRule="auto"/>
              <w:jc w:val="both"/>
              <w:rPr>
                <w:rFonts w:asciiTheme="minorBidi" w:eastAsiaTheme="minorHAnsi" w:hAnsiTheme="minorBidi" w:cstheme="minorBidi"/>
                <w:kern w:val="0"/>
              </w:rPr>
            </w:pPr>
            <w:proofErr w:type="spellStart"/>
            <w:r w:rsidRPr="001155F5">
              <w:rPr>
                <w:rFonts w:asciiTheme="minorBidi" w:eastAsiaTheme="minorHAnsi" w:hAnsiTheme="minorBidi" w:cstheme="minorBidi"/>
                <w:kern w:val="0"/>
              </w:rPr>
              <w:t>Cantineau</w:t>
            </w:r>
            <w:proofErr w:type="spellEnd"/>
            <w:r w:rsidRPr="001155F5">
              <w:rPr>
                <w:rFonts w:asciiTheme="minorBidi" w:eastAsiaTheme="minorHAnsi" w:hAnsiTheme="minorBidi" w:cstheme="minorBidi"/>
                <w:kern w:val="0"/>
              </w:rPr>
              <w:t xml:space="preserve"> 1946 is a comprehensive study </w:t>
            </w:r>
            <w:r>
              <w:rPr>
                <w:rFonts w:asciiTheme="minorBidi" w:eastAsiaTheme="minorHAnsi" w:hAnsiTheme="minorBidi" w:cstheme="minorBidi"/>
                <w:kern w:val="0"/>
              </w:rPr>
              <w:t xml:space="preserve">with chapters on phonology and </w:t>
            </w:r>
            <w:bookmarkStart w:id="0" w:name="_GoBack"/>
            <w:bookmarkEnd w:id="0"/>
            <w:r w:rsidRPr="001155F5">
              <w:rPr>
                <w:rFonts w:asciiTheme="minorBidi" w:eastAsiaTheme="minorHAnsi" w:hAnsiTheme="minorBidi" w:cstheme="minorBidi"/>
                <w:kern w:val="0"/>
              </w:rPr>
              <w:t>morphology, and an introduction to the history and population of the region.</w:t>
            </w:r>
          </w:p>
        </w:tc>
      </w:tr>
      <w:tr w:rsidR="005551E0" w:rsidRPr="001155F5" w:rsidTr="00A13952">
        <w:tblPrEx>
          <w:tblCellMar>
            <w:top w:w="0" w:type="dxa"/>
            <w:bottom w:w="0" w:type="dxa"/>
          </w:tblCellMar>
        </w:tblPrEx>
        <w:tc>
          <w:tcPr>
            <w:tcW w:w="1384" w:type="dxa"/>
            <w:tcBorders>
              <w:top w:val="single" w:sz="4" w:space="0" w:color="FFFFFF"/>
              <w:bottom w:val="single" w:sz="4" w:space="0" w:color="FFFFFF"/>
            </w:tcBorders>
            <w:shd w:val="clear" w:color="auto" w:fill="FFC000"/>
            <w:tcMar>
              <w:top w:w="0" w:type="dxa"/>
              <w:left w:w="108" w:type="dxa"/>
              <w:bottom w:w="0" w:type="dxa"/>
              <w:right w:w="108" w:type="dxa"/>
            </w:tcMar>
          </w:tcPr>
          <w:p w:rsidR="005551E0" w:rsidRPr="001155F5" w:rsidRDefault="00A758E9">
            <w:pPr>
              <w:spacing w:after="0" w:line="240" w:lineRule="auto"/>
              <w:rPr>
                <w:rFonts w:asciiTheme="minorBidi" w:hAnsiTheme="minorBidi" w:cstheme="minorBidi"/>
                <w:color w:val="0070C0"/>
                <w:sz w:val="24"/>
                <w:szCs w:val="24"/>
                <w:lang w:val="en-GB"/>
              </w:rPr>
            </w:pPr>
            <w:r w:rsidRPr="001155F5">
              <w:rPr>
                <w:rFonts w:asciiTheme="minorBidi" w:hAnsiTheme="minorBidi" w:cstheme="minorBidi"/>
                <w:color w:val="0070C0"/>
                <w:sz w:val="24"/>
                <w:szCs w:val="24"/>
                <w:lang w:val="en-GB"/>
              </w:rPr>
              <w:t>Dictionaries</w:t>
            </w:r>
          </w:p>
        </w:tc>
        <w:tc>
          <w:tcPr>
            <w:tcW w:w="7904"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5551E0" w:rsidRPr="001155F5" w:rsidRDefault="005551E0">
            <w:pPr>
              <w:pStyle w:val="dicts"/>
              <w:rPr>
                <w:rFonts w:asciiTheme="minorBidi" w:eastAsiaTheme="minorHAnsi" w:hAnsiTheme="minorBidi" w:cstheme="minorBidi"/>
                <w:kern w:val="0"/>
              </w:rPr>
            </w:pPr>
          </w:p>
        </w:tc>
      </w:tr>
      <w:tr w:rsidR="005551E0" w:rsidRPr="001155F5" w:rsidTr="00A13952">
        <w:tblPrEx>
          <w:tblCellMar>
            <w:top w:w="0" w:type="dxa"/>
            <w:bottom w:w="0" w:type="dxa"/>
          </w:tblCellMar>
        </w:tblPrEx>
        <w:tc>
          <w:tcPr>
            <w:tcW w:w="1384" w:type="dxa"/>
            <w:tcBorders>
              <w:top w:val="single" w:sz="4" w:space="0" w:color="FFFFFF"/>
              <w:bottom w:val="single" w:sz="4" w:space="0" w:color="FFFFFF"/>
            </w:tcBorders>
            <w:shd w:val="clear" w:color="auto" w:fill="FFC000"/>
            <w:tcMar>
              <w:top w:w="0" w:type="dxa"/>
              <w:left w:w="108" w:type="dxa"/>
              <w:bottom w:w="0" w:type="dxa"/>
              <w:right w:w="108" w:type="dxa"/>
            </w:tcMar>
          </w:tcPr>
          <w:p w:rsidR="005551E0" w:rsidRPr="001155F5" w:rsidRDefault="00A758E9">
            <w:pPr>
              <w:spacing w:after="0" w:line="240" w:lineRule="auto"/>
              <w:rPr>
                <w:rFonts w:asciiTheme="minorBidi" w:hAnsiTheme="minorBidi" w:cstheme="minorBidi"/>
                <w:color w:val="0070C0"/>
                <w:sz w:val="24"/>
                <w:szCs w:val="24"/>
                <w:lang w:val="en-GB"/>
              </w:rPr>
            </w:pPr>
            <w:r w:rsidRPr="001155F5">
              <w:rPr>
                <w:rFonts w:asciiTheme="minorBidi" w:hAnsiTheme="minorBidi" w:cstheme="minorBidi"/>
                <w:color w:val="0070C0"/>
                <w:sz w:val="24"/>
                <w:szCs w:val="24"/>
                <w:lang w:val="en-GB"/>
              </w:rPr>
              <w:t>Text books</w:t>
            </w:r>
          </w:p>
        </w:tc>
        <w:tc>
          <w:tcPr>
            <w:tcW w:w="7904"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5551E0" w:rsidRPr="001155F5" w:rsidRDefault="005551E0">
            <w:pPr>
              <w:pStyle w:val="textbooks"/>
              <w:rPr>
                <w:rFonts w:asciiTheme="minorBidi" w:hAnsiTheme="minorBidi" w:cstheme="minorBidi"/>
                <w:shd w:val="clear" w:color="auto" w:fill="FFFFFF"/>
              </w:rPr>
            </w:pPr>
          </w:p>
        </w:tc>
      </w:tr>
      <w:tr w:rsidR="005551E0" w:rsidRPr="001155F5" w:rsidTr="00A13952">
        <w:tblPrEx>
          <w:tblCellMar>
            <w:top w:w="0" w:type="dxa"/>
            <w:bottom w:w="0" w:type="dxa"/>
          </w:tblCellMar>
        </w:tblPrEx>
        <w:tc>
          <w:tcPr>
            <w:tcW w:w="1384" w:type="dxa"/>
            <w:tcBorders>
              <w:top w:val="single" w:sz="4" w:space="0" w:color="FFFFFF"/>
              <w:bottom w:val="single" w:sz="4" w:space="0" w:color="FFFFFF"/>
            </w:tcBorders>
            <w:shd w:val="clear" w:color="auto" w:fill="FFC000"/>
            <w:tcMar>
              <w:top w:w="0" w:type="dxa"/>
              <w:left w:w="108" w:type="dxa"/>
              <w:bottom w:w="0" w:type="dxa"/>
              <w:right w:w="108" w:type="dxa"/>
            </w:tcMar>
          </w:tcPr>
          <w:p w:rsidR="005551E0" w:rsidRPr="001155F5" w:rsidRDefault="00A758E9">
            <w:pPr>
              <w:spacing w:after="0" w:line="240" w:lineRule="auto"/>
              <w:rPr>
                <w:rFonts w:asciiTheme="minorBidi" w:hAnsiTheme="minorBidi" w:cstheme="minorBidi"/>
                <w:color w:val="0070C0"/>
                <w:sz w:val="24"/>
                <w:szCs w:val="24"/>
                <w:lang w:val="en-GB"/>
              </w:rPr>
            </w:pPr>
            <w:r w:rsidRPr="001155F5">
              <w:rPr>
                <w:rFonts w:asciiTheme="minorBidi" w:hAnsiTheme="minorBidi" w:cstheme="minorBidi"/>
                <w:color w:val="0070C0"/>
                <w:sz w:val="24"/>
                <w:szCs w:val="24"/>
                <w:lang w:val="en-GB"/>
              </w:rPr>
              <w:t>Audio data</w:t>
            </w:r>
          </w:p>
        </w:tc>
        <w:tc>
          <w:tcPr>
            <w:tcW w:w="7904"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5551E0" w:rsidRPr="001155F5" w:rsidRDefault="005551E0">
            <w:pPr>
              <w:pStyle w:val="audio"/>
              <w:rPr>
                <w:rFonts w:asciiTheme="minorBidi" w:hAnsiTheme="minorBidi" w:cstheme="minorBidi"/>
                <w:sz w:val="24"/>
                <w:szCs w:val="24"/>
                <w:shd w:val="clear" w:color="auto" w:fill="FFFFFF"/>
              </w:rPr>
            </w:pPr>
          </w:p>
        </w:tc>
      </w:tr>
      <w:tr w:rsidR="005551E0" w:rsidRPr="001155F5" w:rsidTr="00A13952">
        <w:tblPrEx>
          <w:tblCellMar>
            <w:top w:w="0" w:type="dxa"/>
            <w:bottom w:w="0" w:type="dxa"/>
          </w:tblCellMar>
        </w:tblPrEx>
        <w:tc>
          <w:tcPr>
            <w:tcW w:w="1384" w:type="dxa"/>
            <w:tcBorders>
              <w:top w:val="single" w:sz="4" w:space="0" w:color="FFFFFF"/>
              <w:bottom w:val="single" w:sz="4" w:space="0" w:color="FFFFFF"/>
            </w:tcBorders>
            <w:shd w:val="clear" w:color="auto" w:fill="FFC000"/>
            <w:tcMar>
              <w:top w:w="0" w:type="dxa"/>
              <w:left w:w="108" w:type="dxa"/>
              <w:bottom w:w="0" w:type="dxa"/>
              <w:right w:w="108" w:type="dxa"/>
            </w:tcMar>
          </w:tcPr>
          <w:p w:rsidR="005551E0" w:rsidRPr="001155F5" w:rsidRDefault="00A758E9">
            <w:pPr>
              <w:spacing w:after="0" w:line="240" w:lineRule="auto"/>
              <w:rPr>
                <w:rFonts w:asciiTheme="minorBidi" w:hAnsiTheme="minorBidi" w:cstheme="minorBidi"/>
                <w:color w:val="0070C0"/>
                <w:sz w:val="24"/>
                <w:szCs w:val="24"/>
                <w:lang w:val="en-GB"/>
              </w:rPr>
            </w:pPr>
            <w:r w:rsidRPr="001155F5">
              <w:rPr>
                <w:rFonts w:asciiTheme="minorBidi" w:hAnsiTheme="minorBidi" w:cstheme="minorBidi"/>
                <w:color w:val="0070C0"/>
                <w:sz w:val="24"/>
                <w:szCs w:val="24"/>
                <w:lang w:val="en-GB"/>
              </w:rPr>
              <w:t>Bibliography</w:t>
            </w:r>
          </w:p>
        </w:tc>
        <w:tc>
          <w:tcPr>
            <w:tcW w:w="7904"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5551E0" w:rsidRPr="001155F5" w:rsidRDefault="00A758E9">
            <w:pPr>
              <w:shd w:val="clear" w:color="auto" w:fill="FFFFFF"/>
              <w:spacing w:after="0" w:line="240" w:lineRule="auto"/>
              <w:rPr>
                <w:rFonts w:asciiTheme="minorBidi" w:hAnsiTheme="minorBidi" w:cstheme="minorBidi"/>
                <w:color w:val="000000"/>
                <w:sz w:val="24"/>
                <w:szCs w:val="24"/>
                <w:shd w:val="clear" w:color="auto" w:fill="FFFFFF"/>
                <w:lang w:val="en-GB"/>
              </w:rPr>
            </w:pPr>
            <w:r w:rsidRPr="001155F5">
              <w:rPr>
                <w:rFonts w:asciiTheme="minorBidi" w:hAnsiTheme="minorBidi" w:cstheme="minorBidi"/>
                <w:color w:val="000000"/>
                <w:sz w:val="24"/>
                <w:szCs w:val="24"/>
                <w:shd w:val="clear" w:color="auto" w:fill="FFFFFF"/>
                <w:lang w:val="en-GB"/>
              </w:rPr>
              <w:t>{leave empty}</w:t>
            </w:r>
          </w:p>
        </w:tc>
      </w:tr>
      <w:tr w:rsidR="005551E0" w:rsidRPr="001155F5" w:rsidTr="00A13952">
        <w:tblPrEx>
          <w:tblCellMar>
            <w:top w:w="0" w:type="dxa"/>
            <w:bottom w:w="0" w:type="dxa"/>
          </w:tblCellMar>
        </w:tblPrEx>
        <w:tc>
          <w:tcPr>
            <w:tcW w:w="1384" w:type="dxa"/>
            <w:tcBorders>
              <w:top w:val="single" w:sz="4" w:space="0" w:color="FFFFFF"/>
              <w:bottom w:val="single" w:sz="4" w:space="0" w:color="FFFFFF"/>
            </w:tcBorders>
            <w:shd w:val="clear" w:color="auto" w:fill="FFC000"/>
            <w:tcMar>
              <w:top w:w="0" w:type="dxa"/>
              <w:left w:w="108" w:type="dxa"/>
              <w:bottom w:w="0" w:type="dxa"/>
              <w:right w:w="108" w:type="dxa"/>
            </w:tcMar>
          </w:tcPr>
          <w:p w:rsidR="005551E0" w:rsidRPr="001155F5" w:rsidRDefault="00A758E9">
            <w:pPr>
              <w:spacing w:after="0" w:line="240" w:lineRule="auto"/>
              <w:rPr>
                <w:rFonts w:asciiTheme="minorBidi" w:hAnsiTheme="minorBidi" w:cstheme="minorBidi"/>
                <w:color w:val="0070C0"/>
                <w:sz w:val="24"/>
                <w:szCs w:val="24"/>
                <w:lang w:val="en-GB"/>
              </w:rPr>
            </w:pPr>
            <w:r w:rsidRPr="001155F5">
              <w:rPr>
                <w:rFonts w:asciiTheme="minorBidi" w:hAnsiTheme="minorBidi" w:cstheme="minorBidi"/>
                <w:color w:val="0070C0"/>
                <w:sz w:val="24"/>
                <w:szCs w:val="24"/>
                <w:lang w:val="en-GB"/>
              </w:rPr>
              <w:t>Sample text</w:t>
            </w:r>
          </w:p>
        </w:tc>
        <w:tc>
          <w:tcPr>
            <w:tcW w:w="7904"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5551E0" w:rsidRPr="001155F5" w:rsidRDefault="00A758E9">
            <w:pPr>
              <w:shd w:val="clear" w:color="auto" w:fill="FFFFFF"/>
              <w:spacing w:after="0" w:line="240" w:lineRule="auto"/>
              <w:rPr>
                <w:rFonts w:asciiTheme="minorBidi" w:hAnsiTheme="minorBidi" w:cstheme="minorBidi"/>
                <w:color w:val="000000"/>
                <w:sz w:val="24"/>
                <w:szCs w:val="24"/>
                <w:shd w:val="clear" w:color="auto" w:fill="FFFFFF"/>
                <w:lang w:val="en-GB"/>
              </w:rPr>
            </w:pPr>
            <w:r w:rsidRPr="001155F5">
              <w:rPr>
                <w:rFonts w:asciiTheme="minorBidi" w:hAnsiTheme="minorBidi" w:cstheme="minorBidi"/>
                <w:color w:val="000000"/>
                <w:sz w:val="24"/>
                <w:szCs w:val="24"/>
                <w:shd w:val="clear" w:color="auto" w:fill="FFFFFF"/>
                <w:lang w:val="en-GB"/>
              </w:rPr>
              <w:t>{leave empty}</w:t>
            </w:r>
          </w:p>
        </w:tc>
      </w:tr>
      <w:tr w:rsidR="005551E0" w:rsidRPr="001155F5" w:rsidTr="00A13952">
        <w:tblPrEx>
          <w:tblCellMar>
            <w:top w:w="0" w:type="dxa"/>
            <w:bottom w:w="0" w:type="dxa"/>
          </w:tblCellMar>
        </w:tblPrEx>
        <w:tc>
          <w:tcPr>
            <w:tcW w:w="1384" w:type="dxa"/>
            <w:tcBorders>
              <w:top w:val="single" w:sz="4" w:space="0" w:color="FFFFFF"/>
            </w:tcBorders>
            <w:shd w:val="clear" w:color="auto" w:fill="FFC000"/>
            <w:tcMar>
              <w:top w:w="0" w:type="dxa"/>
              <w:left w:w="108" w:type="dxa"/>
              <w:bottom w:w="0" w:type="dxa"/>
              <w:right w:w="108" w:type="dxa"/>
            </w:tcMar>
          </w:tcPr>
          <w:p w:rsidR="005551E0" w:rsidRPr="001155F5" w:rsidRDefault="00A758E9">
            <w:pPr>
              <w:spacing w:after="0" w:line="240" w:lineRule="auto"/>
              <w:rPr>
                <w:rFonts w:asciiTheme="minorBidi" w:hAnsiTheme="minorBidi" w:cstheme="minorBidi"/>
                <w:color w:val="0070C0"/>
                <w:sz w:val="24"/>
                <w:szCs w:val="24"/>
                <w:lang w:val="en-GB"/>
              </w:rPr>
            </w:pPr>
            <w:r w:rsidRPr="001155F5">
              <w:rPr>
                <w:rFonts w:asciiTheme="minorBidi" w:hAnsiTheme="minorBidi" w:cstheme="minorBidi"/>
                <w:color w:val="0070C0"/>
                <w:sz w:val="24"/>
                <w:szCs w:val="24"/>
                <w:lang w:val="en-GB"/>
              </w:rPr>
              <w:t>Linguistic features</w:t>
            </w:r>
          </w:p>
        </w:tc>
        <w:tc>
          <w:tcPr>
            <w:tcW w:w="7904"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5551E0" w:rsidRPr="001155F5" w:rsidRDefault="00A758E9">
            <w:pPr>
              <w:shd w:val="clear" w:color="auto" w:fill="FFFFFF"/>
              <w:spacing w:after="0" w:line="240" w:lineRule="auto"/>
              <w:rPr>
                <w:rFonts w:asciiTheme="minorBidi" w:hAnsiTheme="minorBidi" w:cstheme="minorBidi"/>
                <w:color w:val="000000"/>
                <w:sz w:val="24"/>
                <w:szCs w:val="24"/>
                <w:shd w:val="clear" w:color="auto" w:fill="FFFFFF"/>
                <w:lang w:val="en-GB"/>
              </w:rPr>
            </w:pPr>
            <w:r w:rsidRPr="001155F5">
              <w:rPr>
                <w:rFonts w:asciiTheme="minorBidi" w:hAnsiTheme="minorBidi" w:cstheme="minorBidi"/>
                <w:color w:val="000000"/>
                <w:sz w:val="24"/>
                <w:szCs w:val="24"/>
                <w:shd w:val="clear" w:color="auto" w:fill="FFFFFF"/>
                <w:lang w:val="en-GB"/>
              </w:rPr>
              <w:t>{leave empty}</w:t>
            </w:r>
          </w:p>
        </w:tc>
      </w:tr>
    </w:tbl>
    <w:p w:rsidR="005551E0" w:rsidRPr="001155F5" w:rsidRDefault="005551E0">
      <w:pPr>
        <w:rPr>
          <w:rFonts w:asciiTheme="minorBidi" w:hAnsiTheme="minorBidi" w:cstheme="minorBidi"/>
          <w:sz w:val="24"/>
          <w:szCs w:val="24"/>
          <w:lang w:val="en-GB"/>
        </w:rPr>
      </w:pPr>
    </w:p>
    <w:p w:rsidR="005551E0" w:rsidRPr="001155F5" w:rsidRDefault="005551E0">
      <w:pPr>
        <w:rPr>
          <w:rFonts w:asciiTheme="minorBidi" w:hAnsiTheme="minorBidi" w:cstheme="minorBidi"/>
        </w:rPr>
      </w:pPr>
    </w:p>
    <w:sectPr w:rsidR="005551E0" w:rsidRPr="001155F5">
      <w:headerReference w:type="even" r:id="rId8"/>
      <w:headerReference w:type="default" r:id="rId9"/>
      <w:footerReference w:type="even" r:id="rId10"/>
      <w:footerReference w:type="default" r:id="rId11"/>
      <w:pgSz w:w="11906" w:h="16838"/>
      <w:pgMar w:top="1417" w:right="1417" w:bottom="1134"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A758E9">
      <w:pPr>
        <w:spacing w:after="0" w:line="240" w:lineRule="auto"/>
      </w:pPr>
      <w:r>
        <w:separator/>
      </w:r>
    </w:p>
  </w:endnote>
  <w:endnote w:type="continuationSeparator" w:id="0">
    <w:p w:rsidR="00000000" w:rsidRDefault="00A758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3E0D" w:rsidRDefault="00A758E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3E0D" w:rsidRDefault="00A758E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A758E9">
      <w:pPr>
        <w:spacing w:after="0" w:line="240" w:lineRule="auto"/>
      </w:pPr>
      <w:r>
        <w:rPr>
          <w:color w:val="000000"/>
        </w:rPr>
        <w:separator/>
      </w:r>
    </w:p>
  </w:footnote>
  <w:footnote w:type="continuationSeparator" w:id="0">
    <w:p w:rsidR="00000000" w:rsidRDefault="00A758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3E0D" w:rsidRDefault="00A758E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3E0D" w:rsidRDefault="00A758E9">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
  <w:rsids>
    <w:rsidRoot w:val="005551E0"/>
    <w:rsid w:val="001155F5"/>
    <w:rsid w:val="001F0BCD"/>
    <w:rsid w:val="005551E0"/>
    <w:rsid w:val="00A13952"/>
    <w:rsid w:val="00A758E9"/>
    <w:rsid w:val="00CD2B05"/>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4FD0E"/>
  <w15:docId w15:val="{1C14A072-909A-4D65-9B5A-1C66A24D0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Lucida Sans Unicode" w:hAnsi="Calibri" w:cs="Tahoma"/>
        <w:kern w:val="3"/>
        <w:sz w:val="22"/>
        <w:szCs w:val="22"/>
        <w:lang w:val="de-DE" w:eastAsia="en-US" w:bidi="ar-SA"/>
      </w:rPr>
    </w:rPrDefault>
    <w:pPrDefault>
      <w:pPr>
        <w:widowControl w:val="0"/>
        <w:suppressAutoHyphens/>
        <w:autoSpaceDN w:val="0"/>
        <w:spacing w:after="160" w:line="259"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pPr>
      <w:widowControl/>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hAnsi="Arial" w:cs="Mangal"/>
      <w:sz w:val="28"/>
      <w:szCs w:val="28"/>
    </w:rPr>
  </w:style>
  <w:style w:type="paragraph" w:customStyle="1" w:styleId="Textbody">
    <w:name w:val="Text body"/>
    <w:basedOn w:val="Standard"/>
    <w:pPr>
      <w:spacing w:after="120"/>
    </w:pPr>
  </w:style>
  <w:style w:type="paragraph" w:styleId="Liste">
    <w:name w:val="List"/>
    <w:basedOn w:val="Textbody"/>
    <w:rPr>
      <w:rFonts w:cs="Mangal"/>
    </w:rPr>
  </w:style>
  <w:style w:type="paragraph" w:styleId="Beschriftung">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paragraph" w:styleId="Kopfzeile">
    <w:name w:val="header"/>
    <w:basedOn w:val="Standard"/>
    <w:pPr>
      <w:suppressLineNumbers/>
      <w:tabs>
        <w:tab w:val="center" w:pos="4536"/>
        <w:tab w:val="right" w:pos="9072"/>
      </w:tabs>
      <w:spacing w:after="0" w:line="240" w:lineRule="auto"/>
    </w:pPr>
  </w:style>
  <w:style w:type="paragraph" w:styleId="Fuzeile">
    <w:name w:val="footer"/>
    <w:basedOn w:val="Standard"/>
    <w:pPr>
      <w:suppressLineNumbers/>
      <w:tabs>
        <w:tab w:val="center" w:pos="4536"/>
        <w:tab w:val="right" w:pos="9072"/>
      </w:tabs>
      <w:spacing w:after="0" w:line="240" w:lineRule="auto"/>
    </w:pPr>
  </w:style>
  <w:style w:type="paragraph" w:styleId="Literaturverzeichnis">
    <w:name w:val="Bibliography"/>
    <w:basedOn w:val="Standard"/>
  </w:style>
  <w:style w:type="paragraph" w:customStyle="1" w:styleId="xmlID">
    <w:name w:val="xmlID"/>
    <w:basedOn w:val="Standard"/>
    <w:qFormat/>
    <w:pPr>
      <w:spacing w:after="0" w:line="240" w:lineRule="auto"/>
    </w:pPr>
    <w:rPr>
      <w:bCs/>
      <w:color w:val="000000"/>
      <w:sz w:val="24"/>
      <w:szCs w:val="24"/>
      <w:lang w:val="en-GB"/>
    </w:rPr>
  </w:style>
  <w:style w:type="paragraph" w:customStyle="1" w:styleId="author">
    <w:name w:val="author"/>
    <w:basedOn w:val="Standard"/>
    <w:qFormat/>
    <w:pPr>
      <w:spacing w:after="0" w:line="240" w:lineRule="auto"/>
    </w:pPr>
    <w:rPr>
      <w:color w:val="000000"/>
      <w:sz w:val="24"/>
      <w:szCs w:val="24"/>
      <w:lang w:val="en-GB"/>
    </w:rPr>
  </w:style>
  <w:style w:type="paragraph" w:customStyle="1" w:styleId="imageCopyright">
    <w:name w:val="imageCopyright"/>
    <w:basedOn w:val="Standard"/>
    <w:pPr>
      <w:spacing w:after="0" w:line="240" w:lineRule="auto"/>
    </w:pPr>
    <w:rPr>
      <w:color w:val="000000"/>
      <w:sz w:val="24"/>
      <w:szCs w:val="24"/>
      <w:lang w:val="en-GB"/>
    </w:rPr>
  </w:style>
  <w:style w:type="paragraph" w:customStyle="1" w:styleId="image">
    <w:name w:val="image"/>
    <w:basedOn w:val="Standard"/>
    <w:pPr>
      <w:spacing w:after="0" w:line="240" w:lineRule="auto"/>
    </w:pPr>
    <w:rPr>
      <w:color w:val="FF0000"/>
      <w:sz w:val="24"/>
      <w:szCs w:val="24"/>
      <w:lang w:val="en-GB"/>
    </w:rPr>
  </w:style>
  <w:style w:type="paragraph" w:customStyle="1" w:styleId="locNameEng">
    <w:name w:val="locNameEng"/>
    <w:basedOn w:val="Standard"/>
    <w:pPr>
      <w:spacing w:after="0" w:line="240" w:lineRule="auto"/>
    </w:pPr>
    <w:rPr>
      <w:sz w:val="24"/>
      <w:szCs w:val="24"/>
      <w:lang w:val="en-GB"/>
    </w:rPr>
  </w:style>
  <w:style w:type="paragraph" w:customStyle="1" w:styleId="locNameFusha">
    <w:name w:val="locNameFusha"/>
    <w:basedOn w:val="Standard"/>
    <w:pPr>
      <w:spacing w:after="0" w:line="240" w:lineRule="auto"/>
    </w:pPr>
    <w:rPr>
      <w:sz w:val="24"/>
      <w:szCs w:val="24"/>
      <w:lang w:val="en-GB"/>
    </w:rPr>
  </w:style>
  <w:style w:type="paragraph" w:customStyle="1" w:styleId="locNameFushaAr">
    <w:name w:val="locNameFushaAr"/>
    <w:basedOn w:val="Standard"/>
    <w:pPr>
      <w:spacing w:before="100" w:after="100" w:line="240" w:lineRule="auto"/>
      <w:outlineLvl w:val="0"/>
    </w:pPr>
    <w:rPr>
      <w:rFonts w:eastAsia="Times New Roman"/>
      <w:bCs/>
      <w:sz w:val="24"/>
      <w:szCs w:val="24"/>
      <w:lang w:eastAsia="de-DE"/>
    </w:rPr>
  </w:style>
  <w:style w:type="paragraph" w:customStyle="1" w:styleId="locNameLoc">
    <w:name w:val="locNameLoc"/>
    <w:basedOn w:val="Standard"/>
    <w:pPr>
      <w:spacing w:after="0" w:line="240" w:lineRule="auto"/>
    </w:pPr>
    <w:rPr>
      <w:color w:val="FF0000"/>
      <w:sz w:val="24"/>
      <w:szCs w:val="24"/>
      <w:lang w:val="en-GB"/>
    </w:rPr>
  </w:style>
  <w:style w:type="paragraph" w:customStyle="1" w:styleId="geo">
    <w:name w:val="geo"/>
    <w:basedOn w:val="Standard"/>
    <w:pPr>
      <w:shd w:val="clear" w:color="auto" w:fill="FFFFFF"/>
      <w:spacing w:after="0" w:line="240" w:lineRule="auto"/>
    </w:pPr>
    <w:rPr>
      <w:sz w:val="24"/>
      <w:szCs w:val="24"/>
      <w:lang w:val="en-GB"/>
    </w:rPr>
  </w:style>
  <w:style w:type="paragraph" w:customStyle="1" w:styleId="typology">
    <w:name w:val="typology"/>
    <w:basedOn w:val="Standard"/>
    <w:pPr>
      <w:shd w:val="clear" w:color="auto" w:fill="FFFFFF"/>
      <w:spacing w:after="0" w:line="240" w:lineRule="auto"/>
    </w:pPr>
    <w:rPr>
      <w:lang w:val="en-US"/>
    </w:rPr>
  </w:style>
  <w:style w:type="paragraph" w:customStyle="1" w:styleId="typologyGen">
    <w:name w:val="typologyGen"/>
    <w:basedOn w:val="Standard"/>
    <w:pPr>
      <w:shd w:val="clear" w:color="auto" w:fill="FFFFFF"/>
      <w:spacing w:after="0" w:line="240" w:lineRule="auto"/>
    </w:pPr>
    <w:rPr>
      <w:color w:val="000000"/>
      <w:sz w:val="24"/>
      <w:szCs w:val="24"/>
      <w:lang w:val="en-GB"/>
    </w:rPr>
  </w:style>
  <w:style w:type="paragraph" w:customStyle="1" w:styleId="gen">
    <w:name w:val="gen"/>
    <w:basedOn w:val="Standard"/>
    <w:pPr>
      <w:shd w:val="clear" w:color="auto" w:fill="FFFFFF"/>
      <w:spacing w:after="0" w:line="240" w:lineRule="auto"/>
    </w:pPr>
    <w:rPr>
      <w:color w:val="000000"/>
      <w:sz w:val="24"/>
      <w:szCs w:val="24"/>
      <w:lang w:val="en-GB"/>
    </w:rPr>
  </w:style>
  <w:style w:type="paragraph" w:customStyle="1" w:styleId="researchHistory">
    <w:name w:val="researchHistory"/>
    <w:basedOn w:val="Standard"/>
    <w:pPr>
      <w:shd w:val="clear" w:color="auto" w:fill="FFFFFF"/>
      <w:spacing w:after="0" w:line="240" w:lineRule="auto"/>
    </w:pPr>
    <w:rPr>
      <w:color w:val="000000"/>
      <w:sz w:val="24"/>
      <w:szCs w:val="24"/>
      <w:lang w:val="en-GB"/>
    </w:rPr>
  </w:style>
  <w:style w:type="paragraph" w:customStyle="1" w:styleId="dicts">
    <w:name w:val="dicts"/>
    <w:basedOn w:val="Standard"/>
    <w:pPr>
      <w:shd w:val="clear" w:color="auto" w:fill="FFFFFF"/>
      <w:spacing w:after="0" w:line="240" w:lineRule="auto"/>
    </w:pPr>
    <w:rPr>
      <w:color w:val="000000"/>
      <w:sz w:val="24"/>
      <w:szCs w:val="24"/>
      <w:lang w:val="en-GB"/>
    </w:rPr>
  </w:style>
  <w:style w:type="paragraph" w:customStyle="1" w:styleId="textbooks">
    <w:name w:val="textbooks"/>
    <w:basedOn w:val="Standard"/>
    <w:pPr>
      <w:shd w:val="clear" w:color="auto" w:fill="FFFFFF"/>
      <w:spacing w:after="0" w:line="240" w:lineRule="auto"/>
    </w:pPr>
    <w:rPr>
      <w:color w:val="000000"/>
      <w:sz w:val="24"/>
      <w:szCs w:val="24"/>
      <w:lang w:val="en-GB"/>
    </w:rPr>
  </w:style>
  <w:style w:type="paragraph" w:customStyle="1" w:styleId="audio">
    <w:name w:val="audio"/>
    <w:basedOn w:val="Standard"/>
    <w:pPr>
      <w:shd w:val="clear" w:color="auto" w:fill="FFFFFF"/>
      <w:spacing w:after="0" w:line="240" w:lineRule="auto"/>
    </w:pPr>
    <w:rPr>
      <w:lang w:val="en-US"/>
    </w:rPr>
  </w:style>
  <w:style w:type="paragraph" w:customStyle="1" w:styleId="biblio">
    <w:name w:val="biblio"/>
    <w:basedOn w:val="Literaturverzeichnis"/>
    <w:pPr>
      <w:spacing w:after="0" w:line="240" w:lineRule="auto"/>
    </w:pPr>
    <w:rPr>
      <w:lang w:val="en-GB"/>
    </w:rPr>
  </w:style>
  <w:style w:type="paragraph" w:styleId="Sprechblasentext">
    <w:name w:val="Balloon Text"/>
    <w:basedOn w:val="Standard"/>
    <w:pPr>
      <w:spacing w:after="0" w:line="240" w:lineRule="auto"/>
    </w:pPr>
    <w:rPr>
      <w:rFonts w:ascii="Tahoma" w:hAnsi="Tahoma"/>
      <w:sz w:val="16"/>
      <w:szCs w:val="16"/>
    </w:rPr>
  </w:style>
  <w:style w:type="paragraph" w:customStyle="1" w:styleId="TableContents">
    <w:name w:val="Table Contents"/>
    <w:basedOn w:val="Standard"/>
    <w:pPr>
      <w:suppressLineNumbers/>
    </w:pPr>
  </w:style>
  <w:style w:type="character" w:customStyle="1" w:styleId="KopfzeileZchn">
    <w:name w:val="Kopfzeile Zchn"/>
    <w:basedOn w:val="Absatz-Standardschriftart"/>
  </w:style>
  <w:style w:type="character" w:customStyle="1" w:styleId="FuzeileZchn">
    <w:name w:val="Fußzeile Zchn"/>
    <w:basedOn w:val="Absatz-Standardschriftart"/>
  </w:style>
  <w:style w:type="character" w:customStyle="1" w:styleId="Internetlink">
    <w:name w:val="Internet link"/>
    <w:basedOn w:val="Absatz-Standardschriftart"/>
    <w:rPr>
      <w:color w:val="0563C1"/>
      <w:u w:val="single"/>
    </w:rPr>
  </w:style>
  <w:style w:type="character" w:customStyle="1" w:styleId="SprechblasentextZchn">
    <w:name w:val="Sprechblasentext Zchn"/>
    <w:basedOn w:val="Absatz-Standardschriftart"/>
    <w:rPr>
      <w:rFonts w:ascii="Tahoma" w:hAnsi="Tahoma" w:cs="Tahoma"/>
      <w:sz w:val="16"/>
      <w:szCs w:val="16"/>
    </w:rPr>
  </w:style>
  <w:style w:type="table" w:customStyle="1" w:styleId="Gitternetztabelle5dunkelAkzent41">
    <w:name w:val="Gitternetztabelle 5 dunkel  – Akzent 41"/>
    <w:basedOn w:val="NormaleTabelle"/>
    <w:uiPriority w:val="50"/>
    <w:rsid w:val="00A13952"/>
    <w:pPr>
      <w:widowControl/>
      <w:suppressAutoHyphens w:val="0"/>
      <w:autoSpaceDN/>
      <w:spacing w:after="0" w:line="240" w:lineRule="auto"/>
      <w:textAlignment w:val="auto"/>
    </w:pPr>
    <w:rPr>
      <w:rFonts w:asciiTheme="minorHAnsi" w:eastAsiaTheme="minorHAnsi" w:hAnsiTheme="minorHAnsi" w:cstheme="minorBidi"/>
      <w:kern w:val="0"/>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media/File:Ummesrareh_Johfiyeh_Jordan_Ahmad_Telfah_04.jpg"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296</Words>
  <Characters>1869</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Universitaet Wien</Company>
  <LinksUpToDate>false</LinksUpToDate>
  <CharactersWithSpaces>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Aleksandra Ercegovcevic</dc:creator>
  <cp:lastModifiedBy>Aleksandra Ercegovcevic</cp:lastModifiedBy>
  <cp:revision>6</cp:revision>
  <dcterms:created xsi:type="dcterms:W3CDTF">2019-01-03T11:17:00Z</dcterms:created>
  <dcterms:modified xsi:type="dcterms:W3CDTF">2019-01-03T11:20:00Z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