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D3AA" w14:textId="77777777" w:rsidR="001E3A82" w:rsidRPr="00EE4DD8" w:rsidRDefault="001E3A82">
      <w:pPr>
        <w:spacing w:before="160" w:after="80"/>
      </w:pPr>
    </w:p>
    <w:p w14:paraId="3525FEB9" w14:textId="77777777" w:rsidR="001E3A82" w:rsidRPr="00EE4DD8" w:rsidRDefault="00000000" w:rsidP="00EE4DD8">
      <w:pPr>
        <w:spacing w:after="80"/>
        <w:jc w:val="center"/>
        <w:rPr>
          <w:lang w:eastAsia="zh-CN"/>
        </w:rPr>
      </w:pPr>
      <w:r w:rsidRPr="00EE4DD8">
        <w:rPr>
          <w:b/>
          <w:sz w:val="46"/>
          <w:lang w:eastAsia="zh-CN"/>
        </w:rPr>
        <w:t>需求变更影响分析报告</w:t>
      </w:r>
    </w:p>
    <w:p w14:paraId="0DA9C126" w14:textId="4416BDE9" w:rsidR="001E3A82" w:rsidRDefault="00000000" w:rsidP="00EE4DD8">
      <w:pPr>
        <w:spacing w:after="280"/>
        <w:jc w:val="center"/>
        <w:rPr>
          <w:szCs w:val="20"/>
          <w:lang w:eastAsia="zh-CN"/>
        </w:rPr>
      </w:pPr>
      <w:r w:rsidRPr="00EE4DD8">
        <w:rPr>
          <w:szCs w:val="20"/>
          <w:lang w:eastAsia="zh-CN"/>
        </w:rPr>
        <w:t>AI</w:t>
      </w:r>
      <w:r w:rsidRPr="00EE4DD8">
        <w:rPr>
          <w:szCs w:val="20"/>
          <w:lang w:eastAsia="zh-CN"/>
        </w:rPr>
        <w:t>课程教辅系统</w:t>
      </w:r>
    </w:p>
    <w:p w14:paraId="04974A97" w14:textId="56D60B42" w:rsidR="00EE4DD8" w:rsidRPr="00EE4DD8" w:rsidRDefault="00EE4DD8" w:rsidP="00EE4DD8">
      <w:pPr>
        <w:spacing w:after="280"/>
        <w:jc w:val="center"/>
        <w:rPr>
          <w:rFonts w:hint="eastAsia"/>
          <w:sz w:val="20"/>
          <w:szCs w:val="20"/>
          <w:lang w:eastAsia="zh-CN"/>
        </w:rPr>
      </w:pPr>
      <w:r>
        <w:rPr>
          <w:noProof/>
          <w:szCs w:val="20"/>
          <w:lang w:eastAsia="zh-CN"/>
        </w:rPr>
        <w:drawing>
          <wp:inline distT="0" distB="0" distL="0" distR="0" wp14:anchorId="43CB874B" wp14:editId="270D7B4B">
            <wp:extent cx="5428259" cy="5428259"/>
            <wp:effectExtent l="0" t="0" r="0" b="0"/>
            <wp:docPr id="1208428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667" cy="543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7C49" w14:textId="77777777" w:rsidR="001E3A82" w:rsidRPr="00EE4DD8" w:rsidRDefault="00000000" w:rsidP="00EE4DD8">
      <w:pPr>
        <w:spacing w:after="40" w:line="252" w:lineRule="auto"/>
        <w:jc w:val="center"/>
        <w:rPr>
          <w:lang w:eastAsia="zh-CN"/>
        </w:rPr>
      </w:pPr>
      <w:r w:rsidRPr="00EE4DD8">
        <w:rPr>
          <w:b/>
          <w:sz w:val="21"/>
          <w:lang w:eastAsia="zh-CN"/>
        </w:rPr>
        <w:t>分析对象</w:t>
      </w:r>
      <w:r w:rsidRPr="00EE4DD8">
        <w:rPr>
          <w:b/>
          <w:sz w:val="21"/>
          <w:lang w:eastAsia="zh-CN"/>
        </w:rPr>
        <w:t xml:space="preserve">: </w:t>
      </w:r>
      <w:r w:rsidRPr="00EE4DD8">
        <w:rPr>
          <w:sz w:val="21"/>
          <w:lang w:eastAsia="zh-CN"/>
        </w:rPr>
        <w:t>CR-20260615-002</w:t>
      </w:r>
      <w:r w:rsidRPr="00EE4DD8">
        <w:rPr>
          <w:sz w:val="21"/>
          <w:lang w:eastAsia="zh-CN"/>
        </w:rPr>
        <w:t>（</w:t>
      </w:r>
      <w:r w:rsidRPr="00EE4DD8">
        <w:rPr>
          <w:sz w:val="21"/>
          <w:lang w:eastAsia="zh-CN"/>
        </w:rPr>
        <w:t xml:space="preserve">XM01 </w:t>
      </w:r>
      <w:r w:rsidRPr="00EE4DD8">
        <w:rPr>
          <w:sz w:val="21"/>
          <w:lang w:eastAsia="zh-CN"/>
        </w:rPr>
        <w:t>显示头像、</w:t>
      </w:r>
      <w:r w:rsidRPr="00EE4DD8">
        <w:rPr>
          <w:sz w:val="21"/>
          <w:lang w:eastAsia="zh-CN"/>
        </w:rPr>
        <w:t xml:space="preserve">XM02 </w:t>
      </w:r>
      <w:r w:rsidRPr="00EE4DD8">
        <w:rPr>
          <w:sz w:val="21"/>
          <w:lang w:eastAsia="zh-CN"/>
        </w:rPr>
        <w:t>显示昵称）</w:t>
      </w:r>
    </w:p>
    <w:p w14:paraId="37A3E02D" w14:textId="6A3A691F" w:rsidR="001E3A82" w:rsidRPr="00EE4DD8" w:rsidRDefault="00000000" w:rsidP="00EE4DD8">
      <w:pPr>
        <w:spacing w:after="40" w:line="252" w:lineRule="auto"/>
        <w:jc w:val="center"/>
        <w:rPr>
          <w:rFonts w:hint="eastAsia"/>
          <w:lang w:eastAsia="zh-CN"/>
        </w:rPr>
      </w:pPr>
      <w:r w:rsidRPr="00EE4DD8">
        <w:rPr>
          <w:b/>
          <w:sz w:val="21"/>
          <w:lang w:eastAsia="zh-CN"/>
        </w:rPr>
        <w:t>变更申请提交日期</w:t>
      </w:r>
      <w:r w:rsidRPr="00EE4DD8">
        <w:rPr>
          <w:b/>
          <w:sz w:val="21"/>
          <w:lang w:eastAsia="zh-CN"/>
        </w:rPr>
        <w:t xml:space="preserve">: </w:t>
      </w:r>
      <w:r w:rsidRPr="00EE4DD8">
        <w:rPr>
          <w:sz w:val="21"/>
          <w:lang w:eastAsia="zh-CN"/>
        </w:rPr>
        <w:t>2026-06-1</w:t>
      </w:r>
      <w:r w:rsidR="00EE4DD8" w:rsidRPr="00EE4DD8">
        <w:rPr>
          <w:rFonts w:hint="eastAsia"/>
          <w:sz w:val="21"/>
          <w:lang w:eastAsia="zh-CN"/>
        </w:rPr>
        <w:t>6</w:t>
      </w:r>
    </w:p>
    <w:p w14:paraId="24DBE827" w14:textId="77777777" w:rsidR="001E3A82" w:rsidRPr="00EE4DD8" w:rsidRDefault="00000000" w:rsidP="00EE4DD8">
      <w:pPr>
        <w:spacing w:after="40" w:line="252" w:lineRule="auto"/>
        <w:jc w:val="center"/>
        <w:rPr>
          <w:lang w:eastAsia="zh-CN"/>
        </w:rPr>
      </w:pPr>
      <w:r w:rsidRPr="00EE4DD8">
        <w:rPr>
          <w:b/>
          <w:sz w:val="21"/>
          <w:lang w:eastAsia="zh-CN"/>
        </w:rPr>
        <w:t>分析日期</w:t>
      </w:r>
      <w:r w:rsidRPr="00EE4DD8">
        <w:rPr>
          <w:b/>
          <w:sz w:val="21"/>
          <w:lang w:eastAsia="zh-CN"/>
        </w:rPr>
        <w:t xml:space="preserve">: </w:t>
      </w:r>
      <w:r w:rsidRPr="00EE4DD8">
        <w:rPr>
          <w:sz w:val="21"/>
          <w:lang w:eastAsia="zh-CN"/>
        </w:rPr>
        <w:t>2026-06-16</w:t>
      </w:r>
    </w:p>
    <w:p w14:paraId="76238925" w14:textId="53BE8DAF" w:rsidR="001E3A82" w:rsidRPr="00EE4DD8" w:rsidRDefault="001E3A82">
      <w:pPr>
        <w:spacing w:after="40" w:line="252" w:lineRule="auto"/>
        <w:rPr>
          <w:rFonts w:hint="eastAsia"/>
          <w:lang w:eastAsia="zh-CN"/>
        </w:rPr>
      </w:pPr>
    </w:p>
    <w:p w14:paraId="4C8F83C0" w14:textId="77777777" w:rsidR="001E3A82" w:rsidRPr="00EE4DD8" w:rsidRDefault="00000000">
      <w:pPr>
        <w:pStyle w:val="1"/>
        <w:rPr>
          <w:rFonts w:ascii="黑体" w:eastAsia="黑体" w:hAnsi="黑体"/>
          <w:color w:val="auto"/>
        </w:rPr>
      </w:pPr>
      <w:r w:rsidRPr="00EE4DD8">
        <w:rPr>
          <w:rFonts w:ascii="黑体" w:eastAsia="黑体" w:hAnsi="黑体"/>
          <w:color w:val="auto"/>
        </w:rPr>
        <w:lastRenderedPageBreak/>
        <w:t>一、影响范围总览</w:t>
      </w:r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6192"/>
        <w:gridCol w:w="1368"/>
      </w:tblGrid>
      <w:tr w:rsidR="001E3A82" w:rsidRPr="00EE4DD8" w14:paraId="776B8230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E35B1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影响维度</w:t>
            </w:r>
          </w:p>
        </w:tc>
        <w:tc>
          <w:tcPr>
            <w:tcW w:w="61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9214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影响说明</w:t>
            </w:r>
          </w:p>
        </w:tc>
        <w:tc>
          <w:tcPr>
            <w:tcW w:w="13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EDBE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影响等级</w:t>
            </w:r>
          </w:p>
        </w:tc>
      </w:tr>
      <w:tr w:rsidR="001E3A82" w:rsidRPr="00EE4DD8" w14:paraId="30CADCF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E686A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业务目标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A9D0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提升用户身份识别、个性化体验和隐私选择能力，不改变系统核心</w:t>
            </w:r>
            <w:r w:rsidRPr="00EE4DD8">
              <w:rPr>
                <w:sz w:val="18"/>
                <w:lang w:eastAsia="zh-CN"/>
              </w:rPr>
              <w:t xml:space="preserve"> AI </w:t>
            </w:r>
            <w:r w:rsidRPr="00EE4DD8">
              <w:rPr>
                <w:sz w:val="18"/>
                <w:lang w:eastAsia="zh-CN"/>
              </w:rPr>
              <w:t>教辅定位。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5B6B" w14:textId="77777777" w:rsidR="001E3A82" w:rsidRPr="00EE4DD8" w:rsidRDefault="00000000">
            <w:pPr>
              <w:spacing w:after="0" w:line="259" w:lineRule="auto"/>
              <w:jc w:val="center"/>
            </w:pPr>
            <w:r w:rsidRPr="00EE4DD8">
              <w:rPr>
                <w:sz w:val="18"/>
              </w:rPr>
              <w:t>中</w:t>
            </w:r>
          </w:p>
        </w:tc>
      </w:tr>
      <w:tr w:rsidR="001E3A82" w:rsidRPr="00EE4DD8" w14:paraId="12FAD51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689C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功能范围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1F10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涉及公共入口、个人中心、顶部导航、教师端、学生端、管理员端和部分日志展示。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5BFE" w14:textId="77777777" w:rsidR="001E3A82" w:rsidRPr="00EE4DD8" w:rsidRDefault="00000000">
            <w:pPr>
              <w:spacing w:after="0" w:line="259" w:lineRule="auto"/>
              <w:jc w:val="center"/>
            </w:pPr>
            <w:r w:rsidRPr="00EE4DD8">
              <w:rPr>
                <w:sz w:val="18"/>
              </w:rPr>
              <w:t>中</w:t>
            </w:r>
          </w:p>
        </w:tc>
      </w:tr>
      <w:tr w:rsidR="001E3A82" w:rsidRPr="00EE4DD8" w14:paraId="0F5FB1E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FD6A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数据结构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983C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新增头像、昵称、显示名称策略和更新时间等用户资料字段，并需设置默认值。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0FA3" w14:textId="77777777" w:rsidR="001E3A82" w:rsidRPr="00EE4DD8" w:rsidRDefault="00000000">
            <w:pPr>
              <w:spacing w:after="0" w:line="259" w:lineRule="auto"/>
              <w:jc w:val="center"/>
            </w:pPr>
            <w:r w:rsidRPr="00EE4DD8">
              <w:rPr>
                <w:sz w:val="18"/>
              </w:rPr>
              <w:t>中</w:t>
            </w:r>
          </w:p>
        </w:tc>
      </w:tr>
      <w:tr w:rsidR="001E3A82" w:rsidRPr="00EE4DD8" w14:paraId="779B22E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2ADA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接口契约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0E1C9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用户资料读取</w:t>
            </w:r>
            <w:r w:rsidRPr="00EE4DD8">
              <w:rPr>
                <w:sz w:val="18"/>
                <w:lang w:eastAsia="zh-CN"/>
              </w:rPr>
              <w:t>/</w:t>
            </w:r>
            <w:r w:rsidRPr="00EE4DD8">
              <w:rPr>
                <w:sz w:val="18"/>
                <w:lang w:eastAsia="zh-CN"/>
              </w:rPr>
              <w:t>更新、头像上传、管理员用户查询接口需补充字段和校验结果。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A7C7" w14:textId="77777777" w:rsidR="001E3A82" w:rsidRPr="00EE4DD8" w:rsidRDefault="00000000">
            <w:pPr>
              <w:spacing w:after="0" w:line="259" w:lineRule="auto"/>
              <w:jc w:val="center"/>
            </w:pPr>
            <w:r w:rsidRPr="00EE4DD8">
              <w:rPr>
                <w:sz w:val="18"/>
              </w:rPr>
              <w:t>中</w:t>
            </w:r>
          </w:p>
        </w:tc>
      </w:tr>
      <w:tr w:rsidR="001E3A82" w:rsidRPr="00EE4DD8" w14:paraId="4DD1292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FF2B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质量属性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C2DA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提升一致性、易用性和隐私友好性；头像上传引入文件类型、大小和安全校验要求。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01CE" w14:textId="77777777" w:rsidR="001E3A82" w:rsidRPr="00EE4DD8" w:rsidRDefault="00000000">
            <w:pPr>
              <w:spacing w:after="0" w:line="259" w:lineRule="auto"/>
              <w:jc w:val="center"/>
            </w:pPr>
            <w:r w:rsidRPr="00EE4DD8">
              <w:rPr>
                <w:sz w:val="18"/>
              </w:rPr>
              <w:t>中</w:t>
            </w:r>
          </w:p>
        </w:tc>
      </w:tr>
      <w:tr w:rsidR="001E3A82" w:rsidRPr="00EE4DD8" w14:paraId="4A8C67D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BDF8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进度成本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B626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需求池直接新增</w:t>
            </w:r>
            <w:r w:rsidRPr="00EE4DD8">
              <w:rPr>
                <w:sz w:val="18"/>
                <w:lang w:eastAsia="zh-CN"/>
              </w:rPr>
              <w:t xml:space="preserve"> 3.0 </w:t>
            </w:r>
            <w:r w:rsidRPr="00EE4DD8">
              <w:rPr>
                <w:sz w:val="18"/>
                <w:lang w:eastAsia="zh-CN"/>
              </w:rPr>
              <w:t>人日；综合估算</w:t>
            </w:r>
            <w:r w:rsidRPr="00EE4DD8">
              <w:rPr>
                <w:sz w:val="18"/>
                <w:lang w:eastAsia="zh-CN"/>
              </w:rPr>
              <w:t xml:space="preserve"> 5.5 </w:t>
            </w:r>
            <w:r w:rsidRPr="00EE4DD8">
              <w:rPr>
                <w:sz w:val="18"/>
                <w:lang w:eastAsia="zh-CN"/>
              </w:rPr>
              <w:t>人日，可纳入</w:t>
            </w:r>
            <w:r w:rsidRPr="00EE4DD8">
              <w:rPr>
                <w:sz w:val="18"/>
                <w:lang w:eastAsia="zh-CN"/>
              </w:rPr>
              <w:t xml:space="preserve"> V1.1 </w:t>
            </w:r>
            <w:r w:rsidRPr="00EE4DD8">
              <w:rPr>
                <w:sz w:val="18"/>
                <w:lang w:eastAsia="zh-CN"/>
              </w:rPr>
              <w:t>分阶段消化。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AEBC" w14:textId="77777777" w:rsidR="001E3A82" w:rsidRPr="00EE4DD8" w:rsidRDefault="00000000">
            <w:pPr>
              <w:spacing w:after="0" w:line="259" w:lineRule="auto"/>
              <w:jc w:val="center"/>
            </w:pPr>
            <w:r w:rsidRPr="00EE4DD8">
              <w:rPr>
                <w:sz w:val="18"/>
              </w:rPr>
              <w:t>中</w:t>
            </w:r>
          </w:p>
        </w:tc>
      </w:tr>
      <w:tr w:rsidR="001E3A82" w:rsidRPr="00EE4DD8" w14:paraId="65C694C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B125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测试范围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815B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需覆盖默认头像、头像上传</w:t>
            </w:r>
            <w:r w:rsidRPr="00EE4DD8">
              <w:rPr>
                <w:sz w:val="18"/>
                <w:lang w:eastAsia="zh-CN"/>
              </w:rPr>
              <w:t>/</w:t>
            </w:r>
            <w:r w:rsidRPr="00EE4DD8">
              <w:rPr>
                <w:sz w:val="18"/>
                <w:lang w:eastAsia="zh-CN"/>
              </w:rPr>
              <w:t>替换、昵称维护、显示策略切换、异常输入和管理员审计。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3A47" w14:textId="77777777" w:rsidR="001E3A82" w:rsidRPr="00EE4DD8" w:rsidRDefault="00000000">
            <w:pPr>
              <w:spacing w:after="0" w:line="259" w:lineRule="auto"/>
              <w:jc w:val="center"/>
            </w:pPr>
            <w:r w:rsidRPr="00EE4DD8">
              <w:rPr>
                <w:sz w:val="18"/>
              </w:rPr>
              <w:t>中高</w:t>
            </w:r>
          </w:p>
        </w:tc>
      </w:tr>
      <w:tr w:rsidR="001E3A82" w:rsidRPr="00EE4DD8" w14:paraId="59D3CC6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7629A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用户价值证据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7786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 xml:space="preserve">QFD </w:t>
            </w:r>
            <w:r w:rsidRPr="00EE4DD8">
              <w:rPr>
                <w:sz w:val="18"/>
              </w:rPr>
              <w:t>有效样本</w:t>
            </w:r>
            <w:r w:rsidRPr="00EE4DD8">
              <w:rPr>
                <w:sz w:val="18"/>
              </w:rPr>
              <w:t xml:space="preserve"> 3 </w:t>
            </w:r>
            <w:r w:rsidRPr="00EE4DD8">
              <w:rPr>
                <w:sz w:val="18"/>
              </w:rPr>
              <w:t>份；</w:t>
            </w:r>
            <w:r w:rsidRPr="00EE4DD8">
              <w:rPr>
                <w:sz w:val="18"/>
              </w:rPr>
              <w:t xml:space="preserve">XM01 </w:t>
            </w:r>
            <w:r w:rsidRPr="00EE4DD8">
              <w:rPr>
                <w:sz w:val="18"/>
              </w:rPr>
              <w:t>利益均值</w:t>
            </w:r>
            <w:r w:rsidRPr="00EE4DD8">
              <w:rPr>
                <w:sz w:val="18"/>
              </w:rPr>
              <w:t xml:space="preserve"> 5.67</w:t>
            </w:r>
            <w:r w:rsidRPr="00EE4DD8">
              <w:rPr>
                <w:sz w:val="18"/>
              </w:rPr>
              <w:t>，</w:t>
            </w:r>
            <w:r w:rsidRPr="00EE4DD8">
              <w:rPr>
                <w:sz w:val="18"/>
              </w:rPr>
              <w:t xml:space="preserve">XM02 </w:t>
            </w:r>
            <w:r w:rsidRPr="00EE4DD8">
              <w:rPr>
                <w:sz w:val="18"/>
              </w:rPr>
              <w:t>利益均值</w:t>
            </w:r>
            <w:r w:rsidRPr="00EE4DD8">
              <w:rPr>
                <w:sz w:val="18"/>
              </w:rPr>
              <w:t xml:space="preserve"> 5.33</w:t>
            </w:r>
            <w:r w:rsidRPr="00EE4DD8">
              <w:rPr>
                <w:sz w:val="18"/>
              </w:rPr>
              <w:t>。</w:t>
            </w:r>
          </w:p>
        </w:tc>
        <w:tc>
          <w:tcPr>
            <w:tcW w:w="13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37C1" w14:textId="77777777" w:rsidR="001E3A82" w:rsidRPr="00EE4DD8" w:rsidRDefault="00000000">
            <w:pPr>
              <w:spacing w:after="0" w:line="259" w:lineRule="auto"/>
              <w:jc w:val="center"/>
            </w:pPr>
            <w:r w:rsidRPr="00EE4DD8">
              <w:rPr>
                <w:sz w:val="18"/>
              </w:rPr>
              <w:t>中高</w:t>
            </w:r>
          </w:p>
        </w:tc>
      </w:tr>
    </w:tbl>
    <w:p w14:paraId="2D55EE87" w14:textId="77777777" w:rsidR="001E3A82" w:rsidRPr="00EE4DD8" w:rsidRDefault="001E3A82">
      <w:pPr>
        <w:spacing w:after="80"/>
      </w:pPr>
    </w:p>
    <w:p w14:paraId="54AC79B9" w14:textId="77777777" w:rsidR="001E3A82" w:rsidRPr="00EE4DD8" w:rsidRDefault="00000000">
      <w:pPr>
        <w:pStyle w:val="1"/>
        <w:rPr>
          <w:rFonts w:ascii="黑体" w:eastAsia="黑体" w:hAnsi="黑体"/>
          <w:color w:val="auto"/>
          <w:lang w:eastAsia="zh-CN"/>
        </w:rPr>
      </w:pPr>
      <w:r w:rsidRPr="00EE4DD8">
        <w:rPr>
          <w:rFonts w:ascii="黑体" w:eastAsia="黑体" w:hAnsi="黑体"/>
          <w:color w:val="auto"/>
          <w:lang w:eastAsia="zh-CN"/>
        </w:rPr>
        <w:t>二、需求与制品影响矩阵</w:t>
      </w:r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232"/>
        <w:gridCol w:w="3240"/>
        <w:gridCol w:w="1944"/>
      </w:tblGrid>
      <w:tr w:rsidR="001E3A82" w:rsidRPr="00EE4DD8" w14:paraId="7B38A6A7" w14:textId="77777777">
        <w:trPr>
          <w:tblHeader/>
        </w:trPr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8F63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受影响对象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B95C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原基线表现</w:t>
            </w:r>
          </w:p>
        </w:tc>
        <w:tc>
          <w:tcPr>
            <w:tcW w:w="32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EC394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变更后要求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F7B5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需同步更新</w:t>
            </w:r>
          </w:p>
        </w:tc>
      </w:tr>
      <w:tr w:rsidR="001E3A82" w:rsidRPr="00EE4DD8" w14:paraId="527E2920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54F2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 xml:space="preserve">SRS </w:t>
            </w:r>
            <w:r w:rsidRPr="00EE4DD8">
              <w:rPr>
                <w:sz w:val="18"/>
                <w:lang w:eastAsia="zh-CN"/>
              </w:rPr>
              <w:t>用户资料与个人中心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A08F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已包含登录、注册和个人中心入口，但头像、昵称和显示策略描述不足。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53CDB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补充</w:t>
            </w:r>
            <w:r w:rsidRPr="00EE4DD8">
              <w:rPr>
                <w:sz w:val="18"/>
                <w:lang w:eastAsia="zh-CN"/>
              </w:rPr>
              <w:t xml:space="preserve"> XM01/XM02 </w:t>
            </w:r>
            <w:r w:rsidRPr="00EE4DD8">
              <w:rPr>
                <w:sz w:val="18"/>
                <w:lang w:eastAsia="zh-CN"/>
              </w:rPr>
              <w:t>功能说明、字段规则、默认状态和保存后的同步展示要求。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6C28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SRS</w:t>
            </w:r>
            <w:r w:rsidRPr="00EE4DD8">
              <w:rPr>
                <w:sz w:val="18"/>
                <w:lang w:eastAsia="zh-CN"/>
              </w:rPr>
              <w:t>、需求追踪矩阵</w:t>
            </w:r>
          </w:p>
        </w:tc>
      </w:tr>
      <w:tr w:rsidR="001E3A82" w:rsidRPr="00EE4DD8" w14:paraId="2142FA0A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8E5C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公共入口与顶部导航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422E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头像下拉菜单主要承担账号操作，未明确头像来源和显示名称策略。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DA19F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登录后显示头像和显示名称；未设置头像时展示默认头像，显示名称按用户策略取值。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E3279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原型、前端组件、测试用例</w:t>
            </w:r>
          </w:p>
        </w:tc>
      </w:tr>
      <w:tr w:rsidR="001E3A82" w:rsidRPr="00EE4DD8" w14:paraId="402B4FC1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2050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教师端工作台与记录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5CE7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页面多以姓名或账号标识操作者。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DA78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工作台、审核记录、发布记录等区域使用统一头像与显示名称，同时保留真实身份追踪。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EB30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教师端原型、</w:t>
            </w:r>
            <w:r w:rsidRPr="00EE4DD8">
              <w:rPr>
                <w:sz w:val="18"/>
                <w:lang w:eastAsia="zh-CN"/>
              </w:rPr>
              <w:t>SRS</w:t>
            </w:r>
            <w:r w:rsidRPr="00EE4DD8">
              <w:rPr>
                <w:sz w:val="18"/>
                <w:lang w:eastAsia="zh-CN"/>
              </w:rPr>
              <w:t>、用户手册</w:t>
            </w:r>
          </w:p>
        </w:tc>
      </w:tr>
      <w:tr w:rsidR="001E3A82" w:rsidRPr="00EE4DD8" w14:paraId="4D78B79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653F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学生端学习首页与互</w:t>
            </w:r>
            <w:r w:rsidRPr="00EE4DD8">
              <w:rPr>
                <w:sz w:val="18"/>
                <w:lang w:eastAsia="zh-CN"/>
              </w:rPr>
              <w:lastRenderedPageBreak/>
              <w:t>动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FC52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lastRenderedPageBreak/>
              <w:t>学生身份展示较弱，公开</w:t>
            </w:r>
            <w:r w:rsidRPr="00EE4DD8">
              <w:rPr>
                <w:sz w:val="18"/>
                <w:lang w:eastAsia="zh-CN"/>
              </w:rPr>
              <w:lastRenderedPageBreak/>
              <w:t>互动场景缺少昵称隐私选择。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DF35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lastRenderedPageBreak/>
              <w:t>学习首页、互动记录和课程问答等场</w:t>
            </w:r>
            <w:r w:rsidRPr="00EE4DD8">
              <w:rPr>
                <w:sz w:val="18"/>
                <w:lang w:eastAsia="zh-CN"/>
              </w:rPr>
              <w:lastRenderedPageBreak/>
              <w:t>景支持昵称展示，避免强制暴露真实姓名。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ED330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lastRenderedPageBreak/>
              <w:t>学生端原型、测试用</w:t>
            </w:r>
            <w:r w:rsidRPr="00EE4DD8">
              <w:rPr>
                <w:sz w:val="18"/>
                <w:lang w:eastAsia="zh-CN"/>
              </w:rPr>
              <w:lastRenderedPageBreak/>
              <w:t>例、学生手册</w:t>
            </w:r>
          </w:p>
        </w:tc>
      </w:tr>
      <w:tr w:rsidR="001E3A82" w:rsidRPr="00EE4DD8" w14:paraId="00A3B31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3649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lastRenderedPageBreak/>
              <w:t>管理员用户管理与日志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4FDB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管理员可查看用户信息和日志，但未区分真实姓名、昵称与当前显示策略。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6D62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用户管理中展示真实姓名、昵称、显示策略和头像状态；审计记录不因昵称变化丢失真实身份。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426DC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管理端原型、数据字典、日志说明</w:t>
            </w:r>
          </w:p>
        </w:tc>
      </w:tr>
      <w:tr w:rsidR="001E3A82" w:rsidRPr="00EE4DD8" w14:paraId="4DFA8CAD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6C26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数据字典与接口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ABC5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用户字段以账号、姓名、角色为主。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9239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新增</w:t>
            </w:r>
            <w:r w:rsidRPr="00EE4DD8">
              <w:rPr>
                <w:sz w:val="18"/>
              </w:rPr>
              <w:t xml:space="preserve"> avatarUrl</w:t>
            </w:r>
            <w:r w:rsidRPr="00EE4DD8">
              <w:rPr>
                <w:sz w:val="18"/>
              </w:rPr>
              <w:t>、</w:t>
            </w:r>
            <w:r w:rsidRPr="00EE4DD8">
              <w:rPr>
                <w:sz w:val="18"/>
              </w:rPr>
              <w:t>defaultAvatar</w:t>
            </w:r>
            <w:r w:rsidRPr="00EE4DD8">
              <w:rPr>
                <w:sz w:val="18"/>
              </w:rPr>
              <w:t>、</w:t>
            </w:r>
            <w:r w:rsidRPr="00EE4DD8">
              <w:rPr>
                <w:sz w:val="18"/>
              </w:rPr>
              <w:t>avatarUpdatedAt</w:t>
            </w:r>
            <w:r w:rsidRPr="00EE4DD8">
              <w:rPr>
                <w:sz w:val="18"/>
              </w:rPr>
              <w:t>、</w:t>
            </w:r>
            <w:r w:rsidRPr="00EE4DD8">
              <w:rPr>
                <w:sz w:val="18"/>
              </w:rPr>
              <w:t>nickname</w:t>
            </w:r>
            <w:r w:rsidRPr="00EE4DD8">
              <w:rPr>
                <w:sz w:val="18"/>
              </w:rPr>
              <w:t>、</w:t>
            </w:r>
            <w:r w:rsidRPr="00EE4DD8">
              <w:rPr>
                <w:sz w:val="18"/>
              </w:rPr>
              <w:t>displayNameType</w:t>
            </w:r>
            <w:r w:rsidRPr="00EE4DD8">
              <w:rPr>
                <w:sz w:val="18"/>
              </w:rPr>
              <w:t>、</w:t>
            </w:r>
            <w:r w:rsidRPr="00EE4DD8">
              <w:rPr>
                <w:sz w:val="18"/>
              </w:rPr>
              <w:t xml:space="preserve">displayNameUpdatedAt </w:t>
            </w:r>
            <w:r w:rsidRPr="00EE4DD8">
              <w:rPr>
                <w:sz w:val="18"/>
              </w:rPr>
              <w:t>等字段。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7B35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数据字典、接口说明、</w:t>
            </w:r>
            <w:r w:rsidRPr="00EE4DD8">
              <w:rPr>
                <w:sz w:val="18"/>
                <w:lang w:eastAsia="zh-CN"/>
              </w:rPr>
              <w:t xml:space="preserve">Mock </w:t>
            </w:r>
            <w:r w:rsidRPr="00EE4DD8">
              <w:rPr>
                <w:sz w:val="18"/>
                <w:lang w:eastAsia="zh-CN"/>
              </w:rPr>
              <w:t>数据</w:t>
            </w:r>
          </w:p>
        </w:tc>
      </w:tr>
      <w:tr w:rsidR="001E3A82" w:rsidRPr="00EE4DD8" w14:paraId="37496E1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9C52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测试与培训制品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B69A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现有用例未覆盖头像上传、昵称边界和显示策略联动。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A105A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补充正向、异常、权限、刷新保持和多页面同步回归用例，并更新用户手册说明。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47CE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测试用例、验收脚本、用户手册</w:t>
            </w:r>
          </w:p>
        </w:tc>
      </w:tr>
    </w:tbl>
    <w:p w14:paraId="17117AC5" w14:textId="77777777" w:rsidR="001E3A82" w:rsidRPr="00EE4DD8" w:rsidRDefault="001E3A82">
      <w:pPr>
        <w:spacing w:after="80"/>
        <w:rPr>
          <w:lang w:eastAsia="zh-CN"/>
        </w:rPr>
      </w:pPr>
    </w:p>
    <w:p w14:paraId="149F8833" w14:textId="77777777" w:rsidR="001E3A82" w:rsidRPr="00EE4DD8" w:rsidRDefault="00000000">
      <w:pPr>
        <w:pStyle w:val="1"/>
        <w:rPr>
          <w:rFonts w:ascii="黑体" w:eastAsia="黑体" w:hAnsi="黑体"/>
          <w:color w:val="auto"/>
          <w:lang w:eastAsia="zh-CN"/>
        </w:rPr>
      </w:pPr>
      <w:r w:rsidRPr="00EE4DD8">
        <w:rPr>
          <w:rFonts w:ascii="黑体" w:eastAsia="黑体" w:hAnsi="黑体"/>
          <w:color w:val="auto"/>
          <w:lang w:eastAsia="zh-CN"/>
        </w:rPr>
        <w:t>三、数据依据与优先级判断</w:t>
      </w:r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5544"/>
        <w:gridCol w:w="2016"/>
      </w:tblGrid>
      <w:tr w:rsidR="001E3A82" w:rsidRPr="00EE4DD8" w14:paraId="1A8647A9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BB95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依据来源</w:t>
            </w:r>
          </w:p>
        </w:tc>
        <w:tc>
          <w:tcPr>
            <w:tcW w:w="55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11FAA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关键事实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A31D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分析结论</w:t>
            </w:r>
          </w:p>
        </w:tc>
      </w:tr>
      <w:tr w:rsidR="001E3A82" w:rsidRPr="00EE4DD8" w14:paraId="502C5E7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D3BF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需求登记表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1D75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XM01</w:t>
            </w:r>
            <w:r w:rsidRPr="00EE4DD8">
              <w:rPr>
                <w:sz w:val="18"/>
                <w:lang w:eastAsia="zh-CN"/>
              </w:rPr>
              <w:t>、</w:t>
            </w:r>
            <w:r w:rsidRPr="00EE4DD8">
              <w:rPr>
                <w:sz w:val="18"/>
                <w:lang w:eastAsia="zh-CN"/>
              </w:rPr>
              <w:t xml:space="preserve">XM02 </w:t>
            </w:r>
            <w:r w:rsidRPr="00EE4DD8">
              <w:rPr>
                <w:sz w:val="18"/>
                <w:lang w:eastAsia="zh-CN"/>
              </w:rPr>
              <w:t>均为</w:t>
            </w:r>
            <w:r w:rsidRPr="00EE4DD8">
              <w:rPr>
                <w:sz w:val="18"/>
                <w:lang w:eastAsia="zh-CN"/>
              </w:rPr>
              <w:t>“</w:t>
            </w:r>
            <w:r w:rsidRPr="00EE4DD8">
              <w:rPr>
                <w:sz w:val="18"/>
                <w:lang w:eastAsia="zh-CN"/>
              </w:rPr>
              <w:t>待处理</w:t>
            </w:r>
            <w:r w:rsidRPr="00EE4DD8">
              <w:rPr>
                <w:sz w:val="18"/>
                <w:lang w:eastAsia="zh-CN"/>
              </w:rPr>
              <w:t>”</w:t>
            </w:r>
            <w:r w:rsidRPr="00EE4DD8">
              <w:rPr>
                <w:sz w:val="18"/>
                <w:lang w:eastAsia="zh-CN"/>
              </w:rPr>
              <w:t>工作项；负责人</w:t>
            </w:r>
            <w:r w:rsidRPr="00EE4DD8">
              <w:rPr>
                <w:sz w:val="18"/>
                <w:lang w:eastAsia="zh-CN"/>
              </w:rPr>
              <w:t xml:space="preserve"> limoi</w:t>
            </w:r>
            <w:r w:rsidRPr="00EE4DD8">
              <w:rPr>
                <w:sz w:val="18"/>
                <w:lang w:eastAsia="zh-CN"/>
              </w:rPr>
              <w:t>；预计工时各</w:t>
            </w:r>
            <w:r w:rsidRPr="00EE4DD8">
              <w:rPr>
                <w:sz w:val="18"/>
                <w:lang w:eastAsia="zh-CN"/>
              </w:rPr>
              <w:t xml:space="preserve"> 1.5 </w:t>
            </w:r>
            <w:r w:rsidRPr="00EE4DD8">
              <w:rPr>
                <w:sz w:val="18"/>
                <w:lang w:eastAsia="zh-CN"/>
              </w:rPr>
              <w:t>人日；标签为</w:t>
            </w:r>
            <w:r w:rsidRPr="00EE4DD8">
              <w:rPr>
                <w:sz w:val="18"/>
                <w:lang w:eastAsia="zh-CN"/>
              </w:rPr>
              <w:t xml:space="preserve"> </w:t>
            </w:r>
            <w:r w:rsidRPr="00EE4DD8">
              <w:rPr>
                <w:sz w:val="18"/>
                <w:lang w:eastAsia="zh-CN"/>
              </w:rPr>
              <w:t>个人中心</w:t>
            </w:r>
            <w:r w:rsidRPr="00EE4DD8">
              <w:rPr>
                <w:sz w:val="18"/>
                <w:lang w:eastAsia="zh-CN"/>
              </w:rPr>
              <w:t>,</w:t>
            </w:r>
            <w:r w:rsidRPr="00EE4DD8">
              <w:rPr>
                <w:sz w:val="18"/>
                <w:lang w:eastAsia="zh-CN"/>
              </w:rPr>
              <w:t>新增需求</w:t>
            </w:r>
            <w:r w:rsidRPr="00EE4DD8">
              <w:rPr>
                <w:sz w:val="18"/>
                <w:lang w:eastAsia="zh-CN"/>
              </w:rPr>
              <w:t>,</w:t>
            </w:r>
            <w:r w:rsidRPr="00EE4DD8">
              <w:rPr>
                <w:sz w:val="18"/>
                <w:lang w:eastAsia="zh-CN"/>
              </w:rPr>
              <w:t>用户资料；最近更新时间约</w:t>
            </w:r>
            <w:r w:rsidRPr="00EE4DD8">
              <w:rPr>
                <w:sz w:val="18"/>
                <w:lang w:eastAsia="zh-CN"/>
              </w:rPr>
              <w:t xml:space="preserve"> 2026-06-16 09:18</w:t>
            </w:r>
            <w:r w:rsidRPr="00EE4DD8">
              <w:rPr>
                <w:sz w:val="18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DC786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需求已进入变更候选池，直接新增工作量</w:t>
            </w:r>
            <w:r w:rsidRPr="00EE4DD8">
              <w:rPr>
                <w:sz w:val="18"/>
                <w:lang w:eastAsia="zh-CN"/>
              </w:rPr>
              <w:t xml:space="preserve"> 3.0 </w:t>
            </w:r>
            <w:r w:rsidRPr="00EE4DD8">
              <w:rPr>
                <w:sz w:val="18"/>
                <w:lang w:eastAsia="zh-CN"/>
              </w:rPr>
              <w:t>人日。</w:t>
            </w:r>
          </w:p>
        </w:tc>
      </w:tr>
      <w:tr w:rsidR="001E3A82" w:rsidRPr="00EE4DD8" w14:paraId="0E72883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953B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 xml:space="preserve">QFD </w:t>
            </w:r>
            <w:r w:rsidRPr="00EE4DD8">
              <w:rPr>
                <w:sz w:val="18"/>
              </w:rPr>
              <w:t>问卷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D365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有效样本</w:t>
            </w:r>
            <w:r w:rsidRPr="00EE4DD8">
              <w:rPr>
                <w:sz w:val="18"/>
                <w:lang w:eastAsia="zh-CN"/>
              </w:rPr>
              <w:t xml:space="preserve"> 3 </w:t>
            </w:r>
            <w:r w:rsidRPr="00EE4DD8">
              <w:rPr>
                <w:sz w:val="18"/>
                <w:lang w:eastAsia="zh-CN"/>
              </w:rPr>
              <w:t>份，覆盖教师、管理员、学生。</w:t>
            </w:r>
            <w:r w:rsidRPr="00EE4DD8">
              <w:rPr>
                <w:sz w:val="18"/>
                <w:lang w:eastAsia="zh-CN"/>
              </w:rPr>
              <w:t xml:space="preserve">XM01 </w:t>
            </w:r>
            <w:r w:rsidRPr="00EE4DD8">
              <w:rPr>
                <w:sz w:val="18"/>
                <w:lang w:eastAsia="zh-CN"/>
              </w:rPr>
              <w:t>相对利益均值</w:t>
            </w:r>
            <w:r w:rsidRPr="00EE4DD8">
              <w:rPr>
                <w:sz w:val="18"/>
                <w:lang w:eastAsia="zh-CN"/>
              </w:rPr>
              <w:t xml:space="preserve"> 5.67</w:t>
            </w:r>
            <w:r w:rsidRPr="00EE4DD8">
              <w:rPr>
                <w:sz w:val="18"/>
                <w:lang w:eastAsia="zh-CN"/>
              </w:rPr>
              <w:t>、相对损失均值</w:t>
            </w:r>
            <w:r w:rsidRPr="00EE4DD8">
              <w:rPr>
                <w:sz w:val="18"/>
                <w:lang w:eastAsia="zh-CN"/>
              </w:rPr>
              <w:t xml:space="preserve"> 4.67</w:t>
            </w:r>
            <w:r w:rsidRPr="00EE4DD8">
              <w:rPr>
                <w:sz w:val="18"/>
                <w:lang w:eastAsia="zh-CN"/>
              </w:rPr>
              <w:t>；</w:t>
            </w:r>
            <w:r w:rsidRPr="00EE4DD8">
              <w:rPr>
                <w:sz w:val="18"/>
                <w:lang w:eastAsia="zh-CN"/>
              </w:rPr>
              <w:t xml:space="preserve">XM02 </w:t>
            </w:r>
            <w:r w:rsidRPr="00EE4DD8">
              <w:rPr>
                <w:sz w:val="18"/>
                <w:lang w:eastAsia="zh-CN"/>
              </w:rPr>
              <w:t>相对利益均值</w:t>
            </w:r>
            <w:r w:rsidRPr="00EE4DD8">
              <w:rPr>
                <w:sz w:val="18"/>
                <w:lang w:eastAsia="zh-CN"/>
              </w:rPr>
              <w:t xml:space="preserve"> 5.33</w:t>
            </w:r>
            <w:r w:rsidRPr="00EE4DD8">
              <w:rPr>
                <w:sz w:val="18"/>
                <w:lang w:eastAsia="zh-CN"/>
              </w:rPr>
              <w:t>、相对损失均值</w:t>
            </w:r>
            <w:r w:rsidRPr="00EE4DD8">
              <w:rPr>
                <w:sz w:val="18"/>
                <w:lang w:eastAsia="zh-CN"/>
              </w:rPr>
              <w:t xml:space="preserve"> 5.0</w:t>
            </w:r>
            <w:r w:rsidRPr="00EE4DD8">
              <w:rPr>
                <w:sz w:val="18"/>
                <w:lang w:eastAsia="zh-CN"/>
              </w:rPr>
              <w:t>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B729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三类角色均认可价值，</w:t>
            </w:r>
            <w:r w:rsidRPr="00EE4DD8">
              <w:rPr>
                <w:sz w:val="18"/>
                <w:lang w:eastAsia="zh-CN"/>
              </w:rPr>
              <w:t xml:space="preserve">XM01 </w:t>
            </w:r>
            <w:r w:rsidRPr="00EE4DD8">
              <w:rPr>
                <w:sz w:val="18"/>
                <w:lang w:eastAsia="zh-CN"/>
              </w:rPr>
              <w:t>偏识别效率，</w:t>
            </w:r>
            <w:r w:rsidRPr="00EE4DD8">
              <w:rPr>
                <w:sz w:val="18"/>
                <w:lang w:eastAsia="zh-CN"/>
              </w:rPr>
              <w:t xml:space="preserve">XM02 </w:t>
            </w:r>
            <w:r w:rsidRPr="00EE4DD8">
              <w:rPr>
                <w:sz w:val="18"/>
                <w:lang w:eastAsia="zh-CN"/>
              </w:rPr>
              <w:t>偏隐私与个性化，整体优先级为中高。</w:t>
            </w:r>
          </w:p>
        </w:tc>
      </w:tr>
      <w:tr w:rsidR="001E3A82" w:rsidRPr="00EE4DD8" w14:paraId="2F86B36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BA02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变更申请报告</w:t>
            </w:r>
          </w:p>
        </w:tc>
        <w:tc>
          <w:tcPr>
            <w:tcW w:w="5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C261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建议目标版本为</w:t>
            </w:r>
            <w:r w:rsidRPr="00EE4DD8">
              <w:rPr>
                <w:sz w:val="18"/>
                <w:lang w:eastAsia="zh-CN"/>
              </w:rPr>
              <w:t xml:space="preserve"> V1.1</w:t>
            </w:r>
            <w:r w:rsidRPr="00EE4DD8">
              <w:rPr>
                <w:sz w:val="18"/>
                <w:lang w:eastAsia="zh-CN"/>
              </w:rPr>
              <w:t>；若交付时间紧张，优先完成个人中心和顶部导航展示。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0F368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可采用</w:t>
            </w:r>
            <w:r w:rsidRPr="00EE4DD8">
              <w:rPr>
                <w:sz w:val="18"/>
                <w:lang w:eastAsia="zh-CN"/>
              </w:rPr>
              <w:t>“</w:t>
            </w:r>
            <w:r w:rsidRPr="00EE4DD8">
              <w:rPr>
                <w:sz w:val="18"/>
                <w:lang w:eastAsia="zh-CN"/>
              </w:rPr>
              <w:t>先统一入口与资料字段、后扩展到全部角色页面</w:t>
            </w:r>
            <w:r w:rsidRPr="00EE4DD8">
              <w:rPr>
                <w:sz w:val="18"/>
                <w:lang w:eastAsia="zh-CN"/>
              </w:rPr>
              <w:t>”</w:t>
            </w:r>
            <w:r w:rsidRPr="00EE4DD8">
              <w:rPr>
                <w:sz w:val="18"/>
                <w:lang w:eastAsia="zh-CN"/>
              </w:rPr>
              <w:t>的阶段化实施方式。</w:t>
            </w:r>
          </w:p>
        </w:tc>
      </w:tr>
    </w:tbl>
    <w:p w14:paraId="5D9D28FE" w14:textId="77777777" w:rsidR="001E3A82" w:rsidRPr="00EE4DD8" w:rsidRDefault="001E3A82">
      <w:pPr>
        <w:spacing w:after="80"/>
        <w:rPr>
          <w:lang w:eastAsia="zh-CN"/>
        </w:rPr>
      </w:pPr>
    </w:p>
    <w:p w14:paraId="713A896A" w14:textId="77777777" w:rsidR="001E3A82" w:rsidRPr="00EE4DD8" w:rsidRDefault="00000000">
      <w:pPr>
        <w:rPr>
          <w:lang w:eastAsia="zh-CN"/>
        </w:rPr>
      </w:pPr>
      <w:r w:rsidRPr="00EE4DD8">
        <w:rPr>
          <w:lang w:eastAsia="zh-CN"/>
        </w:rPr>
        <w:t>说明：</w:t>
      </w:r>
      <w:r w:rsidRPr="00EE4DD8">
        <w:rPr>
          <w:lang w:eastAsia="zh-CN"/>
        </w:rPr>
        <w:t xml:space="preserve">QFD </w:t>
      </w:r>
      <w:r w:rsidRPr="00EE4DD8">
        <w:rPr>
          <w:lang w:eastAsia="zh-CN"/>
        </w:rPr>
        <w:t>样本量较小，适合作为</w:t>
      </w:r>
      <w:r w:rsidRPr="00EE4DD8">
        <w:rPr>
          <w:lang w:eastAsia="zh-CN"/>
        </w:rPr>
        <w:t xml:space="preserve"> CCB </w:t>
      </w:r>
      <w:r w:rsidRPr="00EE4DD8">
        <w:rPr>
          <w:lang w:eastAsia="zh-CN"/>
        </w:rPr>
        <w:t>排序和范围裁剪的辅助依据，不作为唯一排期依据；最终排期仍需结合</w:t>
      </w:r>
      <w:r w:rsidRPr="00EE4DD8">
        <w:rPr>
          <w:lang w:eastAsia="zh-CN"/>
        </w:rPr>
        <w:t xml:space="preserve"> V1.1 </w:t>
      </w:r>
      <w:r w:rsidRPr="00EE4DD8">
        <w:rPr>
          <w:lang w:eastAsia="zh-CN"/>
        </w:rPr>
        <w:t>迭代容量和回归测试窗口确认。</w:t>
      </w:r>
    </w:p>
    <w:p w14:paraId="6DB68BFC" w14:textId="77777777" w:rsidR="001E3A82" w:rsidRPr="00EE4DD8" w:rsidRDefault="00000000">
      <w:pPr>
        <w:pStyle w:val="1"/>
        <w:rPr>
          <w:rFonts w:ascii="黑体" w:eastAsia="黑体" w:hAnsi="黑体"/>
          <w:color w:val="auto"/>
        </w:rPr>
      </w:pPr>
      <w:r w:rsidRPr="00EE4DD8">
        <w:rPr>
          <w:rFonts w:ascii="黑体" w:eastAsia="黑体" w:hAnsi="黑体"/>
          <w:color w:val="auto"/>
        </w:rPr>
        <w:lastRenderedPageBreak/>
        <w:t>四、工作量与进度影响</w:t>
      </w:r>
    </w:p>
    <w:tbl>
      <w:tblPr>
        <w:tblStyle w:val="aff1"/>
        <w:tblW w:w="9356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6237"/>
        <w:gridCol w:w="1559"/>
      </w:tblGrid>
      <w:tr w:rsidR="00EE4DD8" w:rsidRPr="00EE4DD8" w14:paraId="2C7354B0" w14:textId="77777777" w:rsidTr="00EE4DD8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32B8" w14:textId="77777777" w:rsidR="00EE4DD8" w:rsidRPr="00EE4DD8" w:rsidRDefault="00EE4DD8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工作项</w:t>
            </w:r>
          </w:p>
        </w:tc>
        <w:tc>
          <w:tcPr>
            <w:tcW w:w="62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6D2D" w14:textId="77777777" w:rsidR="00EE4DD8" w:rsidRPr="00EE4DD8" w:rsidRDefault="00EE4DD8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主要内容</w:t>
            </w:r>
          </w:p>
        </w:tc>
        <w:tc>
          <w:tcPr>
            <w:tcW w:w="15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E7D9" w14:textId="77777777" w:rsidR="00EE4DD8" w:rsidRPr="00EE4DD8" w:rsidRDefault="00EE4DD8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责任角色</w:t>
            </w:r>
          </w:p>
        </w:tc>
      </w:tr>
      <w:tr w:rsidR="00EE4DD8" w:rsidRPr="00EE4DD8" w14:paraId="0D167319" w14:textId="77777777" w:rsidTr="00EE4DD8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AA4B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需求与追踪</w:t>
            </w:r>
          </w:p>
        </w:tc>
        <w:tc>
          <w:tcPr>
            <w:tcW w:w="6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EE96" w14:textId="77777777" w:rsidR="00EE4DD8" w:rsidRPr="00EE4DD8" w:rsidRDefault="00EE4DD8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更新</w:t>
            </w:r>
            <w:r w:rsidRPr="00EE4DD8">
              <w:rPr>
                <w:sz w:val="18"/>
                <w:lang w:eastAsia="zh-CN"/>
              </w:rPr>
              <w:t xml:space="preserve"> SRS</w:t>
            </w:r>
            <w:r w:rsidRPr="00EE4DD8">
              <w:rPr>
                <w:sz w:val="18"/>
                <w:lang w:eastAsia="zh-CN"/>
              </w:rPr>
              <w:t>、需求追踪矩阵、验收标准和字段规则。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F3D8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业务分析员</w:t>
            </w:r>
          </w:p>
        </w:tc>
      </w:tr>
      <w:tr w:rsidR="00EE4DD8" w:rsidRPr="00EE4DD8" w14:paraId="7E433B63" w14:textId="77777777" w:rsidTr="00EE4DD8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4074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原型与交互</w:t>
            </w:r>
          </w:p>
        </w:tc>
        <w:tc>
          <w:tcPr>
            <w:tcW w:w="6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68BA" w14:textId="77777777" w:rsidR="00EE4DD8" w:rsidRPr="00EE4DD8" w:rsidRDefault="00EE4DD8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调整个人中心、顶部导航、头像下拉菜单和三端首页展示。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1E60D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原型</w:t>
            </w:r>
            <w:r w:rsidRPr="00EE4DD8">
              <w:rPr>
                <w:sz w:val="18"/>
              </w:rPr>
              <w:t>/</w:t>
            </w:r>
            <w:r w:rsidRPr="00EE4DD8">
              <w:rPr>
                <w:sz w:val="18"/>
              </w:rPr>
              <w:t>前端负责人</w:t>
            </w:r>
          </w:p>
        </w:tc>
      </w:tr>
      <w:tr w:rsidR="00EE4DD8" w:rsidRPr="00EE4DD8" w14:paraId="24CADDB0" w14:textId="77777777" w:rsidTr="00EE4DD8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4DC8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后端与数据</w:t>
            </w:r>
          </w:p>
        </w:tc>
        <w:tc>
          <w:tcPr>
            <w:tcW w:w="6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6E592" w14:textId="77777777" w:rsidR="00EE4DD8" w:rsidRPr="00EE4DD8" w:rsidRDefault="00EE4DD8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新增用户资料字段、默认头像状态、显示策略保存和头像资源校验。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E868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技术负责人</w:t>
            </w:r>
          </w:p>
        </w:tc>
      </w:tr>
      <w:tr w:rsidR="00EE4DD8" w:rsidRPr="00EE4DD8" w14:paraId="2A80530C" w14:textId="77777777" w:rsidTr="00EE4DD8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75ED0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前端实现</w:t>
            </w:r>
          </w:p>
        </w:tc>
        <w:tc>
          <w:tcPr>
            <w:tcW w:w="6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1C0A" w14:textId="77777777" w:rsidR="00EE4DD8" w:rsidRPr="00EE4DD8" w:rsidRDefault="00EE4DD8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实现头像展示</w:t>
            </w:r>
            <w:r w:rsidRPr="00EE4DD8">
              <w:rPr>
                <w:sz w:val="18"/>
                <w:lang w:eastAsia="zh-CN"/>
              </w:rPr>
              <w:t>/</w:t>
            </w:r>
            <w:r w:rsidRPr="00EE4DD8">
              <w:rPr>
                <w:sz w:val="18"/>
                <w:lang w:eastAsia="zh-CN"/>
              </w:rPr>
              <w:t>上传、昵称维护、显示策略切换和多页面同步刷新。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E02A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前端负责人</w:t>
            </w:r>
          </w:p>
        </w:tc>
      </w:tr>
      <w:tr w:rsidR="00EE4DD8" w:rsidRPr="00EE4DD8" w14:paraId="7D3CF3A5" w14:textId="77777777" w:rsidTr="00EE4DD8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EB825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测试与回归</w:t>
            </w:r>
          </w:p>
        </w:tc>
        <w:tc>
          <w:tcPr>
            <w:tcW w:w="6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338B" w14:textId="77777777" w:rsidR="00EE4DD8" w:rsidRPr="00EE4DD8" w:rsidRDefault="00EE4DD8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覆盖默认头像、异常文件、昵称边界、策略切换、管理员查看和日志追踪。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0C9E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测试负责人</w:t>
            </w:r>
          </w:p>
        </w:tc>
      </w:tr>
      <w:tr w:rsidR="00EE4DD8" w:rsidRPr="00EE4DD8" w14:paraId="68D8AD30" w14:textId="77777777" w:rsidTr="00EE4DD8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F083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文档与培训</w:t>
            </w:r>
          </w:p>
        </w:tc>
        <w:tc>
          <w:tcPr>
            <w:tcW w:w="62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96E6" w14:textId="77777777" w:rsidR="00EE4DD8" w:rsidRPr="00EE4DD8" w:rsidRDefault="00EE4DD8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同步用户手册、验收脚本、演示说明和配置管理记录。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60633" w14:textId="77777777" w:rsidR="00EE4DD8" w:rsidRPr="00EE4DD8" w:rsidRDefault="00EE4DD8">
            <w:pPr>
              <w:spacing w:after="0" w:line="259" w:lineRule="auto"/>
            </w:pPr>
            <w:r w:rsidRPr="00EE4DD8">
              <w:rPr>
                <w:sz w:val="18"/>
              </w:rPr>
              <w:t>配置与文档管理员</w:t>
            </w:r>
          </w:p>
        </w:tc>
      </w:tr>
    </w:tbl>
    <w:p w14:paraId="4C5DD57A" w14:textId="03FA0E69" w:rsidR="001E3A82" w:rsidRPr="00EE4DD8" w:rsidRDefault="001E3A82">
      <w:pPr>
        <w:rPr>
          <w:rFonts w:hint="eastAsia"/>
          <w:lang w:eastAsia="zh-CN"/>
        </w:rPr>
      </w:pPr>
    </w:p>
    <w:p w14:paraId="46D37BAB" w14:textId="77777777" w:rsidR="001E3A82" w:rsidRPr="00EE4DD8" w:rsidRDefault="00000000">
      <w:pPr>
        <w:pStyle w:val="1"/>
        <w:rPr>
          <w:rFonts w:ascii="黑体" w:eastAsia="黑体" w:hAnsi="黑体"/>
          <w:color w:val="auto"/>
        </w:rPr>
      </w:pPr>
      <w:r w:rsidRPr="00EE4DD8">
        <w:rPr>
          <w:rFonts w:ascii="黑体" w:eastAsia="黑体" w:hAnsi="黑体"/>
          <w:color w:val="auto"/>
        </w:rPr>
        <w:t>五、风险分析</w:t>
      </w:r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376"/>
        <w:gridCol w:w="2520"/>
        <w:gridCol w:w="2664"/>
      </w:tblGrid>
      <w:tr w:rsidR="001E3A82" w:rsidRPr="00EE4DD8" w14:paraId="0A6A5B52" w14:textId="77777777"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1A80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风险</w:t>
            </w:r>
          </w:p>
        </w:tc>
        <w:tc>
          <w:tcPr>
            <w:tcW w:w="23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7000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触发条件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7F20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影响</w:t>
            </w:r>
          </w:p>
        </w:tc>
        <w:tc>
          <w:tcPr>
            <w:tcW w:w="26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C145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应对措施</w:t>
            </w:r>
          </w:p>
        </w:tc>
      </w:tr>
      <w:tr w:rsidR="001E3A82" w:rsidRPr="00EE4DD8" w14:paraId="0E2D3D3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17CE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头像上传安全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0A75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未限制格式、大小或文件内容。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156C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可能引入无效资源、存储压力或安全风险。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D827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限制</w:t>
            </w:r>
            <w:r w:rsidRPr="00EE4DD8">
              <w:rPr>
                <w:sz w:val="18"/>
                <w:lang w:eastAsia="zh-CN"/>
              </w:rPr>
              <w:t xml:space="preserve"> PNG/JPG/JPEG </w:t>
            </w:r>
            <w:r w:rsidRPr="00EE4DD8">
              <w:rPr>
                <w:sz w:val="18"/>
                <w:lang w:eastAsia="zh-CN"/>
              </w:rPr>
              <w:t>和大小上限；服务端校验文件类型并生成安全访问</w:t>
            </w:r>
            <w:r w:rsidRPr="00EE4DD8">
              <w:rPr>
                <w:sz w:val="18"/>
                <w:lang w:eastAsia="zh-CN"/>
              </w:rPr>
              <w:t xml:space="preserve"> URL</w:t>
            </w:r>
            <w:r w:rsidRPr="00EE4DD8">
              <w:rPr>
                <w:sz w:val="18"/>
                <w:lang w:eastAsia="zh-CN"/>
              </w:rPr>
              <w:t>。</w:t>
            </w:r>
          </w:p>
        </w:tc>
      </w:tr>
      <w:tr w:rsidR="001E3A82" w:rsidRPr="00EE4DD8" w14:paraId="00D4C3E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3F5D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真实身份混淆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C652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昵称替代真实姓名进入正式记录。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3B96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审核、追责和管理员查询出现身份不一致。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D6CF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展示层使用显示名称，审计层始终保留用户</w:t>
            </w:r>
            <w:r w:rsidRPr="00EE4DD8">
              <w:rPr>
                <w:sz w:val="18"/>
                <w:lang w:eastAsia="zh-CN"/>
              </w:rPr>
              <w:t xml:space="preserve"> ID </w:t>
            </w:r>
            <w:r w:rsidRPr="00EE4DD8">
              <w:rPr>
                <w:sz w:val="18"/>
                <w:lang w:eastAsia="zh-CN"/>
              </w:rPr>
              <w:t>和真实姓名。</w:t>
            </w:r>
          </w:p>
        </w:tc>
      </w:tr>
      <w:tr w:rsidR="001E3A82" w:rsidRPr="00EE4DD8" w14:paraId="373FB59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3755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页面同步不一致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A8B8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部分页面仍使用旧姓名或默认头像。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9559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用户体验割裂，测试回归成本上升。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76DC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抽象统一用户资料展示组件，建立页面清单逐项回归。</w:t>
            </w:r>
          </w:p>
        </w:tc>
      </w:tr>
      <w:tr w:rsidR="001E3A82" w:rsidRPr="00EE4DD8" w14:paraId="5117433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D36D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隐私策略不清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C773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学生互动场景未明确何时显示昵称或真名。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723A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用户隐私预期受损，可能引发投诉。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E0AF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按场景定义显示策略：公开互动优先昵称，正式管理与审计保留真实姓名。</w:t>
            </w:r>
          </w:p>
        </w:tc>
      </w:tr>
      <w:tr w:rsidR="001E3A82" w:rsidRPr="00EE4DD8" w14:paraId="2089C78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2E58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默认数据缺失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8C69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历史用户没有头像、昵称或显示策略字段。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05298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上线后页面出现空值、占位异常或接口兼容问题。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3867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提供默认头像、空昵称处理和</w:t>
            </w:r>
            <w:r w:rsidRPr="00EE4DD8">
              <w:rPr>
                <w:sz w:val="18"/>
              </w:rPr>
              <w:t xml:space="preserve"> displayNameType </w:t>
            </w:r>
            <w:r w:rsidRPr="00EE4DD8">
              <w:rPr>
                <w:sz w:val="18"/>
              </w:rPr>
              <w:t>默认值</w:t>
            </w:r>
            <w:r w:rsidRPr="00EE4DD8">
              <w:rPr>
                <w:sz w:val="18"/>
              </w:rPr>
              <w:t xml:space="preserve"> REAL_NAME</w:t>
            </w:r>
            <w:r w:rsidRPr="00EE4DD8">
              <w:rPr>
                <w:sz w:val="18"/>
              </w:rPr>
              <w:t>。</w:t>
            </w:r>
          </w:p>
        </w:tc>
      </w:tr>
      <w:tr w:rsidR="001E3A82" w:rsidRPr="00EE4DD8" w14:paraId="7D6FF30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10B6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进度挤压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0191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 xml:space="preserve">V1.1 </w:t>
            </w:r>
            <w:r w:rsidRPr="00EE4DD8">
              <w:rPr>
                <w:sz w:val="18"/>
                <w:lang w:eastAsia="zh-CN"/>
              </w:rPr>
              <w:t>迭代容量不足或回归窗口被压缩。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DD48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影响交付质量和文档同步完整性。</w:t>
            </w:r>
          </w:p>
        </w:tc>
        <w:tc>
          <w:tcPr>
            <w:tcW w:w="26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9098B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按阶段实施，先做高价值入口和字段能力，低风险展示范围后移。</w:t>
            </w:r>
          </w:p>
        </w:tc>
      </w:tr>
    </w:tbl>
    <w:p w14:paraId="4ACB7C6E" w14:textId="77777777" w:rsidR="001E3A82" w:rsidRPr="00EE4DD8" w:rsidRDefault="001E3A82">
      <w:pPr>
        <w:spacing w:after="80"/>
        <w:rPr>
          <w:lang w:eastAsia="zh-CN"/>
        </w:rPr>
      </w:pPr>
    </w:p>
    <w:p w14:paraId="7B7171FB" w14:textId="3F8344E4" w:rsidR="001E3A82" w:rsidRPr="00EE4DD8" w:rsidRDefault="00000000">
      <w:pPr>
        <w:pStyle w:val="1"/>
        <w:rPr>
          <w:rFonts w:ascii="黑体" w:eastAsia="黑体" w:hAnsi="黑体" w:hint="eastAsia"/>
          <w:color w:val="auto"/>
          <w:lang w:eastAsia="zh-CN"/>
        </w:rPr>
      </w:pPr>
      <w:r w:rsidRPr="00EE4DD8">
        <w:rPr>
          <w:rFonts w:ascii="黑体" w:eastAsia="黑体" w:hAnsi="黑体"/>
          <w:color w:val="auto"/>
        </w:rPr>
        <w:t>六、方案</w:t>
      </w:r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2376"/>
        <w:gridCol w:w="2088"/>
        <w:gridCol w:w="2232"/>
        <w:gridCol w:w="1440"/>
      </w:tblGrid>
      <w:tr w:rsidR="001E3A82" w:rsidRPr="00EE4DD8" w14:paraId="482DC926" w14:textId="77777777">
        <w:trPr>
          <w:tblHeader/>
        </w:trPr>
        <w:tc>
          <w:tcPr>
            <w:tcW w:w="12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AB36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方案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085C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说明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B824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优点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2DB2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缺点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DFBB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建议</w:t>
            </w:r>
          </w:p>
        </w:tc>
      </w:tr>
      <w:tr w:rsidR="001E3A82" w:rsidRPr="00EE4DD8" w14:paraId="1461A05E" w14:textId="77777777">
        <w:tc>
          <w:tcPr>
            <w:tcW w:w="12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571B" w14:textId="7AEBD4B6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统一实施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5C87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统一用户资料字段、组件和三端关键页面展示，并同步管理员查看。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B04F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一致性好，测试和维护边界清晰。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9BDE9" w14:textId="77777777" w:rsidR="001E3A82" w:rsidRPr="00EE4DD8" w:rsidRDefault="00000000">
            <w:pPr>
              <w:spacing w:after="0" w:line="259" w:lineRule="auto"/>
              <w:rPr>
                <w:lang w:eastAsia="zh-CN"/>
              </w:rPr>
            </w:pPr>
            <w:r w:rsidRPr="00EE4DD8">
              <w:rPr>
                <w:sz w:val="18"/>
                <w:lang w:eastAsia="zh-CN"/>
              </w:rPr>
              <w:t>新增工作量较方案</w:t>
            </w:r>
            <w:r w:rsidRPr="00EE4DD8">
              <w:rPr>
                <w:sz w:val="18"/>
                <w:lang w:eastAsia="zh-CN"/>
              </w:rPr>
              <w:t xml:space="preserve"> B </w:t>
            </w:r>
            <w:r w:rsidRPr="00EE4DD8">
              <w:rPr>
                <w:sz w:val="18"/>
                <w:lang w:eastAsia="zh-CN"/>
              </w:rPr>
              <w:t>更高。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6D1C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建议采用</w:t>
            </w:r>
          </w:p>
        </w:tc>
      </w:tr>
    </w:tbl>
    <w:p w14:paraId="0051FDC9" w14:textId="77777777" w:rsidR="001E3A82" w:rsidRPr="00EE4DD8" w:rsidRDefault="001E3A82">
      <w:pPr>
        <w:spacing w:after="80"/>
        <w:rPr>
          <w:rFonts w:hint="eastAsia"/>
          <w:lang w:eastAsia="zh-CN"/>
        </w:rPr>
      </w:pPr>
    </w:p>
    <w:p w14:paraId="6481AE02" w14:textId="77777777" w:rsidR="001E3A82" w:rsidRPr="00EE4DD8" w:rsidRDefault="00000000">
      <w:pPr>
        <w:pStyle w:val="1"/>
        <w:rPr>
          <w:rFonts w:ascii="黑体" w:eastAsia="黑体" w:hAnsi="黑体"/>
          <w:color w:val="auto"/>
        </w:rPr>
      </w:pPr>
      <w:r w:rsidRPr="00EE4DD8">
        <w:rPr>
          <w:rFonts w:ascii="黑体" w:eastAsia="黑体" w:hAnsi="黑体"/>
          <w:color w:val="auto"/>
        </w:rPr>
        <w:t>七、结论与建议</w:t>
      </w:r>
    </w:p>
    <w:p w14:paraId="58E63364" w14:textId="444C3650" w:rsidR="00F12DA4" w:rsidRDefault="00000000">
      <w:pPr>
        <w:rPr>
          <w:lang w:eastAsia="zh-CN"/>
        </w:rPr>
      </w:pPr>
      <w:r w:rsidRPr="00EE4DD8">
        <w:rPr>
          <w:lang w:eastAsia="zh-CN"/>
        </w:rPr>
        <w:t>建议</w:t>
      </w:r>
      <w:r w:rsidRPr="00EE4DD8">
        <w:rPr>
          <w:lang w:eastAsia="zh-CN"/>
        </w:rPr>
        <w:t xml:space="preserve"> CCB </w:t>
      </w:r>
      <w:r w:rsidRPr="00EE4DD8">
        <w:rPr>
          <w:lang w:eastAsia="zh-CN"/>
        </w:rPr>
        <w:t>批准方案</w:t>
      </w:r>
      <w:r w:rsidRPr="00EE4DD8">
        <w:rPr>
          <w:lang w:eastAsia="zh-CN"/>
        </w:rPr>
        <w:t xml:space="preserve"> </w:t>
      </w:r>
      <w:r w:rsidRPr="00EE4DD8">
        <w:rPr>
          <w:lang w:eastAsia="zh-CN"/>
        </w:rPr>
        <w:t>，并按阶段纳入</w:t>
      </w:r>
      <w:r w:rsidRPr="00EE4DD8">
        <w:rPr>
          <w:lang w:eastAsia="zh-CN"/>
        </w:rPr>
        <w:t xml:space="preserve"> V1.1 </w:t>
      </w:r>
      <w:r w:rsidRPr="00EE4DD8">
        <w:rPr>
          <w:lang w:eastAsia="zh-CN"/>
        </w:rPr>
        <w:t>管理实施：</w:t>
      </w:r>
    </w:p>
    <w:p w14:paraId="66D9E3F1" w14:textId="77777777" w:rsidR="00F12DA4" w:rsidRDefault="00000000">
      <w:pPr>
        <w:rPr>
          <w:lang w:eastAsia="zh-CN"/>
        </w:rPr>
      </w:pPr>
      <w:r w:rsidRPr="00EE4DD8">
        <w:rPr>
          <w:lang w:eastAsia="zh-CN"/>
        </w:rPr>
        <w:t>第一阶段完成用户资料字段、个人中心、顶部导航、头像下拉菜单和管理员用户查看；</w:t>
      </w:r>
    </w:p>
    <w:p w14:paraId="3DF164B4" w14:textId="77777777" w:rsidR="00F12DA4" w:rsidRDefault="00000000">
      <w:pPr>
        <w:rPr>
          <w:lang w:eastAsia="zh-CN"/>
        </w:rPr>
      </w:pPr>
      <w:r w:rsidRPr="00EE4DD8">
        <w:rPr>
          <w:lang w:eastAsia="zh-CN"/>
        </w:rPr>
        <w:t>第二阶段将统一展示能力扩展到教师端记录、学生端互动和相关日志页面。</w:t>
      </w:r>
    </w:p>
    <w:p w14:paraId="572F549F" w14:textId="77777777" w:rsidR="00F12DA4" w:rsidRDefault="00F12DA4">
      <w:pPr>
        <w:rPr>
          <w:rFonts w:hint="eastAsia"/>
          <w:lang w:eastAsia="zh-CN"/>
        </w:rPr>
      </w:pPr>
    </w:p>
    <w:p w14:paraId="5DFD6016" w14:textId="500A8086" w:rsidR="001E3A82" w:rsidRPr="00EE4DD8" w:rsidRDefault="00000000">
      <w:pPr>
        <w:rPr>
          <w:lang w:eastAsia="zh-CN"/>
        </w:rPr>
      </w:pPr>
      <w:r w:rsidRPr="00EE4DD8">
        <w:rPr>
          <w:lang w:eastAsia="zh-CN"/>
        </w:rPr>
        <w:t>该变更业务价值明确、技术复杂度适中、风险可通过字段默认值、上传校验和统一组件控制。项目经理应同步调整迭代计划，配置管理员应更新变更追踪记录，测试负责人应补充跨角色回归范围。</w:t>
      </w:r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088"/>
        <w:gridCol w:w="3384"/>
        <w:gridCol w:w="1800"/>
      </w:tblGrid>
      <w:tr w:rsidR="001E3A82" w:rsidRPr="00EE4DD8" w14:paraId="6FDAF2B1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C20A7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角色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9FC0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姓名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76F9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意见</w:t>
            </w:r>
            <w:r w:rsidRPr="00EE4DD8">
              <w:rPr>
                <w:b/>
                <w:sz w:val="18"/>
              </w:rPr>
              <w:t>/</w:t>
            </w:r>
            <w:r w:rsidRPr="00EE4DD8">
              <w:rPr>
                <w:b/>
                <w:sz w:val="18"/>
              </w:rPr>
              <w:t>签名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E959" w14:textId="77777777" w:rsidR="001E3A82" w:rsidRPr="00EE4DD8" w:rsidRDefault="00000000">
            <w:pPr>
              <w:spacing w:after="0" w:line="252" w:lineRule="auto"/>
              <w:jc w:val="center"/>
            </w:pPr>
            <w:r w:rsidRPr="00EE4DD8">
              <w:rPr>
                <w:b/>
                <w:sz w:val="18"/>
              </w:rPr>
              <w:t>日期</w:t>
            </w:r>
          </w:p>
        </w:tc>
      </w:tr>
      <w:tr w:rsidR="001E3A82" w:rsidRPr="00EE4DD8" w14:paraId="6D39070D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7C69" w14:textId="77777777" w:rsidR="001E3A82" w:rsidRPr="00EE4DD8" w:rsidRDefault="00000000">
            <w:pPr>
              <w:spacing w:after="0" w:line="259" w:lineRule="auto"/>
            </w:pPr>
            <w:r w:rsidRPr="00EE4DD8">
              <w:rPr>
                <w:sz w:val="18"/>
              </w:rPr>
              <w:t>项目经理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C4AC" w14:textId="66341CF8" w:rsidR="001E3A82" w:rsidRPr="00EE4DD8" w:rsidRDefault="006B0CBE">
            <w:pPr>
              <w:spacing w:after="0" w:line="259" w:lineRule="auto"/>
            </w:pPr>
            <w:r>
              <w:rPr>
                <w:rFonts w:hint="eastAsia"/>
                <w:lang w:eastAsia="zh-CN"/>
              </w:rPr>
              <w:t>林立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F67E" w14:textId="77777777" w:rsidR="001E3A82" w:rsidRPr="00EE4DD8" w:rsidRDefault="001E3A82">
            <w:pPr>
              <w:spacing w:after="0" w:line="259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0AED" w14:textId="5EAF6590" w:rsidR="001E3A82" w:rsidRPr="00EE4DD8" w:rsidRDefault="006B0CB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2026.06.16</w:t>
            </w:r>
          </w:p>
        </w:tc>
      </w:tr>
      <w:tr w:rsidR="001E3A82" w:rsidRPr="00EE4DD8" w14:paraId="1D744A96" w14:textId="77777777"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7F93" w14:textId="12EC040F" w:rsidR="00EE4DD8" w:rsidRPr="00EE4DD8" w:rsidRDefault="00000000">
            <w:pPr>
              <w:spacing w:after="0" w:line="259" w:lineRule="auto"/>
              <w:rPr>
                <w:rFonts w:hint="eastAsia"/>
                <w:sz w:val="18"/>
                <w:lang w:eastAsia="zh-CN"/>
              </w:rPr>
            </w:pPr>
            <w:r w:rsidRPr="00EE4DD8">
              <w:rPr>
                <w:sz w:val="18"/>
              </w:rPr>
              <w:t>CCB</w:t>
            </w:r>
            <w:r w:rsidR="00EE4DD8">
              <w:rPr>
                <w:rFonts w:hint="eastAsia"/>
                <w:sz w:val="18"/>
                <w:lang w:eastAsia="zh-CN"/>
              </w:rPr>
              <w:t>委员代表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FC00" w14:textId="1DF8C207" w:rsidR="006B0CBE" w:rsidRPr="00EE4DD8" w:rsidRDefault="006B0CB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陈鹏宇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5E6B" w14:textId="77777777" w:rsidR="001E3A82" w:rsidRPr="00EE4DD8" w:rsidRDefault="001E3A82">
            <w:pPr>
              <w:spacing w:after="0" w:line="259" w:lineRule="auto"/>
            </w:pP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2795" w14:textId="77777777" w:rsidR="001E3A82" w:rsidRPr="00EE4DD8" w:rsidRDefault="001E3A82">
            <w:pPr>
              <w:spacing w:after="0" w:line="259" w:lineRule="auto"/>
            </w:pPr>
          </w:p>
        </w:tc>
      </w:tr>
    </w:tbl>
    <w:p w14:paraId="115E0C99" w14:textId="77777777" w:rsidR="001E3A82" w:rsidRPr="00EE4DD8" w:rsidRDefault="001E3A82">
      <w:pPr>
        <w:spacing w:after="80"/>
      </w:pPr>
    </w:p>
    <w:p w14:paraId="4350FEC7" w14:textId="77777777" w:rsidR="001E3A82" w:rsidRPr="00EE4DD8" w:rsidRDefault="001E3A82">
      <w:pPr>
        <w:spacing w:after="80"/>
      </w:pPr>
    </w:p>
    <w:sectPr w:rsidR="001E3A82" w:rsidRPr="00EE4DD8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A2829" w14:textId="77777777" w:rsidR="009341B7" w:rsidRDefault="009341B7">
      <w:pPr>
        <w:spacing w:after="0" w:line="240" w:lineRule="auto"/>
      </w:pPr>
      <w:r>
        <w:separator/>
      </w:r>
    </w:p>
  </w:endnote>
  <w:endnote w:type="continuationSeparator" w:id="0">
    <w:p w14:paraId="56C38C1A" w14:textId="77777777" w:rsidR="009341B7" w:rsidRDefault="00934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1D41" w14:textId="77777777" w:rsidR="001E3A82" w:rsidRDefault="00000000">
    <w:pPr>
      <w:pStyle w:val="a7"/>
      <w:jc w:val="right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EE4DD8">
      <w:rPr>
        <w:color w:val="666666"/>
        <w:sz w:val="18"/>
      </w:rPr>
      <w:fldChar w:fldCharType="separate"/>
    </w:r>
    <w:r w:rsidR="00EE4DD8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75D6B" w14:textId="77777777" w:rsidR="009341B7" w:rsidRDefault="009341B7">
      <w:pPr>
        <w:spacing w:after="0" w:line="240" w:lineRule="auto"/>
      </w:pPr>
      <w:r>
        <w:separator/>
      </w:r>
    </w:p>
  </w:footnote>
  <w:footnote w:type="continuationSeparator" w:id="0">
    <w:p w14:paraId="3B9CDFB7" w14:textId="77777777" w:rsidR="009341B7" w:rsidRDefault="00934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B8E9" w14:textId="77777777" w:rsidR="001E3A82" w:rsidRDefault="00000000">
    <w:pPr>
      <w:pStyle w:val="a5"/>
      <w:pBdr>
        <w:bottom w:val="single" w:sz="6" w:space="3" w:color="DADCE0"/>
      </w:pBdr>
      <w:spacing w:after="40"/>
      <w:rPr>
        <w:lang w:eastAsia="zh-CN"/>
      </w:rPr>
    </w:pPr>
    <w:r>
      <w:rPr>
        <w:color w:val="666666"/>
        <w:sz w:val="18"/>
        <w:lang w:eastAsia="zh-CN"/>
      </w:rPr>
      <w:t>AI</w:t>
    </w:r>
    <w:r>
      <w:rPr>
        <w:color w:val="666666"/>
        <w:sz w:val="18"/>
        <w:lang w:eastAsia="zh-CN"/>
      </w:rPr>
      <w:t>课程教辅系统</w:t>
    </w:r>
    <w:r>
      <w:rPr>
        <w:color w:val="666666"/>
        <w:sz w:val="18"/>
        <w:lang w:eastAsia="zh-CN"/>
      </w:rPr>
      <w:t xml:space="preserve"> | </w:t>
    </w:r>
    <w:r>
      <w:rPr>
        <w:color w:val="666666"/>
        <w:sz w:val="18"/>
        <w:lang w:eastAsia="zh-CN"/>
      </w:rPr>
      <w:t>需求变更影响分析报告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969811">
    <w:abstractNumId w:val="8"/>
  </w:num>
  <w:num w:numId="2" w16cid:durableId="1122575258">
    <w:abstractNumId w:val="6"/>
  </w:num>
  <w:num w:numId="3" w16cid:durableId="419835259">
    <w:abstractNumId w:val="5"/>
  </w:num>
  <w:num w:numId="4" w16cid:durableId="1888297484">
    <w:abstractNumId w:val="4"/>
  </w:num>
  <w:num w:numId="5" w16cid:durableId="733742613">
    <w:abstractNumId w:val="7"/>
  </w:num>
  <w:num w:numId="6" w16cid:durableId="1420326964">
    <w:abstractNumId w:val="3"/>
  </w:num>
  <w:num w:numId="7" w16cid:durableId="603153264">
    <w:abstractNumId w:val="2"/>
  </w:num>
  <w:num w:numId="8" w16cid:durableId="1957133679">
    <w:abstractNumId w:val="1"/>
  </w:num>
  <w:num w:numId="9" w16cid:durableId="111270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A82"/>
    <w:rsid w:val="0029639D"/>
    <w:rsid w:val="00326F90"/>
    <w:rsid w:val="006B0CBE"/>
    <w:rsid w:val="009341B7"/>
    <w:rsid w:val="00AA1D8D"/>
    <w:rsid w:val="00B47730"/>
    <w:rsid w:val="00B755E0"/>
    <w:rsid w:val="00CB0664"/>
    <w:rsid w:val="00DA06FC"/>
    <w:rsid w:val="00EE4DD8"/>
    <w:rsid w:val="00F12D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DEE71"/>
  <w14:defaultImageDpi w14:val="300"/>
  <w15:docId w15:val="{62744855-06E3-4730-976A-880728B0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a96766</cp:lastModifiedBy>
  <cp:revision>5</cp:revision>
  <dcterms:created xsi:type="dcterms:W3CDTF">2013-12-23T23:15:00Z</dcterms:created>
  <dcterms:modified xsi:type="dcterms:W3CDTF">2026-06-16T01:57:00Z</dcterms:modified>
  <cp:category/>
</cp:coreProperties>
</file>