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38"/>
        <w:gridCol w:w="851"/>
        <w:gridCol w:w="2051"/>
        <w:gridCol w:w="1185"/>
        <w:gridCol w:w="2371"/>
      </w:tblGrid>
      <w:tr w:rsidR="00895D1A" w14:paraId="35F82108" w14:textId="77777777" w:rsidTr="004E2256">
        <w:trPr>
          <w:trHeight w:val="956"/>
        </w:trPr>
        <w:tc>
          <w:tcPr>
            <w:tcW w:w="8296" w:type="dxa"/>
            <w:gridSpan w:val="5"/>
            <w:shd w:val="clear" w:color="auto" w:fill="C5D6EB"/>
            <w:vAlign w:val="center"/>
          </w:tcPr>
          <w:p w14:paraId="497C05D2" w14:textId="47AE5C6A" w:rsidR="00895D1A" w:rsidRPr="00326161" w:rsidRDefault="00895D1A" w:rsidP="00624D1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项目章程</w:t>
            </w:r>
          </w:p>
        </w:tc>
      </w:tr>
      <w:tr w:rsidR="0085130A" w14:paraId="37AF7147" w14:textId="77777777" w:rsidTr="0085130A">
        <w:trPr>
          <w:trHeight w:val="634"/>
        </w:trPr>
        <w:tc>
          <w:tcPr>
            <w:tcW w:w="1838" w:type="dxa"/>
            <w:shd w:val="clear" w:color="auto" w:fill="C5D6EB"/>
            <w:vAlign w:val="center"/>
          </w:tcPr>
          <w:p w14:paraId="383CF4CB" w14:textId="6DFB0261" w:rsidR="0085130A" w:rsidRDefault="0085130A" w:rsidP="00326161">
            <w:pPr>
              <w:jc w:val="center"/>
              <w:rPr>
                <w:rFonts w:hint="eastAsia"/>
              </w:rPr>
            </w:pPr>
            <w:r w:rsidRPr="00326161">
              <w:t>项目名称</w:t>
            </w:r>
          </w:p>
        </w:tc>
        <w:tc>
          <w:tcPr>
            <w:tcW w:w="6458" w:type="dxa"/>
            <w:gridSpan w:val="4"/>
            <w:vAlign w:val="center"/>
          </w:tcPr>
          <w:p w14:paraId="0D98BDA1" w14:textId="19ACE049" w:rsidR="0085130A" w:rsidRDefault="0085130A" w:rsidP="0085130A">
            <w:pPr>
              <w:jc w:val="center"/>
              <w:rPr>
                <w:rFonts w:hint="eastAsia"/>
              </w:rPr>
            </w:pPr>
            <w:r w:rsidRPr="00326161">
              <w:rPr>
                <w:rFonts w:hint="eastAsia"/>
              </w:rPr>
              <w:t>AI课程教辅系统 (AI Course Tutoring System)</w:t>
            </w:r>
          </w:p>
        </w:tc>
      </w:tr>
      <w:tr w:rsidR="00326161" w14:paraId="071BBB4F" w14:textId="77777777" w:rsidTr="00895D1A">
        <w:tc>
          <w:tcPr>
            <w:tcW w:w="1838" w:type="dxa"/>
            <w:shd w:val="clear" w:color="auto" w:fill="C5D6EB"/>
            <w:vAlign w:val="center"/>
          </w:tcPr>
          <w:p w14:paraId="7A407EDC" w14:textId="0179A263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项目范围摘要</w:t>
            </w:r>
          </w:p>
        </w:tc>
        <w:tc>
          <w:tcPr>
            <w:tcW w:w="6458" w:type="dxa"/>
            <w:gridSpan w:val="4"/>
          </w:tcPr>
          <w:p w14:paraId="5FD846A9" w14:textId="3AF0A2CF" w:rsidR="00326161" w:rsidRPr="00326161" w:rsidRDefault="00326161">
            <w:pPr>
              <w:rPr>
                <w:rFonts w:hint="eastAsia"/>
              </w:rPr>
            </w:pPr>
            <w:r w:rsidRPr="00326161">
              <w:t>本项目旨在开发一个集成大语言模型、RAG及微调技术的智能教辅系统原型。范围涵盖从教学资源的一键导入、知识图谱自动生成，到学生端的个性化学习路径规划及三维能力诊断。项目最终交付物为一套包含简易草图与概念思路的全新概念原型。</w:t>
            </w:r>
          </w:p>
        </w:tc>
      </w:tr>
      <w:tr w:rsidR="00326161" w14:paraId="288E4DA0" w14:textId="77777777" w:rsidTr="00895D1A">
        <w:tc>
          <w:tcPr>
            <w:tcW w:w="2689" w:type="dxa"/>
            <w:gridSpan w:val="2"/>
            <w:shd w:val="clear" w:color="auto" w:fill="C5D6EB"/>
            <w:vAlign w:val="center"/>
          </w:tcPr>
          <w:p w14:paraId="51083A8E" w14:textId="2A87D4FC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产品描述 / 交付物</w:t>
            </w:r>
          </w:p>
        </w:tc>
        <w:tc>
          <w:tcPr>
            <w:tcW w:w="5607" w:type="dxa"/>
            <w:gridSpan w:val="3"/>
          </w:tcPr>
          <w:p w14:paraId="7082D1A3" w14:textId="79F4A845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1. 概念原型文档：包含系统架构设计的简易图及核心概念思路。</w:t>
            </w:r>
          </w:p>
          <w:p w14:paraId="65B14D9A" w14:textId="77777777" w:rsidR="00326161" w:rsidRDefault="00326161" w:rsidP="00326161">
            <w:pPr>
              <w:rPr>
                <w:rFonts w:hint="eastAsia"/>
              </w:rPr>
            </w:pPr>
          </w:p>
          <w:p w14:paraId="5DFB02A8" w14:textId="77777777" w:rsidR="00326161" w:rsidRDefault="00326161" w:rsidP="00326161">
            <w:pPr>
              <w:rPr>
                <w:rFonts w:hint="eastAsia"/>
              </w:rPr>
            </w:pPr>
          </w:p>
          <w:p w14:paraId="01A1CE96" w14:textId="77777777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2. 教师端模块：智能备课、资源管理、自动组卷、课堂分析及预警系统。</w:t>
            </w:r>
          </w:p>
          <w:p w14:paraId="377F0505" w14:textId="77777777" w:rsidR="00326161" w:rsidRDefault="00326161" w:rsidP="00326161">
            <w:pPr>
              <w:rPr>
                <w:rFonts w:hint="eastAsia"/>
              </w:rPr>
            </w:pPr>
          </w:p>
          <w:p w14:paraId="1EF050F5" w14:textId="77777777" w:rsidR="00326161" w:rsidRDefault="00326161" w:rsidP="00326161">
            <w:pPr>
              <w:rPr>
                <w:rFonts w:hint="eastAsia"/>
              </w:rPr>
            </w:pPr>
          </w:p>
          <w:p w14:paraId="045E9888" w14:textId="77777777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3. 学生端模块：知识图谱可视化、个性化路径规划、能力雷达图及错题变式系统。</w:t>
            </w:r>
          </w:p>
          <w:p w14:paraId="3C0E3E7F" w14:textId="77777777" w:rsidR="00326161" w:rsidRDefault="00326161" w:rsidP="00326161">
            <w:pPr>
              <w:rPr>
                <w:rFonts w:hint="eastAsia"/>
              </w:rPr>
            </w:pPr>
          </w:p>
          <w:p w14:paraId="0980649C" w14:textId="77777777" w:rsidR="00326161" w:rsidRDefault="00326161" w:rsidP="00326161">
            <w:pPr>
              <w:rPr>
                <w:rFonts w:hint="eastAsia"/>
              </w:rPr>
            </w:pPr>
          </w:p>
          <w:p w14:paraId="2C50886B" w14:textId="1DA05950" w:rsidR="00326161" w:rsidRP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4. 技术底座：基于 RAG 的专业知识库及经过微调的精准教学大模型。</w:t>
            </w:r>
          </w:p>
        </w:tc>
      </w:tr>
      <w:tr w:rsidR="00326161" w14:paraId="7AEE1053" w14:textId="77777777" w:rsidTr="00895D1A">
        <w:tc>
          <w:tcPr>
            <w:tcW w:w="2689" w:type="dxa"/>
            <w:gridSpan w:val="2"/>
            <w:shd w:val="clear" w:color="auto" w:fill="C5D6EB"/>
            <w:vAlign w:val="center"/>
          </w:tcPr>
          <w:p w14:paraId="25545C63" w14:textId="1F52D2C8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项目目标</w:t>
            </w:r>
          </w:p>
        </w:tc>
        <w:tc>
          <w:tcPr>
            <w:tcW w:w="5607" w:type="dxa"/>
            <w:gridSpan w:val="3"/>
          </w:tcPr>
          <w:p w14:paraId="2C59919C" w14:textId="77777777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1. 功能闭环：构建一个覆盖备、教、练、评全流程的智能平台。</w:t>
            </w:r>
          </w:p>
          <w:p w14:paraId="0333CD97" w14:textId="77777777" w:rsidR="00326161" w:rsidRDefault="00326161" w:rsidP="00326161">
            <w:pPr>
              <w:rPr>
                <w:rFonts w:hint="eastAsia"/>
              </w:rPr>
            </w:pPr>
          </w:p>
          <w:p w14:paraId="7562CB01" w14:textId="77777777" w:rsidR="00326161" w:rsidRDefault="00326161" w:rsidP="00326161">
            <w:pPr>
              <w:rPr>
                <w:rFonts w:hint="eastAsia"/>
              </w:rPr>
            </w:pPr>
          </w:p>
          <w:p w14:paraId="6A12EB8F" w14:textId="39E84CE9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2. 技术落地：成功应用 RAG 与模型微调技术。</w:t>
            </w:r>
          </w:p>
          <w:p w14:paraId="72E3CA00" w14:textId="77777777" w:rsidR="00326161" w:rsidRDefault="00326161" w:rsidP="00326161">
            <w:pPr>
              <w:rPr>
                <w:rFonts w:hint="eastAsia"/>
              </w:rPr>
            </w:pPr>
          </w:p>
          <w:p w14:paraId="27C96846" w14:textId="77777777" w:rsidR="00326161" w:rsidRDefault="00326161" w:rsidP="00326161">
            <w:pPr>
              <w:rPr>
                <w:rFonts w:hint="eastAsia"/>
              </w:rPr>
            </w:pPr>
          </w:p>
          <w:p w14:paraId="74B20C16" w14:textId="3FBAB394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3. 个性化教育：实现教学效果的可视化、度量化，达成因材施教。</w:t>
            </w:r>
          </w:p>
          <w:p w14:paraId="6D868CD8" w14:textId="77777777" w:rsidR="00326161" w:rsidRDefault="00326161" w:rsidP="00326161">
            <w:pPr>
              <w:rPr>
                <w:rFonts w:hint="eastAsia"/>
              </w:rPr>
            </w:pPr>
          </w:p>
          <w:p w14:paraId="5DD62730" w14:textId="77777777" w:rsidR="00326161" w:rsidRDefault="00326161" w:rsidP="00326161">
            <w:pPr>
              <w:rPr>
                <w:rFonts w:hint="eastAsia"/>
              </w:rPr>
            </w:pPr>
          </w:p>
          <w:p w14:paraId="66FFB5CB" w14:textId="7BAA4BDA" w:rsidR="00326161" w:rsidRP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4. 合</w:t>
            </w:r>
            <w:proofErr w:type="gramStart"/>
            <w:r>
              <w:rPr>
                <w:rFonts w:hint="eastAsia"/>
              </w:rPr>
              <w:t>规</w:t>
            </w:r>
            <w:proofErr w:type="gramEnd"/>
            <w:r>
              <w:rPr>
                <w:rFonts w:hint="eastAsia"/>
              </w:rPr>
              <w:t>交付：在规定课程周期内完成，并获得任课教师的选题确认与评审通过。</w:t>
            </w:r>
          </w:p>
        </w:tc>
      </w:tr>
      <w:tr w:rsidR="00326161" w14:paraId="73DFD937" w14:textId="77777777" w:rsidTr="00895D1A">
        <w:tc>
          <w:tcPr>
            <w:tcW w:w="2689" w:type="dxa"/>
            <w:gridSpan w:val="2"/>
            <w:shd w:val="clear" w:color="auto" w:fill="C5D6EB"/>
            <w:vAlign w:val="center"/>
          </w:tcPr>
          <w:p w14:paraId="545B46E3" w14:textId="19FE6091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理由</w:t>
            </w:r>
          </w:p>
        </w:tc>
        <w:tc>
          <w:tcPr>
            <w:tcW w:w="5607" w:type="dxa"/>
            <w:gridSpan w:val="3"/>
          </w:tcPr>
          <w:p w14:paraId="590D721E" w14:textId="6F547C67" w:rsidR="00326161" w:rsidRDefault="00326161">
            <w:pPr>
              <w:rPr>
                <w:rFonts w:hint="eastAsia"/>
              </w:rPr>
            </w:pPr>
            <w:r w:rsidRPr="00326161">
              <w:t>传统教学模式下，教师备课压力大且难以实时追踪每位学生的知识盲区。本项目通过 AI 技术实现教学资源的深度处理与学生能力的精准画像，能够极大地提升教学效率，降低人工成本，并为学生提供沉浸式、个性化的学习体验。</w:t>
            </w:r>
          </w:p>
        </w:tc>
      </w:tr>
      <w:tr w:rsidR="00326161" w14:paraId="7C35C3D9" w14:textId="77777777" w:rsidTr="00895D1A">
        <w:tc>
          <w:tcPr>
            <w:tcW w:w="2689" w:type="dxa"/>
            <w:gridSpan w:val="2"/>
            <w:shd w:val="clear" w:color="auto" w:fill="C5D6EB"/>
            <w:vAlign w:val="center"/>
          </w:tcPr>
          <w:p w14:paraId="24EA6DF1" w14:textId="43D0F8FB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预分配资源</w:t>
            </w:r>
          </w:p>
        </w:tc>
        <w:tc>
          <w:tcPr>
            <w:tcW w:w="5607" w:type="dxa"/>
            <w:gridSpan w:val="3"/>
          </w:tcPr>
          <w:p w14:paraId="0FCB67EB" w14:textId="77777777" w:rsid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1. 人力：项目选题小组全体成员。</w:t>
            </w:r>
          </w:p>
          <w:p w14:paraId="57162C53" w14:textId="77777777" w:rsidR="00326161" w:rsidRDefault="00326161" w:rsidP="00326161">
            <w:pPr>
              <w:rPr>
                <w:rFonts w:hint="eastAsia"/>
              </w:rPr>
            </w:pPr>
          </w:p>
          <w:p w14:paraId="19AF7C06" w14:textId="12FBF96B" w:rsidR="00326161" w:rsidRPr="00326161" w:rsidRDefault="00326161" w:rsidP="00326161">
            <w:pPr>
              <w:rPr>
                <w:rFonts w:hint="eastAsia"/>
              </w:rPr>
            </w:pPr>
            <w:r>
              <w:rPr>
                <w:rFonts w:hint="eastAsia"/>
              </w:rPr>
              <w:t>3. 硬件/环境：校园网服务器或</w:t>
            </w:r>
            <w:proofErr w:type="gramStart"/>
            <w:r>
              <w:rPr>
                <w:rFonts w:hint="eastAsia"/>
              </w:rPr>
              <w:t>公有云算力</w:t>
            </w:r>
            <w:proofErr w:type="gramEnd"/>
            <w:r>
              <w:rPr>
                <w:rFonts w:hint="eastAsia"/>
              </w:rPr>
              <w:t>资源。</w:t>
            </w:r>
          </w:p>
        </w:tc>
      </w:tr>
      <w:tr w:rsidR="00895D1A" w14:paraId="675DF620" w14:textId="77777777" w:rsidTr="00E57BEE">
        <w:trPr>
          <w:trHeight w:val="956"/>
        </w:trPr>
        <w:tc>
          <w:tcPr>
            <w:tcW w:w="8296" w:type="dxa"/>
            <w:gridSpan w:val="5"/>
            <w:shd w:val="clear" w:color="auto" w:fill="C5D6EB"/>
            <w:vAlign w:val="center"/>
          </w:tcPr>
          <w:p w14:paraId="3BCDF5DD" w14:textId="5608DF24" w:rsidR="00895D1A" w:rsidRDefault="00895D1A" w:rsidP="00326161">
            <w:pPr>
              <w:jc w:val="center"/>
              <w:rPr>
                <w:rFonts w:hint="eastAsia"/>
              </w:rPr>
            </w:pPr>
            <w:r>
              <w:lastRenderedPageBreak/>
              <w:t>干系人</w:t>
            </w:r>
            <w:r>
              <w:rPr>
                <w:rFonts w:hint="eastAsia"/>
              </w:rPr>
              <w:t>列表</w:t>
            </w:r>
          </w:p>
        </w:tc>
      </w:tr>
      <w:tr w:rsidR="00895D1A" w14:paraId="1F3362AC" w14:textId="77777777" w:rsidTr="002E5396">
        <w:trPr>
          <w:trHeight w:val="634"/>
        </w:trPr>
        <w:tc>
          <w:tcPr>
            <w:tcW w:w="1838" w:type="dxa"/>
            <w:shd w:val="clear" w:color="auto" w:fill="C5D6EB"/>
            <w:vAlign w:val="center"/>
          </w:tcPr>
          <w:p w14:paraId="0B8CA6B2" w14:textId="07E15A9F" w:rsidR="00895D1A" w:rsidRDefault="00895D1A" w:rsidP="00326161">
            <w:pPr>
              <w:jc w:val="center"/>
              <w:rPr>
                <w:rFonts w:hint="eastAsia"/>
              </w:rPr>
            </w:pPr>
            <w:r w:rsidRPr="00326161">
              <w:t>姓名</w:t>
            </w:r>
          </w:p>
        </w:tc>
        <w:tc>
          <w:tcPr>
            <w:tcW w:w="2902" w:type="dxa"/>
            <w:gridSpan w:val="2"/>
            <w:shd w:val="clear" w:color="auto" w:fill="C5D6EB"/>
            <w:vAlign w:val="center"/>
          </w:tcPr>
          <w:p w14:paraId="1069061A" w14:textId="379E91D4" w:rsidR="00895D1A" w:rsidRDefault="00895D1A" w:rsidP="00326161">
            <w:pPr>
              <w:jc w:val="center"/>
              <w:rPr>
                <w:rFonts w:hint="eastAsia"/>
              </w:rPr>
            </w:pPr>
            <w:r w:rsidRPr="00326161">
              <w:t>职务</w:t>
            </w:r>
          </w:p>
        </w:tc>
        <w:tc>
          <w:tcPr>
            <w:tcW w:w="3556" w:type="dxa"/>
            <w:gridSpan w:val="2"/>
            <w:shd w:val="clear" w:color="auto" w:fill="C5D6EB"/>
            <w:vAlign w:val="center"/>
          </w:tcPr>
          <w:p w14:paraId="55A111C4" w14:textId="09A2E573" w:rsidR="00895D1A" w:rsidRDefault="00895D1A" w:rsidP="00326161">
            <w:pPr>
              <w:jc w:val="center"/>
              <w:rPr>
                <w:rFonts w:hint="eastAsia"/>
              </w:rPr>
            </w:pPr>
            <w:r w:rsidRPr="00326161">
              <w:t>角色 / 职责</w:t>
            </w:r>
          </w:p>
        </w:tc>
      </w:tr>
      <w:tr w:rsidR="00326161" w14:paraId="343988D1" w14:textId="77777777" w:rsidTr="00895D1A">
        <w:tc>
          <w:tcPr>
            <w:tcW w:w="1838" w:type="dxa"/>
            <w:vAlign w:val="center"/>
          </w:tcPr>
          <w:p w14:paraId="6327632E" w14:textId="299D6188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杨</w:t>
            </w:r>
            <w:proofErr w:type="gramStart"/>
            <w:r w:rsidRPr="00326161">
              <w:t>枨</w:t>
            </w:r>
            <w:proofErr w:type="gramEnd"/>
            <w:r w:rsidRPr="00326161">
              <w:t>、苏奎</w:t>
            </w:r>
          </w:p>
        </w:tc>
        <w:tc>
          <w:tcPr>
            <w:tcW w:w="2902" w:type="dxa"/>
            <w:gridSpan w:val="2"/>
            <w:vAlign w:val="center"/>
          </w:tcPr>
          <w:p w14:paraId="51632D7E" w14:textId="10C66223" w:rsidR="00326161" w:rsidRDefault="00326161" w:rsidP="00624D1A">
            <w:pPr>
              <w:jc w:val="center"/>
            </w:pPr>
            <w:r w:rsidRPr="00326161">
              <w:t>任课教师</w:t>
            </w:r>
          </w:p>
          <w:p w14:paraId="7914D863" w14:textId="64D50B8B" w:rsidR="00326161" w:rsidRDefault="00326161" w:rsidP="00624D1A">
            <w:pPr>
              <w:jc w:val="center"/>
              <w:rPr>
                <w:rFonts w:hint="eastAsia"/>
              </w:rPr>
            </w:pPr>
          </w:p>
        </w:tc>
        <w:tc>
          <w:tcPr>
            <w:tcW w:w="3556" w:type="dxa"/>
            <w:gridSpan w:val="2"/>
          </w:tcPr>
          <w:p w14:paraId="2FBE57C2" w14:textId="6129D304" w:rsidR="00326161" w:rsidRDefault="00326161">
            <w:pPr>
              <w:rPr>
                <w:rFonts w:hint="eastAsia"/>
              </w:rPr>
            </w:pPr>
            <w:r w:rsidRPr="00326161">
              <w:t>需求定义、选题审批、项目评审与最终验收。</w:t>
            </w:r>
          </w:p>
        </w:tc>
      </w:tr>
      <w:tr w:rsidR="00326161" w14:paraId="79F478BB" w14:textId="77777777" w:rsidTr="00895D1A">
        <w:tc>
          <w:tcPr>
            <w:tcW w:w="1838" w:type="dxa"/>
            <w:vAlign w:val="center"/>
          </w:tcPr>
          <w:p w14:paraId="7A17123E" w14:textId="700AAB5E" w:rsidR="00326161" w:rsidRDefault="00326161" w:rsidP="00326161">
            <w:pPr>
              <w:jc w:val="center"/>
              <w:rPr>
                <w:rFonts w:hint="eastAsia"/>
              </w:rPr>
            </w:pPr>
            <w:r w:rsidRPr="00326161">
              <w:t>项目小组全员</w:t>
            </w:r>
          </w:p>
        </w:tc>
        <w:tc>
          <w:tcPr>
            <w:tcW w:w="2902" w:type="dxa"/>
            <w:gridSpan w:val="2"/>
            <w:vAlign w:val="center"/>
          </w:tcPr>
          <w:p w14:paraId="6223C883" w14:textId="6783525B" w:rsidR="00326161" w:rsidRDefault="00326161" w:rsidP="00624D1A">
            <w:pPr>
              <w:jc w:val="center"/>
              <w:rPr>
                <w:rFonts w:hint="eastAsia"/>
              </w:rPr>
            </w:pPr>
            <w:r w:rsidRPr="00326161">
              <w:t>开发者</w:t>
            </w:r>
          </w:p>
        </w:tc>
        <w:tc>
          <w:tcPr>
            <w:tcW w:w="3556" w:type="dxa"/>
            <w:gridSpan w:val="2"/>
          </w:tcPr>
          <w:p w14:paraId="11D02A53" w14:textId="2387C90A" w:rsidR="00326161" w:rsidRDefault="00326161">
            <w:pPr>
              <w:rPr>
                <w:rFonts w:hint="eastAsia"/>
              </w:rPr>
            </w:pPr>
            <w:r w:rsidRPr="00326161">
              <w:t>负责系统的概念设计、原型绘制、算法实现及文档编写。</w:t>
            </w:r>
          </w:p>
        </w:tc>
      </w:tr>
      <w:tr w:rsidR="00326161" w14:paraId="25A20C75" w14:textId="77777777" w:rsidTr="00895D1A">
        <w:tc>
          <w:tcPr>
            <w:tcW w:w="1838" w:type="dxa"/>
            <w:vAlign w:val="center"/>
          </w:tcPr>
          <w:p w14:paraId="011C2430" w14:textId="7C1D86E4" w:rsidR="00326161" w:rsidRPr="00326161" w:rsidRDefault="00326161" w:rsidP="00326161">
            <w:pPr>
              <w:jc w:val="center"/>
            </w:pPr>
            <w:r w:rsidRPr="00326161">
              <w:t>在校学生</w:t>
            </w:r>
          </w:p>
        </w:tc>
        <w:tc>
          <w:tcPr>
            <w:tcW w:w="2902" w:type="dxa"/>
            <w:gridSpan w:val="2"/>
            <w:vAlign w:val="center"/>
          </w:tcPr>
          <w:p w14:paraId="2FA4F073" w14:textId="5042E08C" w:rsidR="00326161" w:rsidRPr="00326161" w:rsidRDefault="00326161" w:rsidP="00624D1A">
            <w:pPr>
              <w:jc w:val="center"/>
            </w:pPr>
            <w:r w:rsidRPr="00326161">
              <w:t>最终用户</w:t>
            </w:r>
          </w:p>
        </w:tc>
        <w:tc>
          <w:tcPr>
            <w:tcW w:w="3556" w:type="dxa"/>
            <w:gridSpan w:val="2"/>
          </w:tcPr>
          <w:p w14:paraId="65A9294B" w14:textId="7DD1E35A" w:rsidR="00326161" w:rsidRPr="00326161" w:rsidRDefault="00326161">
            <w:r w:rsidRPr="00326161">
              <w:t>作为受</w:t>
            </w:r>
            <w:proofErr w:type="gramStart"/>
            <w:r w:rsidRPr="00326161">
              <w:t>众参与</w:t>
            </w:r>
            <w:proofErr w:type="gramEnd"/>
            <w:r w:rsidRPr="00326161">
              <w:t>需求调研、功能测试并提供反馈。</w:t>
            </w:r>
          </w:p>
        </w:tc>
      </w:tr>
      <w:tr w:rsidR="00895D1A" w14:paraId="0CA9F1BC" w14:textId="77777777" w:rsidTr="00896274">
        <w:trPr>
          <w:trHeight w:val="956"/>
        </w:trPr>
        <w:tc>
          <w:tcPr>
            <w:tcW w:w="8296" w:type="dxa"/>
            <w:gridSpan w:val="5"/>
            <w:shd w:val="clear" w:color="auto" w:fill="C5D6EB"/>
            <w:vAlign w:val="center"/>
          </w:tcPr>
          <w:p w14:paraId="71029F66" w14:textId="5A83B55E" w:rsidR="00895D1A" w:rsidRDefault="00895D1A" w:rsidP="00624D1A">
            <w:pPr>
              <w:jc w:val="center"/>
              <w:rPr>
                <w:rFonts w:hint="eastAsia"/>
              </w:rPr>
            </w:pPr>
            <w:r w:rsidRPr="00326161">
              <w:t>关键里程碑进度表</w:t>
            </w:r>
          </w:p>
        </w:tc>
      </w:tr>
      <w:tr w:rsidR="00895D1A" w14:paraId="23171B5D" w14:textId="77777777" w:rsidTr="00CB6F72">
        <w:trPr>
          <w:trHeight w:val="634"/>
        </w:trPr>
        <w:tc>
          <w:tcPr>
            <w:tcW w:w="5925" w:type="dxa"/>
            <w:gridSpan w:val="4"/>
            <w:shd w:val="clear" w:color="auto" w:fill="C5D6EB"/>
            <w:vAlign w:val="center"/>
          </w:tcPr>
          <w:p w14:paraId="01DE888A" w14:textId="0DB8E677" w:rsidR="00895D1A" w:rsidRDefault="00895D1A" w:rsidP="00624D1A">
            <w:pPr>
              <w:jc w:val="center"/>
              <w:rPr>
                <w:rFonts w:hint="eastAsia"/>
              </w:rPr>
            </w:pPr>
            <w:r w:rsidRPr="00624D1A">
              <w:t>阶段描述</w:t>
            </w:r>
          </w:p>
        </w:tc>
        <w:tc>
          <w:tcPr>
            <w:tcW w:w="2371" w:type="dxa"/>
            <w:shd w:val="clear" w:color="auto" w:fill="C5D6EB"/>
            <w:vAlign w:val="center"/>
          </w:tcPr>
          <w:p w14:paraId="24CB3759" w14:textId="7A63D26A" w:rsidR="00895D1A" w:rsidRDefault="00895D1A" w:rsidP="00624D1A">
            <w:pPr>
              <w:jc w:val="center"/>
              <w:rPr>
                <w:rFonts w:hint="eastAsia"/>
              </w:rPr>
            </w:pPr>
            <w:r w:rsidRPr="00624D1A">
              <w:t>预期完成日期</w:t>
            </w:r>
          </w:p>
        </w:tc>
      </w:tr>
      <w:tr w:rsidR="00624D1A" w14:paraId="5EC3717A" w14:textId="77777777" w:rsidTr="00624D1A">
        <w:tc>
          <w:tcPr>
            <w:tcW w:w="8296" w:type="dxa"/>
            <w:gridSpan w:val="5"/>
            <w:vAlign w:val="center"/>
          </w:tcPr>
          <w:p w14:paraId="14821DF1" w14:textId="5533EB1A" w:rsidR="00624D1A" w:rsidRPr="00624D1A" w:rsidRDefault="00624D1A" w:rsidP="00624D1A">
            <w:pPr>
              <w:jc w:val="center"/>
            </w:pPr>
            <w:r w:rsidRPr="00624D1A">
              <w:t>项目准备</w:t>
            </w:r>
          </w:p>
        </w:tc>
      </w:tr>
      <w:tr w:rsidR="00895D1A" w14:paraId="7A6E1984" w14:textId="77777777" w:rsidTr="0085130A">
        <w:trPr>
          <w:trHeight w:val="634"/>
        </w:trPr>
        <w:tc>
          <w:tcPr>
            <w:tcW w:w="5925" w:type="dxa"/>
            <w:gridSpan w:val="4"/>
          </w:tcPr>
          <w:p w14:paraId="49E0419F" w14:textId="7E0D9612" w:rsidR="00895D1A" w:rsidRPr="00624D1A" w:rsidRDefault="00895D1A">
            <w:r w:rsidRPr="00895D1A">
              <w:t>完成选题</w:t>
            </w:r>
            <w:r>
              <w:rPr>
                <w:rFonts w:hint="eastAsia"/>
              </w:rPr>
              <w:t>的</w:t>
            </w:r>
            <w:r w:rsidRPr="00895D1A">
              <w:t>确认</w:t>
            </w:r>
          </w:p>
        </w:tc>
        <w:tc>
          <w:tcPr>
            <w:tcW w:w="2371" w:type="dxa"/>
            <w:vAlign w:val="center"/>
          </w:tcPr>
          <w:p w14:paraId="3B4252C5" w14:textId="48DC0785" w:rsidR="00895D1A" w:rsidRPr="00895D1A" w:rsidRDefault="00895D1A" w:rsidP="008513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2026.03.03</w:t>
            </w:r>
          </w:p>
        </w:tc>
      </w:tr>
      <w:tr w:rsidR="00624D1A" w14:paraId="0B1D3F34" w14:textId="77777777" w:rsidTr="0085130A">
        <w:tc>
          <w:tcPr>
            <w:tcW w:w="8296" w:type="dxa"/>
            <w:gridSpan w:val="5"/>
            <w:vAlign w:val="center"/>
          </w:tcPr>
          <w:p w14:paraId="1E10F1E9" w14:textId="03CDA794" w:rsidR="00624D1A" w:rsidRPr="00624D1A" w:rsidRDefault="00624D1A" w:rsidP="0085130A">
            <w:pPr>
              <w:jc w:val="center"/>
            </w:pPr>
            <w:r w:rsidRPr="00624D1A">
              <w:t>需求采集</w:t>
            </w:r>
          </w:p>
        </w:tc>
      </w:tr>
      <w:tr w:rsidR="00895D1A" w14:paraId="4DE42109" w14:textId="77777777" w:rsidTr="0085130A">
        <w:trPr>
          <w:trHeight w:val="634"/>
        </w:trPr>
        <w:tc>
          <w:tcPr>
            <w:tcW w:w="5925" w:type="dxa"/>
            <w:gridSpan w:val="4"/>
          </w:tcPr>
          <w:p w14:paraId="22A9DC20" w14:textId="06521C92" w:rsidR="00895D1A" w:rsidRPr="00624D1A" w:rsidRDefault="00895D1A">
            <w:pPr>
              <w:rPr>
                <w:rFonts w:hint="eastAsia"/>
              </w:rPr>
            </w:pPr>
            <w:r w:rsidRPr="00895D1A">
              <w:t>梳理教学资源类别，定义知识点提取规则，确认雷达</w:t>
            </w:r>
            <w:proofErr w:type="gramStart"/>
            <w:r w:rsidRPr="00895D1A">
              <w:t>图评价维</w:t>
            </w:r>
            <w:proofErr w:type="gramEnd"/>
            <w:r w:rsidRPr="00895D1A">
              <w:t>度</w:t>
            </w:r>
          </w:p>
        </w:tc>
        <w:tc>
          <w:tcPr>
            <w:tcW w:w="2371" w:type="dxa"/>
            <w:vAlign w:val="center"/>
          </w:tcPr>
          <w:p w14:paraId="696E7750" w14:textId="5EDC54B2" w:rsidR="00895D1A" w:rsidRPr="00624D1A" w:rsidRDefault="00895D1A" w:rsidP="008513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2026.04.10</w:t>
            </w:r>
          </w:p>
        </w:tc>
      </w:tr>
      <w:tr w:rsidR="00624D1A" w14:paraId="7CD922D2" w14:textId="77777777" w:rsidTr="0085130A">
        <w:tc>
          <w:tcPr>
            <w:tcW w:w="8296" w:type="dxa"/>
            <w:gridSpan w:val="5"/>
            <w:vAlign w:val="center"/>
          </w:tcPr>
          <w:p w14:paraId="0DB89281" w14:textId="22A49DB8" w:rsidR="00624D1A" w:rsidRPr="00624D1A" w:rsidRDefault="00624D1A" w:rsidP="0085130A">
            <w:pPr>
              <w:jc w:val="center"/>
            </w:pPr>
            <w:r w:rsidRPr="00624D1A">
              <w:t>设计阶段</w:t>
            </w:r>
          </w:p>
        </w:tc>
      </w:tr>
      <w:tr w:rsidR="00895D1A" w:rsidRPr="00895D1A" w14:paraId="2865F35F" w14:textId="77777777" w:rsidTr="0085130A">
        <w:trPr>
          <w:trHeight w:val="634"/>
        </w:trPr>
        <w:tc>
          <w:tcPr>
            <w:tcW w:w="5925" w:type="dxa"/>
            <w:gridSpan w:val="4"/>
          </w:tcPr>
          <w:p w14:paraId="640E3BA6" w14:textId="05BECED2" w:rsidR="00895D1A" w:rsidRPr="00624D1A" w:rsidRDefault="00895D1A">
            <w:pPr>
              <w:rPr>
                <w:rFonts w:hint="eastAsia"/>
              </w:rPr>
            </w:pPr>
            <w:r w:rsidRPr="00895D1A">
              <w:t>完成概念思维导图，绘制系统简易原型图，编写设计报告</w:t>
            </w:r>
          </w:p>
        </w:tc>
        <w:tc>
          <w:tcPr>
            <w:tcW w:w="2371" w:type="dxa"/>
            <w:vAlign w:val="center"/>
          </w:tcPr>
          <w:p w14:paraId="111331B0" w14:textId="1608756E" w:rsidR="00895D1A" w:rsidRPr="00624D1A" w:rsidRDefault="00895D1A" w:rsidP="0085130A">
            <w:pPr>
              <w:jc w:val="center"/>
            </w:pPr>
            <w:r>
              <w:rPr>
                <w:rFonts w:hint="eastAsia"/>
              </w:rPr>
              <w:t>2026.06.23</w:t>
            </w:r>
          </w:p>
        </w:tc>
      </w:tr>
    </w:tbl>
    <w:p w14:paraId="658786A3" w14:textId="77777777" w:rsidR="00F44E59" w:rsidRDefault="00F44E59">
      <w:pPr>
        <w:rPr>
          <w:rFonts w:hint="eastAsia"/>
        </w:rPr>
      </w:pPr>
    </w:p>
    <w:sectPr w:rsidR="00F44E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67679" w14:textId="77777777" w:rsidR="003B56EB" w:rsidRDefault="003B56EB" w:rsidP="0032616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0C485B" w14:textId="77777777" w:rsidR="003B56EB" w:rsidRDefault="003B56EB" w:rsidP="0032616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3069B" w14:textId="77777777" w:rsidR="003B56EB" w:rsidRDefault="003B56EB" w:rsidP="0032616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9067B1" w14:textId="77777777" w:rsidR="003B56EB" w:rsidRDefault="003B56EB" w:rsidP="0032616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30"/>
    <w:rsid w:val="00326161"/>
    <w:rsid w:val="003B56EB"/>
    <w:rsid w:val="00444530"/>
    <w:rsid w:val="00624D1A"/>
    <w:rsid w:val="00807C81"/>
    <w:rsid w:val="0085130A"/>
    <w:rsid w:val="00895D1A"/>
    <w:rsid w:val="00B160D0"/>
    <w:rsid w:val="00F44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14067"/>
  <w15:chartTrackingRefBased/>
  <w15:docId w15:val="{21D5DE7B-AC67-44B4-8DEB-279F30FC6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445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445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445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445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4453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445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445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445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445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4453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44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445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445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445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3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2616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2616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2616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26161"/>
    <w:rPr>
      <w:sz w:val="18"/>
      <w:szCs w:val="18"/>
    </w:rPr>
  </w:style>
  <w:style w:type="table" w:styleId="af2">
    <w:name w:val="Table Grid"/>
    <w:basedOn w:val="a1"/>
    <w:uiPriority w:val="39"/>
    <w:rsid w:val="003261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moil li</dc:creator>
  <cp:keywords/>
  <dc:description/>
  <cp:lastModifiedBy>moil li</cp:lastModifiedBy>
  <cp:revision>4</cp:revision>
  <dcterms:created xsi:type="dcterms:W3CDTF">2026-03-14T07:48:00Z</dcterms:created>
  <dcterms:modified xsi:type="dcterms:W3CDTF">2026-03-14T08:46:00Z</dcterms:modified>
</cp:coreProperties>
</file>