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רוזן הילה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12-345-678963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‎‎1,830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רוזן הילה,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‎1,830 ₪ לחשבון הבנק 12-345-678963,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