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רוזן הילה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‎‎1,510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רוזן הילה,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‎1,510 ₪ לחשבון הבנק 12-345-678931,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