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849AB" w14:textId="77777777" w:rsidR="00B565B1" w:rsidRDefault="00B565B1" w:rsidP="004B40CE">
      <w:pPr>
        <w:spacing w:after="0"/>
      </w:pPr>
    </w:p>
    <w:p w14:paraId="0996B321" w14:textId="2F5047DD" w:rsidR="00810FF2" w:rsidRDefault="00810FF2" w:rsidP="004B40CE">
      <w:pPr>
        <w:spacing w:after="0"/>
        <w:jc w:val="center"/>
      </w:pPr>
      <w:r>
        <w:t>A Statement of Teaching Philosophy by Aaron Wenger</w:t>
      </w:r>
    </w:p>
    <w:p w14:paraId="0BF65639" w14:textId="77777777" w:rsidR="004B40CE" w:rsidRPr="00BC7030" w:rsidRDefault="008B5960" w:rsidP="004B40CE">
      <w:pPr>
        <w:spacing w:after="0"/>
        <w:rPr>
          <w:strike/>
        </w:rPr>
      </w:pPr>
      <w:r w:rsidRPr="00BC7030">
        <w:rPr>
          <w:strike/>
        </w:rPr>
        <w:t xml:space="preserve">We live in a time where information is cheap and easily come by, but knowledge is diluted and made scare in proportion. Furthermore, the rules of discourse have broken down in much of the public discourse and arguments are settled by references to authority and ad hominem attacks. I believe that education has a greater value than ever in </w:t>
      </w:r>
      <w:proofErr w:type="gramStart"/>
      <w:r w:rsidRPr="00BC7030">
        <w:rPr>
          <w:strike/>
        </w:rPr>
        <w:t>communicating  In</w:t>
      </w:r>
      <w:proofErr w:type="gramEnd"/>
      <w:r w:rsidRPr="00BC7030">
        <w:rPr>
          <w:strike/>
        </w:rPr>
        <w:t xml:space="preserve"> writing this statement, I asked myself what commitments I hold which have shaped my understanding of learning and my teaching practices. </w:t>
      </w:r>
    </w:p>
    <w:p w14:paraId="76B47B92" w14:textId="04568567" w:rsidR="008B5960" w:rsidRDefault="008B5960" w:rsidP="004B40CE">
      <w:pPr>
        <w:spacing w:after="0"/>
      </w:pPr>
    </w:p>
    <w:p w14:paraId="2D1C416F" w14:textId="2FE170E3" w:rsidR="00810FF2" w:rsidRDefault="00810FF2" w:rsidP="004B40CE">
      <w:pPr>
        <w:spacing w:after="0"/>
      </w:pPr>
      <w:r>
        <w:t xml:space="preserve">In the abstract, my teaching philosophy is an application of my professional principles, which are an outworking of my long-held beliefs, various learning experiences, and my understanding of educational psychology. These principles may be categorized as commitments to an epistemological perspective, an anthropological perspective, and to transparency in all intellectual work. </w:t>
      </w:r>
    </w:p>
    <w:p w14:paraId="2550A154" w14:textId="77777777" w:rsidR="004B40CE" w:rsidRDefault="004B40CE" w:rsidP="004B40CE">
      <w:pPr>
        <w:spacing w:after="0"/>
      </w:pPr>
    </w:p>
    <w:p w14:paraId="026E14DC" w14:textId="503536F1" w:rsidR="00810FF2" w:rsidRPr="00BC7030" w:rsidRDefault="00810FF2" w:rsidP="004B40CE">
      <w:pPr>
        <w:spacing w:after="0"/>
        <w:rPr>
          <w:strike/>
        </w:rPr>
      </w:pPr>
      <w:r>
        <w:tab/>
      </w:r>
      <w:r w:rsidRPr="00BC7030">
        <w:rPr>
          <w:strike/>
        </w:rPr>
        <w:t>In general terms, I am a scientific realist. I believe that through careful observation and reasoning we are able to determine approximate truths. These truths are subject to a process of ongoing revision and elaboration</w:t>
      </w:r>
      <w:r w:rsidR="008B5960" w:rsidRPr="00BC7030">
        <w:rPr>
          <w:strike/>
        </w:rPr>
        <w:t>, whereby they may become more and more accurate. Furthermore, I hold to a correspondence definition</w:t>
      </w:r>
      <w:r w:rsidR="00191BD1" w:rsidRPr="00BC7030">
        <w:rPr>
          <w:strike/>
        </w:rPr>
        <w:t xml:space="preserve"> of truth. Accordingly, approximate truth refers to our best description of the world (observable and unobservable) as it exists independently of us. </w:t>
      </w:r>
    </w:p>
    <w:p w14:paraId="2B8E1475" w14:textId="77777777" w:rsidR="004B40CE" w:rsidRDefault="004B40CE" w:rsidP="004B40CE">
      <w:pPr>
        <w:spacing w:after="0"/>
      </w:pPr>
    </w:p>
    <w:p w14:paraId="65E26D7D" w14:textId="77777777" w:rsidR="001D1B06" w:rsidRDefault="001D1B06" w:rsidP="004B40CE">
      <w:pPr>
        <w:spacing w:after="0"/>
      </w:pPr>
    </w:p>
    <w:p w14:paraId="46C72F91" w14:textId="77777777" w:rsidR="00BF4E00" w:rsidRDefault="00BF4E00" w:rsidP="004B40CE">
      <w:pPr>
        <w:spacing w:after="0"/>
      </w:pPr>
    </w:p>
    <w:p w14:paraId="59E228BB" w14:textId="2B91E743" w:rsidR="007446AD" w:rsidRDefault="00BF4E00" w:rsidP="004B40CE">
      <w:pPr>
        <w:spacing w:after="0"/>
        <w:ind w:firstLine="360"/>
      </w:pPr>
      <w:r>
        <w:t>In the abstract, my teaching philosophy is an application of my professional principles, which are an outworking of my long-held beliefs, various learning experiences, and my understanding of educational psychology. These principles may be categorized as commitments to</w:t>
      </w:r>
      <w:r>
        <w:t xml:space="preserve"> 1)</w:t>
      </w:r>
      <w:r>
        <w:t xml:space="preserve"> an </w:t>
      </w:r>
      <w:r>
        <w:t xml:space="preserve">understanding of the world and our knowledge of it (epistemology), 2) </w:t>
      </w:r>
      <w:r w:rsidR="00830043">
        <w:t>transparency in all intellectual work</w:t>
      </w:r>
      <w:r w:rsidR="00830043">
        <w:t>,</w:t>
      </w:r>
      <w:r>
        <w:t xml:space="preserve"> and 3)</w:t>
      </w:r>
      <w:r w:rsidR="007446AD">
        <w:t xml:space="preserve"> </w:t>
      </w:r>
      <w:r w:rsidR="00830043">
        <w:t>an understanding of persons as embedded agents</w:t>
      </w:r>
      <w:r w:rsidR="00975D8B">
        <w:t xml:space="preserve"> (anthropology)</w:t>
      </w:r>
      <w:r w:rsidR="00830043">
        <w:t>.</w:t>
      </w:r>
    </w:p>
    <w:p w14:paraId="2E5F7205" w14:textId="3215510F" w:rsidR="00AC5C2D" w:rsidRDefault="007446AD" w:rsidP="004B40CE">
      <w:pPr>
        <w:spacing w:after="0"/>
        <w:ind w:firstLine="360"/>
      </w:pPr>
      <w:r>
        <w:t xml:space="preserve">I am grateful to have grown up in a family and community which valued truth-seeking, honesty, and the value of every human being. While my background imparted these values, they were naïve and continue still to be worked out in my dissertation work, collaboration with colleagues and teaching experiences. </w:t>
      </w:r>
      <w:r w:rsidR="00815526">
        <w:t>In regard to teaching, my first</w:t>
      </w:r>
      <w:r>
        <w:t xml:space="preserve"> </w:t>
      </w:r>
      <w:r w:rsidR="00830043">
        <w:t xml:space="preserve">time of growth occurred in college as I worked as a tutor and lab assistant to my peers. I quickly appreciated the importance </w:t>
      </w:r>
      <w:r w:rsidR="00815526">
        <w:t xml:space="preserve">that </w:t>
      </w:r>
      <w:r w:rsidR="00830043">
        <w:t xml:space="preserve">prior knowledge and experience </w:t>
      </w:r>
      <w:r w:rsidR="00815526">
        <w:t>has for</w:t>
      </w:r>
      <w:r w:rsidR="00B52578">
        <w:t xml:space="preserve"> learning </w:t>
      </w:r>
      <w:r w:rsidR="00830043">
        <w:t>when h</w:t>
      </w:r>
      <w:r w:rsidR="00830043">
        <w:t xml:space="preserve">elping a </w:t>
      </w:r>
      <w:r w:rsidR="00815526">
        <w:t>peer struggling</w:t>
      </w:r>
      <w:r w:rsidR="00830043">
        <w:t xml:space="preserve"> with arithmetic operations</w:t>
      </w:r>
      <w:r w:rsidR="00830043">
        <w:t xml:space="preserve"> on</w:t>
      </w:r>
      <w:r w:rsidR="00830043">
        <w:t xml:space="preserve"> fractions (they were served very poorly by their k-12 school)</w:t>
      </w:r>
      <w:r w:rsidR="00830043">
        <w:t xml:space="preserve">. </w:t>
      </w:r>
    </w:p>
    <w:p w14:paraId="539AD770" w14:textId="10916FB0" w:rsidR="00B52578" w:rsidRDefault="00B52578" w:rsidP="004B40CE">
      <w:pPr>
        <w:spacing w:after="0"/>
        <w:ind w:firstLine="360"/>
      </w:pPr>
      <w:r>
        <w:t>The diversity of different backgrounds that students bring to the classrooms</w:t>
      </w:r>
      <w:r w:rsidR="00975D8B">
        <w:t xml:space="preserve"> and their potential for learning reflects their status as agents with the ability to choose and yet </w:t>
      </w:r>
      <w:r w:rsidR="00815526">
        <w:t xml:space="preserve">who are </w:t>
      </w:r>
      <w:r w:rsidR="00975D8B">
        <w:t xml:space="preserve">also embedded in social contexts </w:t>
      </w:r>
      <w:r w:rsidR="00815526">
        <w:t>and histories</w:t>
      </w:r>
      <w:r w:rsidR="00975D8B">
        <w:t xml:space="preserve">. Regardless of their background, students have great potential to grow, learn, and change. As a teacher seeking to benefit my students, it is important to encourage this agency while also understanding </w:t>
      </w:r>
      <w:r w:rsidR="004B40CE">
        <w:t xml:space="preserve">these experiences and adjusting </w:t>
      </w:r>
      <w:r w:rsidR="00AC5C2D">
        <w:t xml:space="preserve">my </w:t>
      </w:r>
      <w:r w:rsidR="004B40CE">
        <w:t xml:space="preserve">teaching to account for </w:t>
      </w:r>
      <w:r w:rsidR="00AC5C2D">
        <w:t>them</w:t>
      </w:r>
      <w:r w:rsidR="004B40CE">
        <w:t xml:space="preserve">. </w:t>
      </w:r>
      <w:r w:rsidR="004B40CE">
        <w:t xml:space="preserve">While my experience in math and science in school </w:t>
      </w:r>
      <w:r w:rsidR="00BC7030">
        <w:t>was</w:t>
      </w:r>
      <w:r w:rsidR="004B40CE">
        <w:t xml:space="preserve"> very positive, others’ experiences often are not.</w:t>
      </w:r>
    </w:p>
    <w:p w14:paraId="677C06B6" w14:textId="602BCF52" w:rsidR="00C16E7A" w:rsidRDefault="00C16E7A" w:rsidP="00C16E7A">
      <w:pPr>
        <w:spacing w:after="0"/>
        <w:ind w:firstLine="360"/>
      </w:pPr>
      <w:r>
        <w:t xml:space="preserve">Later, as a teaching assistant in my Ph.D. program, </w:t>
      </w:r>
      <w:r>
        <w:t xml:space="preserve">I worked with undergraduate students in the primary education program who were, once again, significantly different from me and with very different experiences in school math and science. </w:t>
      </w:r>
      <w:r w:rsidR="00951BEE">
        <w:t>Creating a positive experience with science was as important for these students as their learning basic concepts in ecology. Having a positive experience encourages students to engage and invest in their own learning.</w:t>
      </w:r>
    </w:p>
    <w:p w14:paraId="7AB9A442" w14:textId="1208FB93" w:rsidR="00951BEE" w:rsidRDefault="001013F4" w:rsidP="00C16E7A">
      <w:pPr>
        <w:spacing w:after="0"/>
        <w:ind w:firstLine="360"/>
      </w:pPr>
      <w:r>
        <w:lastRenderedPageBreak/>
        <w:t xml:space="preserve">During the four years of my teaching assistantship, the semester I taught atmospheric science stands out as a particularly influential experience for me. I was brought </w:t>
      </w:r>
      <w:proofErr w:type="gramStart"/>
      <w:r>
        <w:t>in</w:t>
      </w:r>
      <w:proofErr w:type="gramEnd"/>
      <w:r>
        <w:t xml:space="preserve"> last minute to teach a subject in which I had no formal training. And </w:t>
      </w:r>
      <w:proofErr w:type="gramStart"/>
      <w:r>
        <w:t>so</w:t>
      </w:r>
      <w:proofErr w:type="gramEnd"/>
      <w:r>
        <w:t xml:space="preserve"> I was simultaneously learning the material and teaching the class, with the assistance of a peer. Through this </w:t>
      </w:r>
      <w:r w:rsidR="00AD13F0">
        <w:t xml:space="preserve">quasi, peer teaching experience, I came to appreciate the importance of the teacher for providing clarity, direction, and context to the educational experience. Towards the beginning of the </w:t>
      </w:r>
      <w:proofErr w:type="gramStart"/>
      <w:r w:rsidR="00AD13F0">
        <w:t>semester</w:t>
      </w:r>
      <w:proofErr w:type="gramEnd"/>
      <w:r w:rsidR="00AD13F0">
        <w:t xml:space="preserve"> I did not understand the larger picture and could not contextualize the relevance of </w:t>
      </w:r>
      <w:proofErr w:type="gramStart"/>
      <w:r w:rsidR="00AD13F0">
        <w:t>each to</w:t>
      </w:r>
      <w:proofErr w:type="gramEnd"/>
      <w:r w:rsidR="00AD13F0">
        <w:t xml:space="preserve"> lesson to the whole.</w:t>
      </w:r>
      <w:r w:rsidR="009F77C8">
        <w:t xml:space="preserve"> By the end, I could articulate why each lesson was relevant and important but </w:t>
      </w:r>
      <w:r w:rsidR="00D73E63">
        <w:t xml:space="preserve">at that point </w:t>
      </w:r>
      <w:r w:rsidR="009F77C8">
        <w:t xml:space="preserve">many opportunities were </w:t>
      </w:r>
      <w:proofErr w:type="gramStart"/>
      <w:r w:rsidR="009F77C8">
        <w:t>lost</w:t>
      </w:r>
      <w:proofErr w:type="gramEnd"/>
      <w:r w:rsidR="009F77C8">
        <w:t xml:space="preserve"> and my teaching was poorer as a result.</w:t>
      </w:r>
    </w:p>
    <w:p w14:paraId="1CB5A83B" w14:textId="42DC7235" w:rsidR="00951BEE" w:rsidRDefault="009F77C8" w:rsidP="00C16E7A">
      <w:pPr>
        <w:spacing w:after="0"/>
        <w:ind w:firstLine="360"/>
      </w:pPr>
      <w:r>
        <w:t>All academic disciplines are fundamentally truth-seeking</w:t>
      </w:r>
      <w:r w:rsidR="00D73E63">
        <w:t>.</w:t>
      </w:r>
      <w:r>
        <w:t xml:space="preserve"> </w:t>
      </w:r>
      <w:r w:rsidR="00D73E63">
        <w:t>T</w:t>
      </w:r>
      <w:r>
        <w:t>hey exist to add to our understanding of our world and personal experiences.</w:t>
      </w:r>
      <w:r w:rsidR="00D73E63">
        <w:t xml:space="preserve"> The value of each discipline ought to be judged by how it adds to our understanding and guides our actions. The value of formal education ….</w:t>
      </w:r>
    </w:p>
    <w:p w14:paraId="61997931" w14:textId="3E72C741" w:rsidR="00AC5C2D" w:rsidRDefault="00AC5C2D" w:rsidP="004B40CE">
      <w:pPr>
        <w:spacing w:after="0"/>
        <w:ind w:firstLine="360"/>
      </w:pPr>
    </w:p>
    <w:p w14:paraId="0864E93C" w14:textId="77777777" w:rsidR="00AC5C2D" w:rsidRDefault="00AC5C2D" w:rsidP="004B40CE">
      <w:pPr>
        <w:spacing w:after="0"/>
        <w:ind w:firstLine="360"/>
      </w:pPr>
    </w:p>
    <w:p w14:paraId="171FDCE2" w14:textId="338A66A3" w:rsidR="00AC5C2D" w:rsidRDefault="00AC5C2D" w:rsidP="004B40CE">
      <w:pPr>
        <w:spacing w:after="0"/>
        <w:ind w:firstLine="360"/>
      </w:pPr>
      <w:r>
        <w:t xml:space="preserve">The epistemological and anthropological issues here… are both addressed in teaching through informative and constructive feedback. Effective feedback (i.e., formative assessment) supports a positive teacher-student relationship and </w:t>
      </w:r>
      <w:r w:rsidR="00BC7030">
        <w:t>the student’s ability to self-regulate their own learning.</w:t>
      </w:r>
    </w:p>
    <w:p w14:paraId="6F76F80E" w14:textId="77777777" w:rsidR="004B40CE" w:rsidRDefault="004B40CE" w:rsidP="004B40CE">
      <w:pPr>
        <w:spacing w:after="0"/>
        <w:ind w:firstLine="360"/>
      </w:pPr>
    </w:p>
    <w:p w14:paraId="49468A0E" w14:textId="77777777" w:rsidR="00BF4E00" w:rsidRDefault="00BF4E00" w:rsidP="004B40CE">
      <w:pPr>
        <w:spacing w:after="0"/>
      </w:pPr>
    </w:p>
    <w:p w14:paraId="47838759" w14:textId="71845BB1" w:rsidR="001D1B06" w:rsidRDefault="001D1B06" w:rsidP="004B40CE">
      <w:pPr>
        <w:pStyle w:val="ListParagraph"/>
        <w:numPr>
          <w:ilvl w:val="0"/>
          <w:numId w:val="5"/>
        </w:numPr>
        <w:spacing w:after="0"/>
      </w:pPr>
      <w:r>
        <w:t>Background –</w:t>
      </w:r>
      <w:r w:rsidR="00595043">
        <w:t xml:space="preserve"> naive</w:t>
      </w:r>
      <w:r>
        <w:t xml:space="preserve"> epistemological and anthropological perspectives</w:t>
      </w:r>
    </w:p>
    <w:p w14:paraId="5A8F7B61" w14:textId="56049888" w:rsidR="001D1B06" w:rsidRDefault="001D1B06" w:rsidP="004B40CE">
      <w:pPr>
        <w:pStyle w:val="ListParagraph"/>
        <w:numPr>
          <w:ilvl w:val="1"/>
          <w:numId w:val="5"/>
        </w:numPr>
        <w:spacing w:after="0"/>
      </w:pPr>
      <w:r>
        <w:t>Upbringing</w:t>
      </w:r>
    </w:p>
    <w:p w14:paraId="612E5FB5" w14:textId="7F7F8263" w:rsidR="001D1B06" w:rsidRDefault="001D1B06" w:rsidP="004B40CE">
      <w:pPr>
        <w:pStyle w:val="ListParagraph"/>
        <w:numPr>
          <w:ilvl w:val="1"/>
          <w:numId w:val="5"/>
        </w:numPr>
        <w:spacing w:after="0"/>
      </w:pPr>
      <w:r>
        <w:t>High school through college</w:t>
      </w:r>
    </w:p>
    <w:p w14:paraId="5127FD82" w14:textId="474AA2F4" w:rsidR="001D1B06" w:rsidRDefault="001D1B06" w:rsidP="004B40CE">
      <w:pPr>
        <w:pStyle w:val="ListParagraph"/>
        <w:numPr>
          <w:ilvl w:val="1"/>
          <w:numId w:val="5"/>
        </w:numPr>
        <w:spacing w:after="0"/>
      </w:pPr>
      <w:r>
        <w:t>College tutoring?</w:t>
      </w:r>
    </w:p>
    <w:p w14:paraId="56751F1F" w14:textId="0B515835" w:rsidR="001D1B06" w:rsidRDefault="00595043" w:rsidP="004B40CE">
      <w:pPr>
        <w:pStyle w:val="ListParagraph"/>
        <w:numPr>
          <w:ilvl w:val="0"/>
          <w:numId w:val="5"/>
        </w:numPr>
        <w:spacing w:after="0"/>
      </w:pPr>
      <w:r>
        <w:t>T</w:t>
      </w:r>
      <w:r w:rsidR="001D1B06">
        <w:t>eaching experiences</w:t>
      </w:r>
      <w:r>
        <w:t xml:space="preserve"> – anthropological perspectives </w:t>
      </w:r>
      <w:proofErr w:type="gramStart"/>
      <w:r>
        <w:t>examined</w:t>
      </w:r>
      <w:proofErr w:type="gramEnd"/>
    </w:p>
    <w:p w14:paraId="0B9E0106" w14:textId="626DDE4C" w:rsidR="00595043" w:rsidRDefault="00595043" w:rsidP="004B40CE">
      <w:pPr>
        <w:pStyle w:val="ListParagraph"/>
        <w:numPr>
          <w:ilvl w:val="1"/>
          <w:numId w:val="5"/>
        </w:numPr>
        <w:spacing w:after="0"/>
      </w:pPr>
      <w:r>
        <w:t xml:space="preserve">Homeschool </w:t>
      </w:r>
      <w:proofErr w:type="gramStart"/>
      <w:r>
        <w:t>co-op</w:t>
      </w:r>
      <w:proofErr w:type="gramEnd"/>
    </w:p>
    <w:p w14:paraId="3CEEDE2A" w14:textId="24C0DF55" w:rsidR="00595043" w:rsidRDefault="00595043" w:rsidP="004B40CE">
      <w:pPr>
        <w:pStyle w:val="ListParagraph"/>
        <w:numPr>
          <w:ilvl w:val="1"/>
          <w:numId w:val="5"/>
        </w:numPr>
        <w:spacing w:after="0"/>
      </w:pPr>
      <w:r>
        <w:t>Teaching assistantship</w:t>
      </w:r>
    </w:p>
    <w:p w14:paraId="1CD90C75" w14:textId="25EB8FE4" w:rsidR="00595043" w:rsidRDefault="00595043" w:rsidP="004B40CE">
      <w:pPr>
        <w:pStyle w:val="ListParagraph"/>
        <w:numPr>
          <w:ilvl w:val="0"/>
          <w:numId w:val="5"/>
        </w:numPr>
        <w:spacing w:after="0"/>
      </w:pPr>
      <w:r>
        <w:t xml:space="preserve">Research </w:t>
      </w:r>
      <w:r w:rsidR="00BF4E00">
        <w:t xml:space="preserve">experiences – epistemological perspectives examined and </w:t>
      </w:r>
      <w:proofErr w:type="gramStart"/>
      <w:r w:rsidR="00BF4E00">
        <w:t>TRANSPARENCY</w:t>
      </w:r>
      <w:proofErr w:type="gramEnd"/>
    </w:p>
    <w:p w14:paraId="2E95A1A8" w14:textId="4B42571F" w:rsidR="00BF4E00" w:rsidRDefault="00BF4E00" w:rsidP="004B40CE">
      <w:pPr>
        <w:pStyle w:val="ListParagraph"/>
        <w:numPr>
          <w:ilvl w:val="1"/>
          <w:numId w:val="5"/>
        </w:numPr>
        <w:spacing w:after="0"/>
      </w:pPr>
      <w:r>
        <w:t>Graduate classes</w:t>
      </w:r>
    </w:p>
    <w:p w14:paraId="4D3CE9BA" w14:textId="5931F563" w:rsidR="001D1B06" w:rsidRDefault="00BF4E00" w:rsidP="004B40CE">
      <w:pPr>
        <w:pStyle w:val="ListParagraph"/>
        <w:numPr>
          <w:ilvl w:val="1"/>
          <w:numId w:val="5"/>
        </w:numPr>
        <w:spacing w:after="0"/>
      </w:pPr>
      <w:r>
        <w:t>Graduate research</w:t>
      </w:r>
    </w:p>
    <w:sectPr w:rsidR="001D1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F050C"/>
    <w:multiLevelType w:val="hybridMultilevel"/>
    <w:tmpl w:val="AF26C77A"/>
    <w:lvl w:ilvl="0" w:tplc="B6CA076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F7193"/>
    <w:multiLevelType w:val="hybridMultilevel"/>
    <w:tmpl w:val="A498E0D8"/>
    <w:lvl w:ilvl="0" w:tplc="2272C57E">
      <w:start w:val="1"/>
      <w:numFmt w:val="bullet"/>
      <w:pStyle w:val="Outline3"/>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C406E8C"/>
    <w:multiLevelType w:val="hybridMultilevel"/>
    <w:tmpl w:val="88A226D4"/>
    <w:lvl w:ilvl="0" w:tplc="CC36E64E">
      <w:start w:val="1"/>
      <w:numFmt w:val="bullet"/>
      <w:pStyle w:val="Outline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D83C58"/>
    <w:multiLevelType w:val="hybridMultilevel"/>
    <w:tmpl w:val="21B44D84"/>
    <w:lvl w:ilvl="0" w:tplc="BB426BCE">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1A4158"/>
    <w:multiLevelType w:val="hybridMultilevel"/>
    <w:tmpl w:val="18A829C2"/>
    <w:lvl w:ilvl="0" w:tplc="BFDE621C">
      <w:start w:val="1"/>
      <w:numFmt w:val="bullet"/>
      <w:pStyle w:val="Outline2"/>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28661030">
    <w:abstractNumId w:val="2"/>
  </w:num>
  <w:num w:numId="2" w16cid:durableId="1335840636">
    <w:abstractNumId w:val="4"/>
  </w:num>
  <w:num w:numId="3" w16cid:durableId="395476736">
    <w:abstractNumId w:val="1"/>
  </w:num>
  <w:num w:numId="4" w16cid:durableId="1008095639">
    <w:abstractNumId w:val="0"/>
  </w:num>
  <w:num w:numId="5" w16cid:durableId="5330753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FF2"/>
    <w:rsid w:val="00060C83"/>
    <w:rsid w:val="001013F4"/>
    <w:rsid w:val="00191BD1"/>
    <w:rsid w:val="001D1B06"/>
    <w:rsid w:val="004B40CE"/>
    <w:rsid w:val="00595043"/>
    <w:rsid w:val="0064331D"/>
    <w:rsid w:val="007446AD"/>
    <w:rsid w:val="00787A39"/>
    <w:rsid w:val="00810FF2"/>
    <w:rsid w:val="00815526"/>
    <w:rsid w:val="00830043"/>
    <w:rsid w:val="008B5960"/>
    <w:rsid w:val="008E7FE7"/>
    <w:rsid w:val="00951BEE"/>
    <w:rsid w:val="00975D8B"/>
    <w:rsid w:val="009F77C8"/>
    <w:rsid w:val="00AC5C2D"/>
    <w:rsid w:val="00AD13F0"/>
    <w:rsid w:val="00B52578"/>
    <w:rsid w:val="00B565B1"/>
    <w:rsid w:val="00BC7030"/>
    <w:rsid w:val="00BF4E00"/>
    <w:rsid w:val="00C16E7A"/>
    <w:rsid w:val="00C427E0"/>
    <w:rsid w:val="00CA0CF9"/>
    <w:rsid w:val="00CB621D"/>
    <w:rsid w:val="00D73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073B2"/>
  <w15:chartTrackingRefBased/>
  <w15:docId w15:val="{0767510F-E1EE-460F-8E13-5102349D1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E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1">
    <w:name w:val="Outline 1"/>
    <w:basedOn w:val="Normal"/>
    <w:qFormat/>
    <w:rsid w:val="008E7FE7"/>
    <w:pPr>
      <w:numPr>
        <w:numId w:val="1"/>
      </w:numPr>
      <w:spacing w:after="0"/>
      <w:outlineLvl w:val="0"/>
    </w:pPr>
  </w:style>
  <w:style w:type="paragraph" w:customStyle="1" w:styleId="Outline2">
    <w:name w:val="Outline 2"/>
    <w:basedOn w:val="Outline1"/>
    <w:qFormat/>
    <w:rsid w:val="008E7FE7"/>
    <w:pPr>
      <w:numPr>
        <w:numId w:val="2"/>
      </w:numPr>
      <w:outlineLvl w:val="1"/>
    </w:pPr>
  </w:style>
  <w:style w:type="paragraph" w:customStyle="1" w:styleId="Outline3">
    <w:name w:val="Outline 3"/>
    <w:basedOn w:val="Outline2"/>
    <w:qFormat/>
    <w:rsid w:val="008E7FE7"/>
    <w:pPr>
      <w:numPr>
        <w:numId w:val="3"/>
      </w:numPr>
      <w:outlineLvl w:val="2"/>
    </w:pPr>
  </w:style>
  <w:style w:type="paragraph" w:customStyle="1" w:styleId="ImageCaption">
    <w:name w:val="Image Caption"/>
    <w:basedOn w:val="Caption"/>
    <w:rsid w:val="00CB621D"/>
    <w:rPr>
      <w:iCs/>
      <w:sz w:val="24"/>
      <w:szCs w:val="24"/>
    </w:rPr>
  </w:style>
  <w:style w:type="paragraph" w:styleId="Caption">
    <w:name w:val="caption"/>
    <w:basedOn w:val="Normal"/>
    <w:link w:val="CaptionChar"/>
    <w:rsid w:val="00CB621D"/>
    <w:pPr>
      <w:spacing w:after="120" w:line="240" w:lineRule="auto"/>
      <w:jc w:val="center"/>
    </w:pPr>
    <w:rPr>
      <w:i/>
    </w:rPr>
  </w:style>
  <w:style w:type="character" w:customStyle="1" w:styleId="CaptionChar">
    <w:name w:val="Caption Char"/>
    <w:basedOn w:val="DefaultParagraphFont"/>
    <w:link w:val="Caption"/>
    <w:rsid w:val="00CB621D"/>
    <w:rPr>
      <w:i/>
    </w:rPr>
  </w:style>
  <w:style w:type="paragraph" w:styleId="ListParagraph">
    <w:name w:val="List Paragraph"/>
    <w:basedOn w:val="Normal"/>
    <w:uiPriority w:val="34"/>
    <w:qFormat/>
    <w:rsid w:val="001D1B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TotalTime>
  <Pages>2</Pages>
  <Words>791</Words>
  <Characters>4513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Wenger</dc:creator>
  <cp:keywords/>
  <dc:description/>
  <cp:lastModifiedBy>Aaron Wenger</cp:lastModifiedBy>
  <cp:revision>2</cp:revision>
  <dcterms:created xsi:type="dcterms:W3CDTF">2023-04-26T15:57:00Z</dcterms:created>
  <dcterms:modified xsi:type="dcterms:W3CDTF">2023-04-27T19:22:00Z</dcterms:modified>
</cp:coreProperties>
</file>