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9q2envuet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[기획 요청] 예산/단원 관리 내 '국세청 홈택스 제출용 원천징수 시스템' 구현 명세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개발 목적 및 개요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국세청 홈택스 신고 및 법적 세무 증빙(지급명세서 제출)이 가능하도록 단순 금액 계산을 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세법상 필수 인적사항 수집, 세율 적용 예외 처리, 정식 서식 출력(PDF/Excel)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기능을 통합 구현해 주세요.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데이터베이스 스키마 확장 및 유효성 검사 (DB 필수 필드)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단원(소득자) 정보 테이블에 아래 국세청 신고 필수 항목을 추가하고 화면에서 입력받아야 합니다. 임의로 데이터를 축소하거나 누락하지 마세요.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성명 (소득자명)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(String, 필수)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주민등록번호 / 외국인등록번호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(String, 필수) - 프론트엔드 노출 시 마스킹 처리(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800101-1******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백엔드에는 암호화 저장 필요.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소득구분 코드 (Select)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거주자 사업소득 (코드 940909 등율 반영):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거주자의 원천징수 대상 사업소득 (3.3%)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거주자 기타소득 (코드 60여 항목):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필요경비 60%가 적용되는 강사료, 원고료, 사례비 등 (8.8%)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주소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(String, 홈택스 전산 제출 필수 항목)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국세청 세법 기준 자동 계산 로직 (정밀식 반영 요청)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 규칙에 맞추어 실시간(Client-side 및 Server-side) 연산 처리를 구현해 주세요. 모든 세액 계산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원단위는 절사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[케이스 1] 거주자 사업소득 (총 부담율 3.3%)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과세표준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지급총액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소득세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과세표준 × 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(원단위 절사)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지방소득세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소득세 × 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(원단위 절사)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[케이스 2] 거주자 기타소득 (총 부담율 8.8%)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필요경비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지급총액 × 60%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(세법상 경비율 적용)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과세표준(소득금액)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지급총액 - 필요경비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지급총액 × 40%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과세최저한 예외 처리 필수: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과세표준(소득금액)이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50,000원 이하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경우(즉, 건별 지급총액이 125,000원 이하인 경우)에는 소득세법 제84조에 따라 소득세를 징수하지 않습니다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소득세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지방소득세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과세최저한 초과 시: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소득세 = 과세표준 × 20%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(즉, 지급총액의 8%),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지방소득세 = 소득세 × 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(즉, 지급총액의 0.8%)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[최종 정산 및 통장 송금액]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차인실수령액 =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지급총액 - (소득세 + 지방소득세)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문서 출력 및 UI/UX 요구사항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자동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'문서' 출력 메뉴 내에 국세청 법정 서식인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'거주자의 사업소득/기타소득 원천징수영수증' 양식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맞춘 PDF 출력 기능과, 세무 대리인에게 일괄 전달 가능한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'소득지급대장' Excel 다운로드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연동해 주세요.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