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59" w:lineRule="auto"/>
        <w:rPr>
          <w:rFonts w:ascii="Calibri" w:cs="Calibri" w:eastAsia="Calibri" w:hAnsi="Calibri"/>
        </w:rPr>
      </w:pPr>
      <w:bookmarkStart w:colFirst="0" w:colLast="0" w:name="_heading=h.pebfzxsnyx1c" w:id="0"/>
      <w:bookmarkEnd w:id="0"/>
      <w:r w:rsidDel="00000000" w:rsidR="00000000" w:rsidRPr="00000000">
        <w:rPr>
          <w:rtl w:val="0"/>
        </w:rPr>
      </w:r>
    </w:p>
    <w:p w:rsidR="00000000" w:rsidDel="00000000" w:rsidP="00000000" w:rsidRDefault="00000000" w:rsidRPr="00000000" w14:paraId="00000002">
      <w:pPr>
        <w:spacing w:after="160" w:line="259" w:lineRule="auto"/>
        <w:rPr>
          <w:rFonts w:ascii="Calibri" w:cs="Calibri" w:eastAsia="Calibri" w:hAnsi="Calibri"/>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-400049</wp:posOffset>
                </wp:positionH>
                <wp:positionV relativeFrom="paragraph">
                  <wp:posOffset>19167</wp:posOffset>
                </wp:positionV>
                <wp:extent cx="6238875" cy="1562100"/>
                <wp:effectExtent b="0" l="0" r="0" t="0"/>
                <wp:wrapNone/>
                <wp:docPr id="10"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2226550" y="2998950"/>
                            <a:chExt cx="6238900" cy="1562100"/>
                          </a:xfrm>
                        </wpg:grpSpPr>
                        <wps:wsp>
                          <wps:cNvSpPr/>
                          <wps:cNvPr id="3" name="Shape 3"/>
                          <wps:spPr>
                            <a:xfrm>
                              <a:off x="2226550" y="2998950"/>
                              <a:ext cx="6238900"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26563" y="2998950"/>
                              <a:ext cx="6238875" cy="1562100"/>
                              <a:chOff x="0" y="0"/>
                              <a:chExt cx="5991225" cy="1562100"/>
                            </a:xfrm>
                          </wpg:grpSpPr>
                          <wps:wsp>
                            <wps:cNvSpPr/>
                            <wps:cNvPr id="5" name="Shape 5"/>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Guía2. Desarrollo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7" name="Shape 7"/>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-400049</wp:posOffset>
                </wp:positionH>
                <wp:positionV relativeFrom="paragraph">
                  <wp:posOffset>19167</wp:posOffset>
                </wp:positionV>
                <wp:extent cx="6238875" cy="1562100"/>
                <wp:effectExtent b="0" l="0" r="0" t="0"/>
                <wp:wrapNone/>
                <wp:docPr id="10"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3">
      <w:pPr>
        <w:spacing w:after="160" w:line="259" w:lineRule="auto"/>
        <w:rPr>
          <w:rFonts w:ascii="Calibri" w:cs="Calibri" w:eastAsia="Calibri" w:hAnsi="Calibri"/>
          <w:color w:val="595959"/>
          <w:sz w:val="24"/>
          <w:szCs w:val="24"/>
        </w:rPr>
      </w:pPr>
      <w:r w:rsidDel="00000000" w:rsidR="00000000" w:rsidRPr="00000000">
        <w:rPr>
          <w:rtl w:val="0"/>
        </w:rPr>
      </w:r>
    </w:p>
    <w:p w:rsidR="00000000" w:rsidDel="00000000" w:rsidP="00000000" w:rsidRDefault="00000000" w:rsidRPr="00000000" w14:paraId="00000004">
      <w:pPr>
        <w:spacing w:after="160" w:line="259" w:lineRule="auto"/>
        <w:rPr>
          <w:rFonts w:ascii="Calibri" w:cs="Calibri" w:eastAsia="Calibri" w:hAnsi="Calibri"/>
          <w:color w:val="595959"/>
          <w:sz w:val="24"/>
          <w:szCs w:val="24"/>
        </w:rPr>
      </w:pPr>
      <w:r w:rsidDel="00000000" w:rsidR="00000000" w:rsidRPr="00000000">
        <w:rPr>
          <w:rtl w:val="0"/>
        </w:rPr>
      </w:r>
    </w:p>
    <w:p w:rsidR="00000000" w:rsidDel="00000000" w:rsidP="00000000" w:rsidRDefault="00000000" w:rsidRPr="00000000" w14:paraId="00000005">
      <w:pPr>
        <w:spacing w:after="160" w:line="259" w:lineRule="auto"/>
        <w:rPr>
          <w:rFonts w:ascii="Calibri" w:cs="Calibri" w:eastAsia="Calibri" w:hAnsi="Calibri"/>
          <w:color w:val="595959"/>
          <w:sz w:val="24"/>
          <w:szCs w:val="24"/>
        </w:rPr>
      </w:pPr>
      <w:r w:rsidDel="00000000" w:rsidR="00000000" w:rsidRPr="00000000">
        <w:rPr>
          <w:rtl w:val="0"/>
        </w:rPr>
      </w:r>
    </w:p>
    <w:p w:rsidR="00000000" w:rsidDel="00000000" w:rsidP="00000000" w:rsidRDefault="00000000" w:rsidRPr="00000000" w14:paraId="00000006">
      <w:pPr>
        <w:spacing w:after="160" w:line="259" w:lineRule="auto"/>
        <w:rPr>
          <w:rFonts w:ascii="Calibri" w:cs="Calibri" w:eastAsia="Calibri" w:hAnsi="Calibri"/>
          <w:color w:val="595959"/>
          <w:sz w:val="24"/>
          <w:szCs w:val="24"/>
        </w:rPr>
      </w:pPr>
      <w:r w:rsidDel="00000000" w:rsidR="00000000" w:rsidRPr="00000000">
        <w:rPr>
          <w:rtl w:val="0"/>
        </w:rPr>
      </w:r>
    </w:p>
    <w:p w:rsidR="00000000" w:rsidDel="00000000" w:rsidP="00000000" w:rsidRDefault="00000000" w:rsidRPr="00000000" w14:paraId="00000007">
      <w:pPr>
        <w:spacing w:after="160" w:line="259" w:lineRule="auto"/>
        <w:rPr>
          <w:rFonts w:ascii="Calibri" w:cs="Calibri" w:eastAsia="Calibri" w:hAnsi="Calibri"/>
          <w:color w:val="595959"/>
          <w:sz w:val="24"/>
          <w:szCs w:val="24"/>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tbl>
      <w:tblPr>
        <w:tblStyle w:val="Table1"/>
        <w:tblW w:w="9855.0" w:type="dxa"/>
        <w:jc w:val="left"/>
        <w:tblInd w:w="-5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55"/>
        <w:tblGridChange w:id="0">
          <w:tblGrid>
            <w:gridCol w:w="9855"/>
          </w:tblGrid>
        </w:tblGridChange>
      </w:tblGrid>
      <w:tr>
        <w:trPr>
          <w:cantSplit w:val="0"/>
          <w:tblHeader w:val="0"/>
        </w:trPr>
        <w:tc>
          <w:tcPr>
            <w:vAlign w:val="center"/>
          </w:tcPr>
          <w:p w:rsidR="00000000" w:rsidDel="00000000" w:rsidP="00000000" w:rsidRDefault="00000000" w:rsidRPr="00000000" w14:paraId="00000009">
            <w:pPr>
              <w:spacing w:after="160" w:line="259" w:lineRule="auto"/>
              <w:rPr>
                <w:rFonts w:ascii="Calibri" w:cs="Calibri" w:eastAsia="Calibri" w:hAnsi="Calibri"/>
                <w:b w:val="1"/>
                <w:color w:val="1f3864"/>
                <w:sz w:val="28"/>
                <w:szCs w:val="28"/>
              </w:rPr>
            </w:pPr>
            <w:r w:rsidDel="00000000" w:rsidR="00000000" w:rsidRPr="00000000">
              <w:rPr>
                <w:rFonts w:ascii="Calibri" w:cs="Calibri" w:eastAsia="Calibri" w:hAnsi="Calibri"/>
                <w:b w:val="1"/>
                <w:color w:val="1f3864"/>
                <w:sz w:val="28"/>
                <w:szCs w:val="28"/>
                <w:rtl w:val="0"/>
              </w:rPr>
              <w:t xml:space="preserve">1. Resumen avance Proyecto APT</w:t>
            </w:r>
          </w:p>
        </w:tc>
      </w:tr>
      <w:tr>
        <w:trPr>
          <w:cantSplit w:val="0"/>
          <w:tblHeader w:val="0"/>
        </w:trPr>
        <w:tc>
          <w:tcPr>
            <w:shd w:fill="d9e2f3" w:val="clear"/>
            <w:vAlign w:val="center"/>
          </w:tcPr>
          <w:p w:rsidR="00000000" w:rsidDel="00000000" w:rsidP="00000000" w:rsidRDefault="00000000" w:rsidRPr="00000000" w14:paraId="0000000A">
            <w:pPr>
              <w:tabs>
                <w:tab w:val="center" w:leader="none" w:pos="4419"/>
                <w:tab w:val="right" w:leader="none" w:pos="8838"/>
              </w:tabs>
              <w:spacing w:line="240" w:lineRule="auto"/>
              <w:jc w:val="both"/>
              <w:rPr>
                <w:rFonts w:ascii="Calibri" w:cs="Calibri" w:eastAsia="Calibri" w:hAnsi="Calibri"/>
                <w:color w:val="1f3864"/>
              </w:rPr>
            </w:pPr>
            <w:r w:rsidDel="00000000" w:rsidR="00000000" w:rsidRPr="00000000">
              <w:rPr>
                <w:rFonts w:ascii="Calibri" w:cs="Calibri" w:eastAsia="Calibri" w:hAnsi="Calibri"/>
                <w:color w:val="1f3864"/>
                <w:rtl w:val="0"/>
              </w:rPr>
              <w:t xml:space="preserve">A continuación, encontrarás distintos campos que deberás completar con la información solicitada. </w:t>
            </w:r>
          </w:p>
        </w:tc>
      </w:tr>
    </w:tbl>
    <w:p w:rsidR="00000000" w:rsidDel="00000000" w:rsidP="00000000" w:rsidRDefault="00000000" w:rsidRPr="00000000" w14:paraId="0000000B">
      <w:pPr>
        <w:rPr/>
      </w:pPr>
      <w:r w:rsidDel="00000000" w:rsidR="00000000" w:rsidRPr="00000000">
        <w:rPr>
          <w:rtl w:val="0"/>
        </w:rPr>
      </w:r>
    </w:p>
    <w:tbl>
      <w:tblPr>
        <w:tblStyle w:val="Table2"/>
        <w:tblW w:w="9900.0" w:type="dxa"/>
        <w:jc w:val="left"/>
        <w:tblInd w:w="-5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8025"/>
        <w:tblGridChange w:id="0">
          <w:tblGrid>
            <w:gridCol w:w="1875"/>
            <w:gridCol w:w="8025"/>
          </w:tblGrid>
        </w:tblGridChange>
      </w:tblGrid>
      <w:tr>
        <w:trPr>
          <w:cantSplit w:val="0"/>
          <w:tblHeader w:val="0"/>
        </w:trPr>
        <w:tc>
          <w:tcPr>
            <w:vAlign w:val="center"/>
          </w:tcPr>
          <w:p w:rsidR="00000000" w:rsidDel="00000000" w:rsidP="00000000" w:rsidRDefault="00000000" w:rsidRPr="00000000" w14:paraId="0000000C">
            <w:pPr>
              <w:spacing w:after="160" w:line="259" w:lineRule="auto"/>
              <w:rPr>
                <w:rFonts w:ascii="Calibri" w:cs="Calibri" w:eastAsia="Calibri" w:hAnsi="Calibri"/>
                <w:color w:val="1f3864"/>
              </w:rPr>
            </w:pPr>
            <w:r w:rsidDel="00000000" w:rsidR="00000000" w:rsidRPr="00000000">
              <w:rPr>
                <w:rFonts w:ascii="Calibri" w:cs="Calibri" w:eastAsia="Calibri" w:hAnsi="Calibri"/>
                <w:color w:val="1f3864"/>
                <w:rtl w:val="0"/>
              </w:rPr>
              <w:t xml:space="preserve">Resumen de avance proyecto APT</w:t>
            </w:r>
          </w:p>
        </w:tc>
        <w:tc>
          <w:tcPr/>
          <w:p w:rsidR="00000000" w:rsidDel="00000000" w:rsidP="00000000" w:rsidRDefault="00000000" w:rsidRPr="00000000" w14:paraId="0000000D">
            <w:pPr>
              <w:spacing w:after="240" w:before="24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Hasta la fecha, el proyecto Seguridad-SB ha avanzado de forma sostenida en su fase de desarrollo. Se han definido los roles del equipo, seleccionado la metodología ágil </w:t>
            </w:r>
            <w:r w:rsidDel="00000000" w:rsidR="00000000" w:rsidRPr="00000000">
              <w:rPr>
                <w:rFonts w:ascii="Calibri" w:cs="Calibri" w:eastAsia="Calibri" w:hAnsi="Calibri"/>
                <w:b w:val="1"/>
                <w:sz w:val="20"/>
                <w:szCs w:val="20"/>
                <w:rtl w:val="0"/>
              </w:rPr>
              <w:t xml:space="preserve">Scrum</w:t>
            </w:r>
            <w:r w:rsidDel="00000000" w:rsidR="00000000" w:rsidRPr="00000000">
              <w:rPr>
                <w:rFonts w:ascii="Calibri" w:cs="Calibri" w:eastAsia="Calibri" w:hAnsi="Calibri"/>
                <w:sz w:val="20"/>
                <w:szCs w:val="20"/>
                <w:rtl w:val="0"/>
              </w:rPr>
              <w:t xml:space="preserve">, establecido la arquitectura tecnológica y levantado los requerimientos funcionales y no funcionales.</w:t>
              <w:br w:type="textWrapping"/>
              <w:t xml:space="preserve"> Asimismo, se elaboraron los </w:t>
            </w:r>
            <w:r w:rsidDel="00000000" w:rsidR="00000000" w:rsidRPr="00000000">
              <w:rPr>
                <w:rFonts w:ascii="Calibri" w:cs="Calibri" w:eastAsia="Calibri" w:hAnsi="Calibri"/>
                <w:b w:val="1"/>
                <w:sz w:val="20"/>
                <w:szCs w:val="20"/>
                <w:rtl w:val="0"/>
              </w:rPr>
              <w:t xml:space="preserve">mockups</w:t>
            </w:r>
            <w:r w:rsidDel="00000000" w:rsidR="00000000" w:rsidRPr="00000000">
              <w:rPr>
                <w:rFonts w:ascii="Calibri" w:cs="Calibri" w:eastAsia="Calibri" w:hAnsi="Calibri"/>
                <w:sz w:val="20"/>
                <w:szCs w:val="20"/>
                <w:rtl w:val="0"/>
              </w:rPr>
              <w:t xml:space="preserve">, se implementó la </w:t>
            </w:r>
            <w:r w:rsidDel="00000000" w:rsidR="00000000" w:rsidRPr="00000000">
              <w:rPr>
                <w:rFonts w:ascii="Calibri" w:cs="Calibri" w:eastAsia="Calibri" w:hAnsi="Calibri"/>
                <w:b w:val="1"/>
                <w:sz w:val="20"/>
                <w:szCs w:val="20"/>
                <w:rtl w:val="0"/>
              </w:rPr>
              <w:t xml:space="preserve">base de datos PostgreSQL en la nube</w:t>
            </w:r>
            <w:r w:rsidDel="00000000" w:rsidR="00000000" w:rsidRPr="00000000">
              <w:rPr>
                <w:rFonts w:ascii="Calibri" w:cs="Calibri" w:eastAsia="Calibri" w:hAnsi="Calibri"/>
                <w:sz w:val="20"/>
                <w:szCs w:val="20"/>
                <w:rtl w:val="0"/>
              </w:rPr>
              <w:t xml:space="preserve">, se avanzó en el desarrollo de la </w:t>
            </w:r>
            <w:r w:rsidDel="00000000" w:rsidR="00000000" w:rsidRPr="00000000">
              <w:rPr>
                <w:rFonts w:ascii="Calibri" w:cs="Calibri" w:eastAsia="Calibri" w:hAnsi="Calibri"/>
                <w:b w:val="1"/>
                <w:sz w:val="20"/>
                <w:szCs w:val="20"/>
                <w:rtl w:val="0"/>
              </w:rPr>
              <w:t xml:space="preserve">aplicación móvil (Ionic + Angular)</w:t>
            </w:r>
            <w:r w:rsidDel="00000000" w:rsidR="00000000" w:rsidRPr="00000000">
              <w:rPr>
                <w:rFonts w:ascii="Calibri" w:cs="Calibri" w:eastAsia="Calibri" w:hAnsi="Calibri"/>
                <w:sz w:val="20"/>
                <w:szCs w:val="20"/>
                <w:rtl w:val="0"/>
              </w:rPr>
              <w:t xml:space="preserve"> y del </w:t>
            </w:r>
            <w:r w:rsidDel="00000000" w:rsidR="00000000" w:rsidRPr="00000000">
              <w:rPr>
                <w:rFonts w:ascii="Calibri" w:cs="Calibri" w:eastAsia="Calibri" w:hAnsi="Calibri"/>
                <w:b w:val="1"/>
                <w:sz w:val="20"/>
                <w:szCs w:val="20"/>
                <w:rtl w:val="0"/>
              </w:rPr>
              <w:t xml:space="preserve">sitio web (Django Templates)</w:t>
            </w:r>
            <w:r w:rsidDel="00000000" w:rsidR="00000000" w:rsidRPr="00000000">
              <w:rPr>
                <w:rFonts w:ascii="Calibri" w:cs="Calibri" w:eastAsia="Calibri" w:hAnsi="Calibri"/>
                <w:sz w:val="20"/>
                <w:szCs w:val="20"/>
                <w:rtl w:val="0"/>
              </w:rPr>
              <w:t xml:space="preserve">, y se construyó el </w:t>
            </w:r>
            <w:r w:rsidDel="00000000" w:rsidR="00000000" w:rsidRPr="00000000">
              <w:rPr>
                <w:rFonts w:ascii="Calibri" w:cs="Calibri" w:eastAsia="Calibri" w:hAnsi="Calibri"/>
                <w:b w:val="1"/>
                <w:sz w:val="20"/>
                <w:szCs w:val="20"/>
                <w:rtl w:val="0"/>
              </w:rPr>
              <w:t xml:space="preserve">Product Backlog priorizado</w:t>
            </w:r>
            <w:r w:rsidDel="00000000" w:rsidR="00000000" w:rsidRPr="00000000">
              <w:rPr>
                <w:rFonts w:ascii="Calibri" w:cs="Calibri" w:eastAsia="Calibri" w:hAnsi="Calibri"/>
                <w:sz w:val="20"/>
                <w:szCs w:val="20"/>
                <w:rtl w:val="0"/>
              </w:rPr>
              <w:t xml:space="preserve"> junto con las </w:t>
            </w:r>
            <w:r w:rsidDel="00000000" w:rsidR="00000000" w:rsidRPr="00000000">
              <w:rPr>
                <w:rFonts w:ascii="Calibri" w:cs="Calibri" w:eastAsia="Calibri" w:hAnsi="Calibri"/>
                <w:b w:val="1"/>
                <w:sz w:val="20"/>
                <w:szCs w:val="20"/>
                <w:rtl w:val="0"/>
              </w:rPr>
              <w:t xml:space="preserve">historias de usuario</w:t>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00E">
            <w:pPr>
              <w:spacing w:after="240" w:before="24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Durante esta etapa también se realizaron </w:t>
            </w:r>
            <w:r w:rsidDel="00000000" w:rsidR="00000000" w:rsidRPr="00000000">
              <w:rPr>
                <w:rFonts w:ascii="Calibri" w:cs="Calibri" w:eastAsia="Calibri" w:hAnsi="Calibri"/>
                <w:b w:val="1"/>
                <w:sz w:val="20"/>
                <w:szCs w:val="20"/>
                <w:rtl w:val="0"/>
              </w:rPr>
              <w:t xml:space="preserve">ajustes en las funcionalidades</w:t>
            </w:r>
            <w:r w:rsidDel="00000000" w:rsidR="00000000" w:rsidRPr="00000000">
              <w:rPr>
                <w:rFonts w:ascii="Calibri" w:cs="Calibri" w:eastAsia="Calibri" w:hAnsi="Calibri"/>
                <w:sz w:val="20"/>
                <w:szCs w:val="20"/>
                <w:rtl w:val="0"/>
              </w:rPr>
              <w:t xml:space="preserve"> del sistema.</w:t>
            </w:r>
          </w:p>
          <w:p w:rsidR="00000000" w:rsidDel="00000000" w:rsidP="00000000" w:rsidRDefault="00000000" w:rsidRPr="00000000" w14:paraId="0000000F">
            <w:pPr>
              <w:numPr>
                <w:ilvl w:val="0"/>
                <w:numId w:val="4"/>
              </w:numPr>
              <w:spacing w:before="240" w:line="259" w:lineRule="auto"/>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En la </w:t>
            </w:r>
            <w:r w:rsidDel="00000000" w:rsidR="00000000" w:rsidRPr="00000000">
              <w:rPr>
                <w:rFonts w:ascii="Calibri" w:cs="Calibri" w:eastAsia="Calibri" w:hAnsi="Calibri"/>
                <w:b w:val="1"/>
                <w:sz w:val="20"/>
                <w:szCs w:val="20"/>
                <w:rtl w:val="0"/>
              </w:rPr>
              <w:t xml:space="preserve">aplicación móvil</w:t>
            </w:r>
            <w:r w:rsidDel="00000000" w:rsidR="00000000" w:rsidRPr="00000000">
              <w:rPr>
                <w:rFonts w:ascii="Calibri" w:cs="Calibri" w:eastAsia="Calibri" w:hAnsi="Calibri"/>
                <w:sz w:val="20"/>
                <w:szCs w:val="20"/>
                <w:rtl w:val="0"/>
              </w:rPr>
              <w:t xml:space="preserve">, se modificó la </w:t>
            </w:r>
            <w:r w:rsidDel="00000000" w:rsidR="00000000" w:rsidRPr="00000000">
              <w:rPr>
                <w:rFonts w:ascii="Calibri" w:cs="Calibri" w:eastAsia="Calibri" w:hAnsi="Calibri"/>
                <w:b w:val="1"/>
                <w:sz w:val="20"/>
                <w:szCs w:val="20"/>
                <w:rtl w:val="0"/>
              </w:rPr>
              <w:t xml:space="preserve">funcionalidad del trabajador</w:t>
            </w:r>
            <w:r w:rsidDel="00000000" w:rsidR="00000000" w:rsidRPr="00000000">
              <w:rPr>
                <w:rFonts w:ascii="Calibri" w:cs="Calibri" w:eastAsia="Calibri" w:hAnsi="Calibri"/>
                <w:sz w:val="20"/>
                <w:szCs w:val="20"/>
                <w:rtl w:val="0"/>
              </w:rPr>
              <w:t xml:space="preserve">, ajustando la lógica de registro y autenticación para permitir una mejor gestión de permisos y roles de usuario.</w:t>
              <w:br w:type="textWrapping"/>
            </w:r>
          </w:p>
          <w:p w:rsidR="00000000" w:rsidDel="00000000" w:rsidP="00000000" w:rsidRDefault="00000000" w:rsidRPr="00000000" w14:paraId="00000010">
            <w:pPr>
              <w:numPr>
                <w:ilvl w:val="0"/>
                <w:numId w:val="4"/>
              </w:numPr>
              <w:spacing w:line="259" w:lineRule="auto"/>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En la </w:t>
            </w:r>
            <w:r w:rsidDel="00000000" w:rsidR="00000000" w:rsidRPr="00000000">
              <w:rPr>
                <w:rFonts w:ascii="Calibri" w:cs="Calibri" w:eastAsia="Calibri" w:hAnsi="Calibri"/>
                <w:b w:val="1"/>
                <w:sz w:val="20"/>
                <w:szCs w:val="20"/>
                <w:rtl w:val="0"/>
              </w:rPr>
              <w:t xml:space="preserve">página web</w:t>
            </w:r>
            <w:r w:rsidDel="00000000" w:rsidR="00000000" w:rsidRPr="00000000">
              <w:rPr>
                <w:rFonts w:ascii="Calibri" w:cs="Calibri" w:eastAsia="Calibri" w:hAnsi="Calibri"/>
                <w:sz w:val="20"/>
                <w:szCs w:val="20"/>
                <w:rtl w:val="0"/>
              </w:rPr>
              <w:t xml:space="preserve">, se </w:t>
            </w:r>
            <w:r w:rsidDel="00000000" w:rsidR="00000000" w:rsidRPr="00000000">
              <w:rPr>
                <w:rFonts w:ascii="Calibri" w:cs="Calibri" w:eastAsia="Calibri" w:hAnsi="Calibri"/>
                <w:b w:val="1"/>
                <w:sz w:val="20"/>
                <w:szCs w:val="20"/>
                <w:rtl w:val="0"/>
              </w:rPr>
              <w:t xml:space="preserve">agregaron nuevas funcionalidades</w:t>
            </w:r>
            <w:r w:rsidDel="00000000" w:rsidR="00000000" w:rsidRPr="00000000">
              <w:rPr>
                <w:rFonts w:ascii="Calibri" w:cs="Calibri" w:eastAsia="Calibri" w:hAnsi="Calibri"/>
                <w:sz w:val="20"/>
                <w:szCs w:val="20"/>
                <w:rtl w:val="0"/>
              </w:rPr>
              <w:t xml:space="preserve"> orientadas al control y monitoreo de las alertas, incluyendo:</w:t>
              <w:br w:type="textWrapping"/>
            </w:r>
          </w:p>
          <w:p w:rsidR="00000000" w:rsidDel="00000000" w:rsidP="00000000" w:rsidRDefault="00000000" w:rsidRPr="00000000" w14:paraId="00000011">
            <w:pPr>
              <w:numPr>
                <w:ilvl w:val="1"/>
                <w:numId w:val="4"/>
              </w:numPr>
              <w:spacing w:line="259" w:lineRule="auto"/>
              <w:ind w:left="144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Panel de visualización con filtros dinámicos por tipo de alerta.</w:t>
              <w:br w:type="textWrapping"/>
            </w:r>
          </w:p>
          <w:p w:rsidR="00000000" w:rsidDel="00000000" w:rsidP="00000000" w:rsidRDefault="00000000" w:rsidRPr="00000000" w14:paraId="00000012">
            <w:pPr>
              <w:numPr>
                <w:ilvl w:val="1"/>
                <w:numId w:val="4"/>
              </w:numPr>
              <w:spacing w:line="259" w:lineRule="auto"/>
              <w:ind w:left="144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Módulo para asignación de tareas a los funcionarios municipales.</w:t>
              <w:br w:type="textWrapping"/>
            </w:r>
          </w:p>
          <w:p w:rsidR="00000000" w:rsidDel="00000000" w:rsidP="00000000" w:rsidRDefault="00000000" w:rsidRPr="00000000" w14:paraId="00000013">
            <w:pPr>
              <w:numPr>
                <w:ilvl w:val="1"/>
                <w:numId w:val="4"/>
              </w:numPr>
              <w:spacing w:after="240" w:line="259" w:lineRule="auto"/>
              <w:ind w:left="144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Generación automática de reportes estadísticos.</w:t>
              <w:br w:type="textWrapping"/>
            </w:r>
          </w:p>
          <w:p w:rsidR="00000000" w:rsidDel="00000000" w:rsidP="00000000" w:rsidRDefault="00000000" w:rsidRPr="00000000" w14:paraId="00000014">
            <w:pPr>
              <w:spacing w:after="240" w:before="24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Estos ajustes surgieron tras la retroalimentación obtenida en las reuniones de revisión con la municipalidad, priorizando la usabilidad y la eficiencia del sistema.</w:t>
            </w:r>
          </w:p>
        </w:tc>
      </w:tr>
      <w:tr>
        <w:trPr>
          <w:cantSplit w:val="0"/>
          <w:tblHeader w:val="0"/>
        </w:trPr>
        <w:tc>
          <w:tcPr>
            <w:vAlign w:val="center"/>
          </w:tcPr>
          <w:p w:rsidR="00000000" w:rsidDel="00000000" w:rsidP="00000000" w:rsidRDefault="00000000" w:rsidRPr="00000000" w14:paraId="00000015">
            <w:pPr>
              <w:spacing w:after="160" w:line="259" w:lineRule="auto"/>
              <w:rPr>
                <w:rFonts w:ascii="Calibri" w:cs="Calibri" w:eastAsia="Calibri" w:hAnsi="Calibri"/>
                <w:color w:val="1f3864"/>
              </w:rPr>
            </w:pPr>
            <w:r w:rsidDel="00000000" w:rsidR="00000000" w:rsidRPr="00000000">
              <w:rPr>
                <w:rFonts w:ascii="Calibri" w:cs="Calibri" w:eastAsia="Calibri" w:hAnsi="Calibri"/>
                <w:color w:val="1f3864"/>
                <w:rtl w:val="0"/>
              </w:rPr>
              <w:t xml:space="preserve">Objetivos</w:t>
            </w:r>
          </w:p>
        </w:tc>
        <w:tc>
          <w:tcPr>
            <w:vAlign w:val="center"/>
          </w:tcPr>
          <w:p w:rsidR="00000000" w:rsidDel="00000000" w:rsidP="00000000" w:rsidRDefault="00000000" w:rsidRPr="00000000" w14:paraId="00000016">
            <w:pPr>
              <w:spacing w:after="240" w:before="240" w:line="259" w:lineRule="auto"/>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Objetivos generales:</w:t>
            </w:r>
            <w:r w:rsidDel="00000000" w:rsidR="00000000" w:rsidRPr="00000000">
              <w:rPr>
                <w:rtl w:val="0"/>
              </w:rPr>
            </w:r>
          </w:p>
          <w:p w:rsidR="00000000" w:rsidDel="00000000" w:rsidP="00000000" w:rsidRDefault="00000000" w:rsidRPr="00000000" w14:paraId="00000017">
            <w:pPr>
              <w:spacing w:after="240" w:before="24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Diseñar e implementar un sistema digital integral para el monitoreo y gestión de los Vehículos de Seguridad Ciudadana de la Municipalidad de San Bernardo, que permita optimizar la respuesta ante emergencias mediante el uso de tecnologías de geolocalización y comunicación en tiempo real.</w:t>
            </w:r>
          </w:p>
          <w:p w:rsidR="00000000" w:rsidDel="00000000" w:rsidP="00000000" w:rsidRDefault="00000000" w:rsidRPr="00000000" w14:paraId="00000018">
            <w:pPr>
              <w:spacing w:after="240" w:before="240" w:line="259" w:lineRule="auto"/>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Objetivos específicos:</w:t>
            </w:r>
          </w:p>
          <w:p w:rsidR="00000000" w:rsidDel="00000000" w:rsidP="00000000" w:rsidRDefault="00000000" w:rsidRPr="00000000" w14:paraId="00000019">
            <w:pPr>
              <w:numPr>
                <w:ilvl w:val="0"/>
                <w:numId w:val="6"/>
              </w:numPr>
              <w:spacing w:before="240" w:line="259" w:lineRule="auto"/>
              <w:ind w:left="720" w:hanging="36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Implementar un módulo de geolocalización avanzada</w:t>
            </w:r>
            <w:r w:rsidDel="00000000" w:rsidR="00000000" w:rsidRPr="00000000">
              <w:rPr>
                <w:rFonts w:ascii="Calibri" w:cs="Calibri" w:eastAsia="Calibri" w:hAnsi="Calibri"/>
                <w:sz w:val="20"/>
                <w:szCs w:val="20"/>
                <w:rtl w:val="0"/>
              </w:rPr>
              <w:t xml:space="preserve"> que permita la visualización en tiempo real de los vehículos municipales, incorporando la api de Google para que permita la precisión de los datos para los reportes.</w:t>
              <w:br w:type="textWrapping"/>
            </w:r>
          </w:p>
          <w:p w:rsidR="00000000" w:rsidDel="00000000" w:rsidP="00000000" w:rsidRDefault="00000000" w:rsidRPr="00000000" w14:paraId="0000001A">
            <w:pPr>
              <w:numPr>
                <w:ilvl w:val="0"/>
                <w:numId w:val="6"/>
              </w:numPr>
              <w:spacing w:line="259" w:lineRule="auto"/>
              <w:ind w:left="720" w:hanging="36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Desarrollar un sistema de alertas bidireccional</w:t>
            </w:r>
            <w:r w:rsidDel="00000000" w:rsidR="00000000" w:rsidRPr="00000000">
              <w:rPr>
                <w:rFonts w:ascii="Calibri" w:cs="Calibri" w:eastAsia="Calibri" w:hAnsi="Calibri"/>
                <w:sz w:val="20"/>
                <w:szCs w:val="20"/>
                <w:rtl w:val="0"/>
              </w:rPr>
              <w:t xml:space="preserve">, capaz de gestionar la recepción y envío de notificaciones entre los ciudadanos y los vehículos de seguridad, clasificando los eventos por nivel de prioridad y tipo de incidente, para mejorar la coordinación de respuestas.</w:t>
              <w:br w:type="textWrapping"/>
            </w:r>
          </w:p>
          <w:p w:rsidR="00000000" w:rsidDel="00000000" w:rsidP="00000000" w:rsidRDefault="00000000" w:rsidRPr="00000000" w14:paraId="0000001B">
            <w:pPr>
              <w:numPr>
                <w:ilvl w:val="0"/>
                <w:numId w:val="6"/>
              </w:numPr>
              <w:spacing w:line="259" w:lineRule="auto"/>
              <w:ind w:left="720" w:hanging="36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Diseñar e implementar una base de datos relacional en PostgreSQL</w:t>
            </w:r>
            <w:r w:rsidDel="00000000" w:rsidR="00000000" w:rsidRPr="00000000">
              <w:rPr>
                <w:rFonts w:ascii="Calibri" w:cs="Calibri" w:eastAsia="Calibri" w:hAnsi="Calibri"/>
                <w:sz w:val="20"/>
                <w:szCs w:val="20"/>
                <w:rtl w:val="0"/>
              </w:rPr>
              <w:t xml:space="preserve">, estructurada para almacenar información sobre usuarios, vehículos, rutas, alertas, reportes y mantenimientos, asegurando la integridad y la escalabilidad del sistema.</w:t>
              <w:br w:type="textWrapping"/>
            </w:r>
          </w:p>
          <w:p w:rsidR="00000000" w:rsidDel="00000000" w:rsidP="00000000" w:rsidRDefault="00000000" w:rsidRPr="00000000" w14:paraId="0000001C">
            <w:pPr>
              <w:numPr>
                <w:ilvl w:val="0"/>
                <w:numId w:val="6"/>
              </w:numPr>
              <w:spacing w:line="259" w:lineRule="auto"/>
              <w:ind w:left="720" w:hanging="36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Construir una API REST utilizando Django REST Framework</w:t>
            </w:r>
            <w:r w:rsidDel="00000000" w:rsidR="00000000" w:rsidRPr="00000000">
              <w:rPr>
                <w:rFonts w:ascii="Calibri" w:cs="Calibri" w:eastAsia="Calibri" w:hAnsi="Calibri"/>
                <w:sz w:val="20"/>
                <w:szCs w:val="20"/>
                <w:rtl w:val="0"/>
              </w:rPr>
              <w:t xml:space="preserve">, que actúe como capa de comunicación entre la base de datos, la plataforma web y las aplicaciones móviles, garantizando la seguridad y eficiencia en la transferencia de datos.</w:t>
              <w:br w:type="textWrapping"/>
            </w:r>
          </w:p>
          <w:p w:rsidR="00000000" w:rsidDel="00000000" w:rsidP="00000000" w:rsidRDefault="00000000" w:rsidRPr="00000000" w14:paraId="0000001D">
            <w:pPr>
              <w:numPr>
                <w:ilvl w:val="0"/>
                <w:numId w:val="6"/>
              </w:numPr>
              <w:spacing w:line="259" w:lineRule="auto"/>
              <w:ind w:left="720" w:hanging="36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Desarrollar una aplicación móvil híbrida mediante Ionic y Angular</w:t>
            </w:r>
            <w:r w:rsidDel="00000000" w:rsidR="00000000" w:rsidRPr="00000000">
              <w:rPr>
                <w:rFonts w:ascii="Calibri" w:cs="Calibri" w:eastAsia="Calibri" w:hAnsi="Calibri"/>
                <w:sz w:val="20"/>
                <w:szCs w:val="20"/>
                <w:rtl w:val="0"/>
              </w:rPr>
              <w:t xml:space="preserve">, destinada tanto a los funcionarios de seguridad como a los ciudadanos, que permita generar, recibir y gestionar alertas con soporte para notificaciones push y validación de roles de usuario para los trabajadores.</w:t>
              <w:br w:type="textWrapping"/>
            </w:r>
          </w:p>
          <w:p w:rsidR="00000000" w:rsidDel="00000000" w:rsidP="00000000" w:rsidRDefault="00000000" w:rsidRPr="00000000" w14:paraId="0000001E">
            <w:pPr>
              <w:numPr>
                <w:ilvl w:val="0"/>
                <w:numId w:val="6"/>
              </w:numPr>
              <w:spacing w:line="259" w:lineRule="auto"/>
              <w:ind w:left="720" w:hanging="36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Crear una plataforma web con Django </w:t>
            </w:r>
            <w:r w:rsidDel="00000000" w:rsidR="00000000" w:rsidRPr="00000000">
              <w:rPr>
                <w:rFonts w:ascii="Calibri" w:cs="Calibri" w:eastAsia="Calibri" w:hAnsi="Calibri"/>
                <w:sz w:val="20"/>
                <w:szCs w:val="20"/>
                <w:rtl w:val="0"/>
              </w:rPr>
              <w:t xml:space="preserve">orientada a los operadores municipales, que facilite el monitoreo centralizado de incidentes, la administración de vehículos, la asignación de tareas y la generación de reportes automáticos.</w:t>
              <w:br w:type="textWrapping"/>
            </w:r>
          </w:p>
          <w:p w:rsidR="00000000" w:rsidDel="00000000" w:rsidP="00000000" w:rsidRDefault="00000000" w:rsidRPr="00000000" w14:paraId="0000001F">
            <w:pPr>
              <w:numPr>
                <w:ilvl w:val="0"/>
                <w:numId w:val="6"/>
              </w:numPr>
              <w:spacing w:line="259" w:lineRule="auto"/>
              <w:ind w:left="720" w:hanging="36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Diseñar un módulo de análisis y reportes estadísticos</w:t>
            </w:r>
            <w:r w:rsidDel="00000000" w:rsidR="00000000" w:rsidRPr="00000000">
              <w:rPr>
                <w:rFonts w:ascii="Calibri" w:cs="Calibri" w:eastAsia="Calibri" w:hAnsi="Calibri"/>
                <w:sz w:val="20"/>
                <w:szCs w:val="20"/>
                <w:rtl w:val="0"/>
              </w:rPr>
              <w:t xml:space="preserve">, utilizando visualizaciones dinámicas (gráficos y mapas de calor) que permitan identificar patrones de comportamiento, zonas de riesgo y tiempos promedio de respuesta.</w:t>
              <w:br w:type="textWrapping"/>
            </w:r>
          </w:p>
          <w:p w:rsidR="00000000" w:rsidDel="00000000" w:rsidP="00000000" w:rsidRDefault="00000000" w:rsidRPr="00000000" w14:paraId="00000020">
            <w:pPr>
              <w:numPr>
                <w:ilvl w:val="0"/>
                <w:numId w:val="6"/>
              </w:numPr>
              <w:spacing w:line="259" w:lineRule="auto"/>
              <w:ind w:left="720" w:hanging="36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Ejecutar pruebas de control de calidad</w:t>
            </w:r>
            <w:r w:rsidDel="00000000" w:rsidR="00000000" w:rsidRPr="00000000">
              <w:rPr>
                <w:rFonts w:ascii="Calibri" w:cs="Calibri" w:eastAsia="Calibri" w:hAnsi="Calibri"/>
                <w:sz w:val="20"/>
                <w:szCs w:val="20"/>
                <w:rtl w:val="0"/>
              </w:rPr>
              <w:t xml:space="preserve">, incluyendo pruebas unitarias, funcionales, de integración y de rendimiento, aplicando buenas prácticas de la industria para garantizar la estabilidad y confiabilidad del sistema en entornos reales.</w:t>
              <w:br w:type="textWrapping"/>
            </w:r>
          </w:p>
          <w:p w:rsidR="00000000" w:rsidDel="00000000" w:rsidP="00000000" w:rsidRDefault="00000000" w:rsidRPr="00000000" w14:paraId="00000021">
            <w:pPr>
              <w:numPr>
                <w:ilvl w:val="0"/>
                <w:numId w:val="6"/>
              </w:numPr>
              <w:spacing w:after="240" w:line="259" w:lineRule="auto"/>
              <w:ind w:left="720" w:hanging="36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Desarrollar la documentación técnica completa del sistema</w:t>
            </w:r>
            <w:r w:rsidDel="00000000" w:rsidR="00000000" w:rsidRPr="00000000">
              <w:rPr>
                <w:rFonts w:ascii="Calibri" w:cs="Calibri" w:eastAsia="Calibri" w:hAnsi="Calibri"/>
                <w:sz w:val="20"/>
                <w:szCs w:val="20"/>
                <w:rtl w:val="0"/>
              </w:rPr>
              <w:t xml:space="preserve">, que incluya manuales de usuario, diagramas de arquitectura, historias de usuario, procedimientos de despliegue y lineamientos para el mantenimiento futuro de la plataforma.</w:t>
            </w:r>
          </w:p>
          <w:p w:rsidR="00000000" w:rsidDel="00000000" w:rsidP="00000000" w:rsidRDefault="00000000" w:rsidRPr="00000000" w14:paraId="00000022">
            <w:pPr>
              <w:spacing w:after="160" w:line="259" w:lineRule="auto"/>
              <w:jc w:val="both"/>
              <w:rPr>
                <w:rFonts w:ascii="Calibri" w:cs="Calibri" w:eastAsia="Calibri" w:hAnsi="Calibri"/>
                <w:color w:val="548dd4"/>
                <w:sz w:val="20"/>
                <w:szCs w:val="2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23">
            <w:pPr>
              <w:spacing w:after="160" w:line="259" w:lineRule="auto"/>
              <w:rPr>
                <w:rFonts w:ascii="Calibri" w:cs="Calibri" w:eastAsia="Calibri" w:hAnsi="Calibri"/>
                <w:color w:val="1f3864"/>
              </w:rPr>
            </w:pPr>
            <w:r w:rsidDel="00000000" w:rsidR="00000000" w:rsidRPr="00000000">
              <w:rPr>
                <w:rFonts w:ascii="Calibri" w:cs="Calibri" w:eastAsia="Calibri" w:hAnsi="Calibri"/>
                <w:color w:val="1f3864"/>
                <w:rtl w:val="0"/>
              </w:rPr>
              <w:t xml:space="preserve">Metodología</w:t>
            </w:r>
            <w:r w:rsidDel="00000000" w:rsidR="00000000" w:rsidRPr="00000000">
              <w:rPr>
                <w:rtl w:val="0"/>
              </w:rPr>
            </w:r>
          </w:p>
        </w:tc>
        <w:tc>
          <w:tcPr>
            <w:vAlign w:val="center"/>
          </w:tcPr>
          <w:p w:rsidR="00000000" w:rsidDel="00000000" w:rsidP="00000000" w:rsidRDefault="00000000" w:rsidRPr="00000000" w14:paraId="00000024">
            <w:pPr>
              <w:spacing w:after="240" w:before="240" w:line="36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Para este proyecto estamos utilizando la </w:t>
            </w:r>
            <w:r w:rsidDel="00000000" w:rsidR="00000000" w:rsidRPr="00000000">
              <w:rPr>
                <w:rFonts w:ascii="Calibri" w:cs="Calibri" w:eastAsia="Calibri" w:hAnsi="Calibri"/>
                <w:b w:val="1"/>
                <w:sz w:val="20"/>
                <w:szCs w:val="20"/>
                <w:rtl w:val="0"/>
              </w:rPr>
              <w:t xml:space="preserve">metodología ágil Scrum</w:t>
            </w:r>
            <w:r w:rsidDel="00000000" w:rsidR="00000000" w:rsidRPr="00000000">
              <w:rPr>
                <w:rFonts w:ascii="Calibri" w:cs="Calibri" w:eastAsia="Calibri" w:hAnsi="Calibri"/>
                <w:sz w:val="20"/>
                <w:szCs w:val="20"/>
                <w:rtl w:val="0"/>
              </w:rPr>
              <w:t xml:space="preserve">, seleccionada por su enfoque iterativo, adaptable y centrado en entregas de valor continuo (Schwaber &amp; Sutherland, 2020). Esta metodología nos permite dividir el trabajo en </w:t>
            </w:r>
            <w:r w:rsidDel="00000000" w:rsidR="00000000" w:rsidRPr="00000000">
              <w:rPr>
                <w:rFonts w:ascii="Calibri" w:cs="Calibri" w:eastAsia="Calibri" w:hAnsi="Calibri"/>
                <w:b w:val="1"/>
                <w:sz w:val="20"/>
                <w:szCs w:val="20"/>
                <w:rtl w:val="0"/>
              </w:rPr>
              <w:t xml:space="preserve">sprints de corta duración</w:t>
            </w:r>
            <w:r w:rsidDel="00000000" w:rsidR="00000000" w:rsidRPr="00000000">
              <w:rPr>
                <w:rFonts w:ascii="Calibri" w:cs="Calibri" w:eastAsia="Calibri" w:hAnsi="Calibri"/>
                <w:sz w:val="20"/>
                <w:szCs w:val="20"/>
                <w:rtl w:val="0"/>
              </w:rPr>
              <w:t xml:space="preserve">, específicamente de </w:t>
            </w:r>
            <w:r w:rsidDel="00000000" w:rsidR="00000000" w:rsidRPr="00000000">
              <w:rPr>
                <w:rFonts w:ascii="Calibri" w:cs="Calibri" w:eastAsia="Calibri" w:hAnsi="Calibri"/>
                <w:b w:val="1"/>
                <w:sz w:val="20"/>
                <w:szCs w:val="20"/>
                <w:rtl w:val="0"/>
              </w:rPr>
              <w:t xml:space="preserve">una semana</w:t>
            </w:r>
            <w:r w:rsidDel="00000000" w:rsidR="00000000" w:rsidRPr="00000000">
              <w:rPr>
                <w:rFonts w:ascii="Calibri" w:cs="Calibri" w:eastAsia="Calibri" w:hAnsi="Calibri"/>
                <w:sz w:val="20"/>
                <w:szCs w:val="20"/>
                <w:rtl w:val="0"/>
              </w:rPr>
              <w:t xml:space="preserve">, lo que facilita la validación temprana de los avances con el cliente e incorporar retroalimentación en cada iteración. Estas reuniones de revisión se realizan directamente con la Trabajadores de la </w:t>
            </w:r>
            <w:r w:rsidDel="00000000" w:rsidR="00000000" w:rsidRPr="00000000">
              <w:rPr>
                <w:rFonts w:ascii="Calibri" w:cs="Calibri" w:eastAsia="Calibri" w:hAnsi="Calibri"/>
                <w:b w:val="1"/>
                <w:sz w:val="20"/>
                <w:szCs w:val="20"/>
                <w:rtl w:val="0"/>
              </w:rPr>
              <w:t xml:space="preserve">Municipalidad</w:t>
            </w:r>
            <w:r w:rsidDel="00000000" w:rsidR="00000000" w:rsidRPr="00000000">
              <w:rPr>
                <w:rFonts w:ascii="Calibri" w:cs="Calibri" w:eastAsia="Calibri" w:hAnsi="Calibri"/>
                <w:sz w:val="20"/>
                <w:szCs w:val="20"/>
                <w:rtl w:val="0"/>
              </w:rPr>
              <w:t xml:space="preserve">, permitiendo una mejora constante del producto.</w:t>
            </w:r>
          </w:p>
          <w:p w:rsidR="00000000" w:rsidDel="00000000" w:rsidP="00000000" w:rsidRDefault="00000000" w:rsidRPr="00000000" w14:paraId="00000025">
            <w:pPr>
              <w:spacing w:after="240" w:before="240" w:line="36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El proceso comenzó con el levantamiento de requerimientos, donde se definieron las funcionalidades esenciales del sistema. Posteriormente, se elaboraron prototipos iniciales que permitieron validar tanto el diseño como la experiencia de usuario, dando paso al desarrollo de las aplicaciones y la base de datos en un entorno de trabajo colaborativo.</w:t>
            </w:r>
          </w:p>
          <w:p w:rsidR="00000000" w:rsidDel="00000000" w:rsidP="00000000" w:rsidRDefault="00000000" w:rsidRPr="00000000" w14:paraId="00000026">
            <w:pPr>
              <w:spacing w:after="240" w:before="240" w:line="36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Dentro de la metodología Scrum, el equipo realiza de forma constante las siguientes </w:t>
            </w:r>
            <w:r w:rsidDel="00000000" w:rsidR="00000000" w:rsidRPr="00000000">
              <w:rPr>
                <w:rFonts w:ascii="Calibri" w:cs="Calibri" w:eastAsia="Calibri" w:hAnsi="Calibri"/>
                <w:b w:val="1"/>
                <w:sz w:val="20"/>
                <w:szCs w:val="20"/>
                <w:rtl w:val="0"/>
              </w:rPr>
              <w:t xml:space="preserve">ceremonias</w:t>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027">
            <w:pPr>
              <w:numPr>
                <w:ilvl w:val="0"/>
                <w:numId w:val="1"/>
              </w:numPr>
              <w:spacing w:after="0" w:afterAutospacing="0" w:before="240" w:line="360" w:lineRule="auto"/>
              <w:ind w:left="720" w:hanging="360"/>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Daily Meetings (reuniones diarias):</w:t>
            </w:r>
            <w:r w:rsidDel="00000000" w:rsidR="00000000" w:rsidRPr="00000000">
              <w:rPr>
                <w:rFonts w:ascii="Calibri" w:cs="Calibri" w:eastAsia="Calibri" w:hAnsi="Calibri"/>
                <w:sz w:val="20"/>
                <w:szCs w:val="20"/>
                <w:rtl w:val="0"/>
              </w:rPr>
              <w:t xml:space="preserve"> breves reuniones de seguimiento donde cada integrante comenta sus avances, tareas pendientes y posibles bloqueos.</w:t>
            </w:r>
          </w:p>
          <w:p w:rsidR="00000000" w:rsidDel="00000000" w:rsidP="00000000" w:rsidRDefault="00000000" w:rsidRPr="00000000" w14:paraId="00000028">
            <w:pPr>
              <w:numPr>
                <w:ilvl w:val="0"/>
                <w:numId w:val="1"/>
              </w:numPr>
              <w:spacing w:after="0" w:afterAutospacing="0" w:before="0" w:beforeAutospacing="0" w:line="360" w:lineRule="auto"/>
              <w:ind w:left="720" w:hanging="360"/>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Sprint Planning:</w:t>
            </w:r>
            <w:r w:rsidDel="00000000" w:rsidR="00000000" w:rsidRPr="00000000">
              <w:rPr>
                <w:rFonts w:ascii="Calibri" w:cs="Calibri" w:eastAsia="Calibri" w:hAnsi="Calibri"/>
                <w:sz w:val="20"/>
                <w:szCs w:val="20"/>
                <w:rtl w:val="0"/>
              </w:rPr>
              <w:t xml:space="preserve"> planificación al inicio de cada sprint, donde se definen las tareas priorizadas en el Product Backlog.</w:t>
            </w:r>
          </w:p>
          <w:p w:rsidR="00000000" w:rsidDel="00000000" w:rsidP="00000000" w:rsidRDefault="00000000" w:rsidRPr="00000000" w14:paraId="00000029">
            <w:pPr>
              <w:numPr>
                <w:ilvl w:val="0"/>
                <w:numId w:val="1"/>
              </w:numPr>
              <w:spacing w:after="0" w:afterAutospacing="0" w:before="0" w:beforeAutospacing="0" w:line="360" w:lineRule="auto"/>
              <w:ind w:left="720" w:hanging="360"/>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Sprint Review:</w:t>
            </w:r>
            <w:r w:rsidDel="00000000" w:rsidR="00000000" w:rsidRPr="00000000">
              <w:rPr>
                <w:rFonts w:ascii="Calibri" w:cs="Calibri" w:eastAsia="Calibri" w:hAnsi="Calibri"/>
                <w:sz w:val="20"/>
                <w:szCs w:val="20"/>
                <w:rtl w:val="0"/>
              </w:rPr>
              <w:t xml:space="preserve"> reunión con el cliente para presentar los avances y obtener retroalimentación sobre las funcionalidades entregadas.</w:t>
            </w:r>
          </w:p>
          <w:p w:rsidR="00000000" w:rsidDel="00000000" w:rsidP="00000000" w:rsidRDefault="00000000" w:rsidRPr="00000000" w14:paraId="0000002A">
            <w:pPr>
              <w:numPr>
                <w:ilvl w:val="0"/>
                <w:numId w:val="1"/>
              </w:numPr>
              <w:spacing w:after="240" w:before="0" w:beforeAutospacing="0" w:line="360" w:lineRule="auto"/>
              <w:ind w:left="720" w:hanging="360"/>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Sprint Retrospective:</w:t>
            </w:r>
            <w:r w:rsidDel="00000000" w:rsidR="00000000" w:rsidRPr="00000000">
              <w:rPr>
                <w:rFonts w:ascii="Calibri" w:cs="Calibri" w:eastAsia="Calibri" w:hAnsi="Calibri"/>
                <w:sz w:val="20"/>
                <w:szCs w:val="20"/>
                <w:rtl w:val="0"/>
              </w:rPr>
              <w:t xml:space="preserve"> instancia interna del equipo para evaluar el desempeño y proponer mejoras continuas para los próximos ciclos.</w:t>
            </w:r>
          </w:p>
          <w:p w:rsidR="00000000" w:rsidDel="00000000" w:rsidP="00000000" w:rsidRDefault="00000000" w:rsidRPr="00000000" w14:paraId="0000002B">
            <w:pPr>
              <w:spacing w:after="240" w:before="240" w:line="36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Estas prácticas permiten mantener una comunicación constante, identificar problemas a tiempo y asegurar que el producto se desarrolle de manera alineada con las necesidades del cliente.</w:t>
            </w:r>
          </w:p>
          <w:p w:rsidR="00000000" w:rsidDel="00000000" w:rsidP="00000000" w:rsidRDefault="00000000" w:rsidRPr="00000000" w14:paraId="0000002C">
            <w:pPr>
              <w:spacing w:after="240" w:before="240" w:line="36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Para el desarrollo del proyecto se están utilizando diversas herramientas técnicas y de gestión, tanto para el desarrollo del sistema como para la organización del equipo:</w:t>
            </w:r>
          </w:p>
          <w:p w:rsidR="00000000" w:rsidDel="00000000" w:rsidP="00000000" w:rsidRDefault="00000000" w:rsidRPr="00000000" w14:paraId="0000002D">
            <w:pPr>
              <w:numPr>
                <w:ilvl w:val="0"/>
                <w:numId w:val="3"/>
              </w:numPr>
              <w:spacing w:after="0" w:afterAutospacing="0" w:before="240" w:line="360" w:lineRule="auto"/>
              <w:ind w:left="720" w:hanging="360"/>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Trello:</w:t>
            </w:r>
            <w:r w:rsidDel="00000000" w:rsidR="00000000" w:rsidRPr="00000000">
              <w:rPr>
                <w:rFonts w:ascii="Calibri" w:cs="Calibri" w:eastAsia="Calibri" w:hAnsi="Calibri"/>
                <w:sz w:val="20"/>
                <w:szCs w:val="20"/>
                <w:rtl w:val="0"/>
              </w:rPr>
              <w:t xml:space="preserve"> gestión de tareas y control de avances, clasificando actividades en pendientes, en proceso, en revisión y completadas.</w:t>
            </w:r>
          </w:p>
          <w:p w:rsidR="00000000" w:rsidDel="00000000" w:rsidP="00000000" w:rsidRDefault="00000000" w:rsidRPr="00000000" w14:paraId="0000002E">
            <w:pPr>
              <w:numPr>
                <w:ilvl w:val="0"/>
                <w:numId w:val="3"/>
              </w:numPr>
              <w:spacing w:after="0" w:afterAutospacing="0" w:before="0" w:beforeAutospacing="0" w:line="360" w:lineRule="auto"/>
              <w:ind w:left="720" w:hanging="360"/>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GitHub:</w:t>
            </w:r>
            <w:r w:rsidDel="00000000" w:rsidR="00000000" w:rsidRPr="00000000">
              <w:rPr>
                <w:rFonts w:ascii="Calibri" w:cs="Calibri" w:eastAsia="Calibri" w:hAnsi="Calibri"/>
                <w:sz w:val="20"/>
                <w:szCs w:val="20"/>
                <w:rtl w:val="0"/>
              </w:rPr>
              <w:t xml:space="preserve"> repositorio para control de versiones y colaboración en el desarrollo del código fuente.</w:t>
            </w:r>
          </w:p>
          <w:p w:rsidR="00000000" w:rsidDel="00000000" w:rsidP="00000000" w:rsidRDefault="00000000" w:rsidRPr="00000000" w14:paraId="0000002F">
            <w:pPr>
              <w:numPr>
                <w:ilvl w:val="0"/>
                <w:numId w:val="3"/>
              </w:numPr>
              <w:spacing w:after="0" w:afterAutospacing="0" w:before="0" w:beforeAutospacing="0" w:line="360" w:lineRule="auto"/>
              <w:ind w:left="720" w:hanging="360"/>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Google Drive:</w:t>
            </w:r>
            <w:r w:rsidDel="00000000" w:rsidR="00000000" w:rsidRPr="00000000">
              <w:rPr>
                <w:rFonts w:ascii="Calibri" w:cs="Calibri" w:eastAsia="Calibri" w:hAnsi="Calibri"/>
                <w:sz w:val="20"/>
                <w:szCs w:val="20"/>
                <w:rtl w:val="0"/>
              </w:rPr>
              <w:t xml:space="preserve"> almacenamiento compartido de documentación, evidencias y entregables del proyecto.</w:t>
            </w:r>
          </w:p>
          <w:p w:rsidR="00000000" w:rsidDel="00000000" w:rsidP="00000000" w:rsidRDefault="00000000" w:rsidRPr="00000000" w14:paraId="00000030">
            <w:pPr>
              <w:numPr>
                <w:ilvl w:val="0"/>
                <w:numId w:val="3"/>
              </w:numPr>
              <w:spacing w:after="0" w:afterAutospacing="0" w:before="0" w:beforeAutospacing="0" w:line="360" w:lineRule="auto"/>
              <w:ind w:left="720" w:hanging="360"/>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PostgreSQL:</w:t>
            </w:r>
            <w:r w:rsidDel="00000000" w:rsidR="00000000" w:rsidRPr="00000000">
              <w:rPr>
                <w:rFonts w:ascii="Calibri" w:cs="Calibri" w:eastAsia="Calibri" w:hAnsi="Calibri"/>
                <w:sz w:val="20"/>
                <w:szCs w:val="20"/>
                <w:rtl w:val="0"/>
              </w:rPr>
              <w:t xml:space="preserve"> base de datos alojada en la nube, encargada de manejar la información de usuarios, vehículos y alertas.</w:t>
            </w:r>
          </w:p>
          <w:p w:rsidR="00000000" w:rsidDel="00000000" w:rsidP="00000000" w:rsidRDefault="00000000" w:rsidRPr="00000000" w14:paraId="00000031">
            <w:pPr>
              <w:numPr>
                <w:ilvl w:val="0"/>
                <w:numId w:val="3"/>
              </w:numPr>
              <w:spacing w:after="0" w:afterAutospacing="0" w:before="0" w:beforeAutospacing="0" w:line="360" w:lineRule="auto"/>
              <w:ind w:left="720" w:hanging="360"/>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Ionic con Angular:</w:t>
            </w:r>
            <w:r w:rsidDel="00000000" w:rsidR="00000000" w:rsidRPr="00000000">
              <w:rPr>
                <w:rFonts w:ascii="Calibri" w:cs="Calibri" w:eastAsia="Calibri" w:hAnsi="Calibri"/>
                <w:sz w:val="20"/>
                <w:szCs w:val="20"/>
                <w:rtl w:val="0"/>
              </w:rPr>
              <w:t xml:space="preserve"> framework utilizado para la construcción de la aplicación móvil híbrida, destinada a ciudadanos y funcionarios.</w:t>
            </w:r>
          </w:p>
          <w:p w:rsidR="00000000" w:rsidDel="00000000" w:rsidP="00000000" w:rsidRDefault="00000000" w:rsidRPr="00000000" w14:paraId="00000032">
            <w:pPr>
              <w:numPr>
                <w:ilvl w:val="0"/>
                <w:numId w:val="3"/>
              </w:numPr>
              <w:spacing w:after="0" w:afterAutospacing="0" w:before="0" w:beforeAutospacing="0" w:line="360" w:lineRule="auto"/>
              <w:ind w:left="720" w:hanging="360"/>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Django Templates:</w:t>
            </w:r>
            <w:r w:rsidDel="00000000" w:rsidR="00000000" w:rsidRPr="00000000">
              <w:rPr>
                <w:rFonts w:ascii="Calibri" w:cs="Calibri" w:eastAsia="Calibri" w:hAnsi="Calibri"/>
                <w:sz w:val="20"/>
                <w:szCs w:val="20"/>
                <w:rtl w:val="0"/>
              </w:rPr>
              <w:t xml:space="preserve"> herramienta para el desarrollo del frontend web, facilitando la integración entre la lógica del servidor y las vistas.</w:t>
              <w:br w:type="textWrapping"/>
            </w:r>
            <w:r w:rsidDel="00000000" w:rsidR="00000000" w:rsidRPr="00000000">
              <w:rPr>
                <w:rFonts w:ascii="Calibri" w:cs="Calibri" w:eastAsia="Calibri" w:hAnsi="Calibri"/>
                <w:b w:val="1"/>
                <w:sz w:val="20"/>
                <w:szCs w:val="20"/>
                <w:rtl w:val="0"/>
              </w:rPr>
              <w:t xml:space="preserve">Django REST Framework:</w:t>
            </w:r>
            <w:r w:rsidDel="00000000" w:rsidR="00000000" w:rsidRPr="00000000">
              <w:rPr>
                <w:rFonts w:ascii="Calibri" w:cs="Calibri" w:eastAsia="Calibri" w:hAnsi="Calibri"/>
                <w:sz w:val="20"/>
                <w:szCs w:val="20"/>
                <w:rtl w:val="0"/>
              </w:rPr>
              <w:t xml:space="preserve"> tecnología utilizada para la creación de una API REST robusta que conecta la base de datos con las aplicaciones.</w:t>
            </w:r>
          </w:p>
          <w:p w:rsidR="00000000" w:rsidDel="00000000" w:rsidP="00000000" w:rsidRDefault="00000000" w:rsidRPr="00000000" w14:paraId="00000033">
            <w:pPr>
              <w:numPr>
                <w:ilvl w:val="0"/>
                <w:numId w:val="3"/>
              </w:numPr>
              <w:spacing w:after="0" w:afterAutospacing="0" w:before="0" w:beforeAutospacing="0" w:line="360" w:lineRule="auto"/>
              <w:ind w:left="720" w:hanging="360"/>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Android Studio:</w:t>
            </w:r>
            <w:r w:rsidDel="00000000" w:rsidR="00000000" w:rsidRPr="00000000">
              <w:rPr>
                <w:rFonts w:ascii="Calibri" w:cs="Calibri" w:eastAsia="Calibri" w:hAnsi="Calibri"/>
                <w:sz w:val="20"/>
                <w:szCs w:val="20"/>
                <w:rtl w:val="0"/>
              </w:rPr>
              <w:t xml:space="preserve"> entorno para compilar, probar y depurar la aplicación móvil en dispositivos físicos.</w:t>
            </w:r>
          </w:p>
          <w:p w:rsidR="00000000" w:rsidDel="00000000" w:rsidP="00000000" w:rsidRDefault="00000000" w:rsidRPr="00000000" w14:paraId="00000034">
            <w:pPr>
              <w:numPr>
                <w:ilvl w:val="0"/>
                <w:numId w:val="3"/>
              </w:numPr>
              <w:spacing w:after="0" w:afterAutospacing="0" w:before="0" w:beforeAutospacing="0" w:line="360" w:lineRule="auto"/>
              <w:ind w:left="720" w:hanging="360"/>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Postman:</w:t>
            </w:r>
            <w:r w:rsidDel="00000000" w:rsidR="00000000" w:rsidRPr="00000000">
              <w:rPr>
                <w:rFonts w:ascii="Calibri" w:cs="Calibri" w:eastAsia="Calibri" w:hAnsi="Calibri"/>
                <w:sz w:val="20"/>
                <w:szCs w:val="20"/>
                <w:rtl w:val="0"/>
              </w:rPr>
              <w:t xml:space="preserve"> herramienta utilizada para probar los endpoints de la API y verificar la correcta comunicación entre los módulos del sistema.</w:t>
            </w:r>
          </w:p>
          <w:p w:rsidR="00000000" w:rsidDel="00000000" w:rsidP="00000000" w:rsidRDefault="00000000" w:rsidRPr="00000000" w14:paraId="00000035">
            <w:pPr>
              <w:numPr>
                <w:ilvl w:val="0"/>
                <w:numId w:val="3"/>
              </w:numPr>
              <w:spacing w:after="240" w:before="0" w:beforeAutospacing="0" w:line="360" w:lineRule="auto"/>
              <w:ind w:left="720" w:hanging="360"/>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Visual Studio Code:</w:t>
            </w:r>
            <w:r w:rsidDel="00000000" w:rsidR="00000000" w:rsidRPr="00000000">
              <w:rPr>
                <w:rFonts w:ascii="Calibri" w:cs="Calibri" w:eastAsia="Calibri" w:hAnsi="Calibri"/>
                <w:sz w:val="20"/>
                <w:szCs w:val="20"/>
                <w:rtl w:val="0"/>
              </w:rPr>
              <w:t xml:space="preserve"> editor principal para el desarrollo y depuración del código del proyecto.</w:t>
            </w:r>
          </w:p>
          <w:p w:rsidR="00000000" w:rsidDel="00000000" w:rsidP="00000000" w:rsidRDefault="00000000" w:rsidRPr="00000000" w14:paraId="00000036">
            <w:pPr>
              <w:spacing w:after="240" w:before="240" w:line="36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Además, se definieron los siguientes </w:t>
            </w:r>
            <w:r w:rsidDel="00000000" w:rsidR="00000000" w:rsidRPr="00000000">
              <w:rPr>
                <w:rFonts w:ascii="Calibri" w:cs="Calibri" w:eastAsia="Calibri" w:hAnsi="Calibri"/>
                <w:b w:val="1"/>
                <w:sz w:val="20"/>
                <w:szCs w:val="20"/>
                <w:rtl w:val="0"/>
              </w:rPr>
              <w:t xml:space="preserve">roles dentro del equipo</w:t>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037">
            <w:pPr>
              <w:numPr>
                <w:ilvl w:val="0"/>
                <w:numId w:val="8"/>
              </w:numPr>
              <w:spacing w:after="0" w:afterAutospacing="0" w:before="240" w:line="360" w:lineRule="auto"/>
              <w:ind w:left="720" w:hanging="360"/>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Product Owner:</w:t>
            </w:r>
            <w:r w:rsidDel="00000000" w:rsidR="00000000" w:rsidRPr="00000000">
              <w:rPr>
                <w:rFonts w:ascii="Calibri" w:cs="Calibri" w:eastAsia="Calibri" w:hAnsi="Calibri"/>
                <w:sz w:val="20"/>
                <w:szCs w:val="20"/>
                <w:rtl w:val="0"/>
              </w:rPr>
              <w:t xml:space="preserve"> José Villablanca.</w:t>
            </w:r>
          </w:p>
          <w:p w:rsidR="00000000" w:rsidDel="00000000" w:rsidP="00000000" w:rsidRDefault="00000000" w:rsidRPr="00000000" w14:paraId="00000038">
            <w:pPr>
              <w:numPr>
                <w:ilvl w:val="0"/>
                <w:numId w:val="8"/>
              </w:numPr>
              <w:spacing w:after="0" w:afterAutospacing="0" w:before="0" w:beforeAutospacing="0" w:line="360" w:lineRule="auto"/>
              <w:ind w:left="720" w:hanging="360"/>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Scrum Máster:</w:t>
            </w:r>
            <w:r w:rsidDel="00000000" w:rsidR="00000000" w:rsidRPr="00000000">
              <w:rPr>
                <w:rFonts w:ascii="Calibri" w:cs="Calibri" w:eastAsia="Calibri" w:hAnsi="Calibri"/>
                <w:sz w:val="20"/>
                <w:szCs w:val="20"/>
                <w:rtl w:val="0"/>
              </w:rPr>
              <w:t xml:space="preserve"> José Ignacio Acevedo Zamorano (responsable de la documentación).</w:t>
            </w:r>
          </w:p>
          <w:p w:rsidR="00000000" w:rsidDel="00000000" w:rsidP="00000000" w:rsidRDefault="00000000" w:rsidRPr="00000000" w14:paraId="00000039">
            <w:pPr>
              <w:numPr>
                <w:ilvl w:val="0"/>
                <w:numId w:val="8"/>
              </w:numPr>
              <w:spacing w:after="240" w:before="0" w:beforeAutospacing="0" w:line="360" w:lineRule="auto"/>
              <w:ind w:left="720" w:hanging="360"/>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Team Developers:</w:t>
              <w:br w:type="textWrapping"/>
            </w:r>
            <w:r w:rsidDel="00000000" w:rsidR="00000000" w:rsidRPr="00000000">
              <w:rPr>
                <w:rFonts w:ascii="Calibri" w:cs="Calibri" w:eastAsia="Calibri" w:hAnsi="Calibri"/>
                <w:sz w:val="20"/>
                <w:szCs w:val="20"/>
                <w:rtl w:val="0"/>
              </w:rPr>
              <w:t xml:space="preserve">Benjamín Alejandro Cerón de la Fuente (responsable de la Página Web).</w:t>
              <w:br w:type="textWrapping"/>
              <w:t xml:space="preserve">Sebastián Félix Reveco Fuentes (responsable de la Aplicación Móvil).</w:t>
            </w:r>
          </w:p>
          <w:p w:rsidR="00000000" w:rsidDel="00000000" w:rsidP="00000000" w:rsidRDefault="00000000" w:rsidRPr="00000000" w14:paraId="0000003A">
            <w:pPr>
              <w:spacing w:after="240" w:before="240" w:line="36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En la etapa final del proyecto se realizarán </w:t>
            </w:r>
            <w:r w:rsidDel="00000000" w:rsidR="00000000" w:rsidRPr="00000000">
              <w:rPr>
                <w:rFonts w:ascii="Calibri" w:cs="Calibri" w:eastAsia="Calibri" w:hAnsi="Calibri"/>
                <w:b w:val="1"/>
                <w:sz w:val="20"/>
                <w:szCs w:val="20"/>
                <w:rtl w:val="0"/>
              </w:rPr>
              <w:t xml:space="preserve">pruebas funcionales, unitarias e integrales</w:t>
            </w:r>
            <w:r w:rsidDel="00000000" w:rsidR="00000000" w:rsidRPr="00000000">
              <w:rPr>
                <w:rFonts w:ascii="Calibri" w:cs="Calibri" w:eastAsia="Calibri" w:hAnsi="Calibri"/>
                <w:sz w:val="20"/>
                <w:szCs w:val="20"/>
                <w:rtl w:val="0"/>
              </w:rPr>
              <w:t xml:space="preserve">, con el objetivo de asegurar la calidad y confiabilidad del sistema. Estas pruebas incluirán validaciones sobre la geolocalización en tiempo real, la emisión de alertas y la generación de reportes automáticos.</w:t>
            </w:r>
          </w:p>
          <w:p w:rsidR="00000000" w:rsidDel="00000000" w:rsidP="00000000" w:rsidRDefault="00000000" w:rsidRPr="00000000" w14:paraId="0000003B">
            <w:pPr>
              <w:spacing w:after="240" w:before="240" w:line="36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El uso combinado de estas tecnologías y prácticas ágiles permite cumplir los objetivos planteados, garantizando un sistema </w:t>
            </w:r>
            <w:r w:rsidDel="00000000" w:rsidR="00000000" w:rsidRPr="00000000">
              <w:rPr>
                <w:rFonts w:ascii="Calibri" w:cs="Calibri" w:eastAsia="Calibri" w:hAnsi="Calibri"/>
                <w:b w:val="1"/>
                <w:sz w:val="20"/>
                <w:szCs w:val="20"/>
                <w:rtl w:val="0"/>
              </w:rPr>
              <w:t xml:space="preserve">escalable, seguro y accesible</w:t>
            </w:r>
            <w:r w:rsidDel="00000000" w:rsidR="00000000" w:rsidRPr="00000000">
              <w:rPr>
                <w:rFonts w:ascii="Calibri" w:cs="Calibri" w:eastAsia="Calibri" w:hAnsi="Calibri"/>
                <w:sz w:val="20"/>
                <w:szCs w:val="20"/>
                <w:rtl w:val="0"/>
              </w:rPr>
              <w:t xml:space="preserve"> para los usuarios finales. Además, la aplicación de </w:t>
            </w:r>
            <w:r w:rsidDel="00000000" w:rsidR="00000000" w:rsidRPr="00000000">
              <w:rPr>
                <w:rFonts w:ascii="Calibri" w:cs="Calibri" w:eastAsia="Calibri" w:hAnsi="Calibri"/>
                <w:b w:val="1"/>
                <w:sz w:val="20"/>
                <w:szCs w:val="20"/>
                <w:rtl w:val="0"/>
              </w:rPr>
              <w:t xml:space="preserve">Scrum</w:t>
            </w:r>
            <w:r w:rsidDel="00000000" w:rsidR="00000000" w:rsidRPr="00000000">
              <w:rPr>
                <w:rFonts w:ascii="Calibri" w:cs="Calibri" w:eastAsia="Calibri" w:hAnsi="Calibri"/>
                <w:sz w:val="20"/>
                <w:szCs w:val="20"/>
                <w:rtl w:val="0"/>
              </w:rPr>
              <w:t xml:space="preserve"> asegura una entrega incremental, adaptable a los requerimientos cambiantes y validada de manera constante con el cliente.</w:t>
            </w:r>
          </w:p>
        </w:tc>
      </w:tr>
      <w:tr>
        <w:trPr>
          <w:cantSplit w:val="0"/>
          <w:tblHeader w:val="0"/>
        </w:trPr>
        <w:tc>
          <w:tcPr>
            <w:vAlign w:val="center"/>
          </w:tcPr>
          <w:p w:rsidR="00000000" w:rsidDel="00000000" w:rsidP="00000000" w:rsidRDefault="00000000" w:rsidRPr="00000000" w14:paraId="0000003C">
            <w:pPr>
              <w:spacing w:after="160" w:line="259" w:lineRule="auto"/>
              <w:rPr>
                <w:rFonts w:ascii="Calibri" w:cs="Calibri" w:eastAsia="Calibri" w:hAnsi="Calibri"/>
                <w:color w:val="1f3864"/>
              </w:rPr>
            </w:pPr>
            <w:r w:rsidDel="00000000" w:rsidR="00000000" w:rsidRPr="00000000">
              <w:rPr>
                <w:rFonts w:ascii="Calibri" w:cs="Calibri" w:eastAsia="Calibri" w:hAnsi="Calibri"/>
                <w:color w:val="1f3864"/>
                <w:rtl w:val="0"/>
              </w:rPr>
              <w:t xml:space="preserve">Evidencias de avance</w:t>
            </w:r>
          </w:p>
        </w:tc>
        <w:tc>
          <w:tcPr>
            <w:vAlign w:val="center"/>
          </w:tcPr>
          <w:p w:rsidR="00000000" w:rsidDel="00000000" w:rsidP="00000000" w:rsidRDefault="00000000" w:rsidRPr="00000000" w14:paraId="0000003D">
            <w:pPr>
              <w:spacing w:after="240" w:before="24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Las evidencias presentadas demuestran el progreso técnico y organizativo del proyecto durante la Fase 2. Estas evidencias reflejan el cumplimiento de los objetivos y la correcta aplicación de la metodología ágil Scrum.</w:t>
            </w:r>
          </w:p>
          <w:p w:rsidR="00000000" w:rsidDel="00000000" w:rsidP="00000000" w:rsidRDefault="00000000" w:rsidRPr="00000000" w14:paraId="0000003E">
            <w:pPr>
              <w:spacing w:after="240" w:before="240" w:line="259" w:lineRule="auto"/>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Evidencias entregadas:</w:t>
            </w:r>
          </w:p>
          <w:p w:rsidR="00000000" w:rsidDel="00000000" w:rsidP="00000000" w:rsidRDefault="00000000" w:rsidRPr="00000000" w14:paraId="0000003F">
            <w:pPr>
              <w:numPr>
                <w:ilvl w:val="0"/>
                <w:numId w:val="5"/>
              </w:numPr>
              <w:spacing w:before="240" w:line="259" w:lineRule="auto"/>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Mockups aprobados por el cliente (validación de diseño y usabilidad).</w:t>
            </w:r>
          </w:p>
          <w:p w:rsidR="00000000" w:rsidDel="00000000" w:rsidP="00000000" w:rsidRDefault="00000000" w:rsidRPr="00000000" w14:paraId="00000040">
            <w:pPr>
              <w:spacing w:before="240" w:line="259" w:lineRule="auto"/>
              <w:ind w:left="72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1">
            <w:pPr>
              <w:spacing w:before="240" w:line="259" w:lineRule="auto"/>
              <w:ind w:left="720" w:firstLine="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Mockup Página Web</w:t>
              <w:br w:type="textWrapping"/>
            </w:r>
            <w:r w:rsidDel="00000000" w:rsidR="00000000" w:rsidRPr="00000000">
              <w:rPr>
                <w:rFonts w:ascii="Calibri" w:cs="Calibri" w:eastAsia="Calibri" w:hAnsi="Calibri"/>
                <w:sz w:val="20"/>
                <w:szCs w:val="20"/>
              </w:rPr>
              <w:drawing>
                <wp:inline distB="114300" distT="114300" distL="114300" distR="114300">
                  <wp:extent cx="4101573" cy="2281795"/>
                  <wp:effectExtent b="0" l="0" r="0" t="0"/>
                  <wp:docPr id="1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101573" cy="228179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before="240" w:line="259"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Mockups Aplicación Móvil</w:t>
            </w:r>
          </w:p>
          <w:p w:rsidR="00000000" w:rsidDel="00000000" w:rsidP="00000000" w:rsidRDefault="00000000" w:rsidRPr="00000000" w14:paraId="00000043">
            <w:pPr>
              <w:spacing w:before="240" w:line="259" w:lineRule="auto"/>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4881563" cy="2676525"/>
                  <wp:effectExtent b="0" l="0" r="0" t="0"/>
                  <wp:docPr id="2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881563"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5"/>
              </w:numPr>
              <w:spacing w:after="240" w:line="259" w:lineRule="auto"/>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Scripts de la Base de datos utilizada en PostgreSQL con sus relaciones y llaves foráneas implementadas (Todavía en fase de pruebas).</w:t>
            </w:r>
          </w:p>
          <w:p w:rsidR="00000000" w:rsidDel="00000000" w:rsidP="00000000" w:rsidRDefault="00000000" w:rsidRPr="00000000" w14:paraId="00000045">
            <w:pPr>
              <w:spacing w:after="240" w:before="240" w:line="259" w:lineRule="auto"/>
              <w:ind w:left="720" w:firstLine="0"/>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4118353" cy="1161992"/>
                  <wp:effectExtent b="0" l="0" r="0" t="0"/>
                  <wp:docPr id="1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118353" cy="1161992"/>
                          </a:xfrm>
                          <a:prstGeom prst="rect"/>
                          <a:ln/>
                        </pic:spPr>
                      </pic:pic>
                    </a:graphicData>
                  </a:graphic>
                </wp:inline>
              </w:drawing>
            </w:r>
            <w:r w:rsidDel="00000000" w:rsidR="00000000" w:rsidRPr="00000000">
              <w:rPr>
                <w:rFonts w:ascii="Calibri" w:cs="Calibri" w:eastAsia="Calibri" w:hAnsi="Calibri"/>
                <w:sz w:val="20"/>
                <w:szCs w:val="20"/>
                <w:rtl w:val="0"/>
              </w:rPr>
              <w:br w:type="textWrapping"/>
            </w:r>
            <w:r w:rsidDel="00000000" w:rsidR="00000000" w:rsidRPr="00000000">
              <w:rPr>
                <w:rFonts w:ascii="Calibri" w:cs="Calibri" w:eastAsia="Calibri" w:hAnsi="Calibri"/>
                <w:sz w:val="20"/>
                <w:szCs w:val="20"/>
              </w:rPr>
              <w:drawing>
                <wp:inline distB="114300" distT="114300" distL="114300" distR="114300">
                  <wp:extent cx="4450473" cy="879844"/>
                  <wp:effectExtent b="0" l="0" r="0" t="0"/>
                  <wp:docPr id="1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450473" cy="879844"/>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5"/>
              </w:numPr>
              <w:spacing w:after="240" w:before="240" w:line="259" w:lineRule="auto"/>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Aplicación móvil en Ionic + Angular con autenticación funcional y geolocalización activa</w:t>
            </w:r>
          </w:p>
          <w:p w:rsidR="00000000" w:rsidDel="00000000" w:rsidP="00000000" w:rsidRDefault="00000000" w:rsidRPr="00000000" w14:paraId="00000047">
            <w:pPr>
              <w:spacing w:after="240" w:before="240" w:line="259" w:lineRule="auto"/>
              <w:ind w:left="720" w:firstLine="0"/>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2433638" cy="2788640"/>
                  <wp:effectExtent b="0" l="0" r="0" t="0"/>
                  <wp:docPr id="1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433638" cy="278864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259" w:lineRule="auto"/>
              <w:ind w:left="720" w:firstLine="0"/>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2233613" cy="3757479"/>
                  <wp:effectExtent b="0" l="0" r="0" t="0"/>
                  <wp:docPr id="1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233613" cy="3757479"/>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5"/>
              </w:numPr>
              <w:spacing w:after="240" w:before="240" w:line="259" w:lineRule="auto"/>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Manejo del equipo por trello para el desarrollo de las actividades.</w:t>
            </w:r>
            <w:r w:rsidDel="00000000" w:rsidR="00000000" w:rsidRPr="00000000">
              <w:rPr>
                <w:rFonts w:ascii="Calibri" w:cs="Calibri" w:eastAsia="Calibri" w:hAnsi="Calibri"/>
                <w:sz w:val="20"/>
                <w:szCs w:val="20"/>
              </w:rPr>
              <w:drawing>
                <wp:inline distB="114300" distT="114300" distL="114300" distR="114300">
                  <wp:extent cx="3902805" cy="2247296"/>
                  <wp:effectExtent b="0" l="0" r="0" t="0"/>
                  <wp:docPr id="1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902805" cy="224729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5"/>
              </w:numPr>
              <w:spacing w:after="240" w:before="240" w:line="259" w:lineRule="auto"/>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Documentación relacionada al proyecto manejada por drive.</w:t>
            </w:r>
          </w:p>
          <w:p w:rsidR="00000000" w:rsidDel="00000000" w:rsidP="00000000" w:rsidRDefault="00000000" w:rsidRPr="00000000" w14:paraId="0000004B">
            <w:pPr>
              <w:spacing w:after="240" w:before="240" w:line="259" w:lineRule="auto"/>
              <w:ind w:left="720" w:firstLine="0"/>
              <w:rPr>
                <w:rFonts w:ascii="Calibri" w:cs="Calibri" w:eastAsia="Calibri" w:hAnsi="Calibri"/>
                <w:sz w:val="20"/>
                <w:szCs w:val="20"/>
              </w:rPr>
            </w:pPr>
            <w:r w:rsidDel="00000000" w:rsidR="00000000" w:rsidRPr="00000000">
              <w:rPr>
                <w:rFonts w:ascii="Calibri" w:cs="Calibri" w:eastAsia="Calibri" w:hAnsi="Calibri"/>
                <w:sz w:val="20"/>
                <w:szCs w:val="20"/>
              </w:rPr>
              <w:drawing>
                <wp:inline distB="114300" distT="114300" distL="114300" distR="114300">
                  <wp:extent cx="3643313" cy="1543050"/>
                  <wp:effectExtent b="0" l="0" r="0" t="0"/>
                  <wp:docPr id="1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643313"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259"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D">
            <w:pPr>
              <w:spacing w:after="240" w:before="240" w:line="259" w:lineRule="auto"/>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Justificación:</w:t>
              <w:br w:type="textWrapping"/>
            </w:r>
            <w:r w:rsidDel="00000000" w:rsidR="00000000" w:rsidRPr="00000000">
              <w:rPr>
                <w:rFonts w:ascii="Calibri" w:cs="Calibri" w:eastAsia="Calibri" w:hAnsi="Calibri"/>
                <w:sz w:val="20"/>
                <w:szCs w:val="20"/>
                <w:rtl w:val="0"/>
              </w:rPr>
              <w:t xml:space="preserve">Estas evidencias permiten verificar que el equipo ha avanzado de manera coherente con el plan establecido, aplicando buenas prácticas de desarrollo y control de calidad. El uso de metodologías ágiles, la documentación de cada sprint y la validación continua con el cliente aseguran el cumplimiento de los estándares de la disciplina.</w:t>
            </w:r>
          </w:p>
          <w:p w:rsidR="00000000" w:rsidDel="00000000" w:rsidP="00000000" w:rsidRDefault="00000000" w:rsidRPr="00000000" w14:paraId="0000004E">
            <w:pPr>
              <w:spacing w:after="240" w:before="240" w:line="259" w:lineRule="auto"/>
              <w:jc w:val="both"/>
              <w:rPr>
                <w:rFonts w:ascii="Calibri" w:cs="Calibri" w:eastAsia="Calibri" w:hAnsi="Calibri"/>
                <w:i w:val="1"/>
                <w:color w:val="548dd4"/>
                <w:sz w:val="20"/>
                <w:szCs w:val="20"/>
              </w:rPr>
            </w:pPr>
            <w:r w:rsidDel="00000000" w:rsidR="00000000" w:rsidRPr="00000000">
              <w:rPr>
                <w:rFonts w:ascii="Calibri" w:cs="Calibri" w:eastAsia="Calibri" w:hAnsi="Calibri"/>
                <w:sz w:val="20"/>
                <w:szCs w:val="20"/>
              </w:rPr>
              <w:drawing>
                <wp:inline distB="114300" distT="114300" distL="114300" distR="114300">
                  <wp:extent cx="4246863" cy="3553997"/>
                  <wp:effectExtent b="0" l="0" r="0" t="0"/>
                  <wp:docPr id="2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246863" cy="3553997"/>
                          </a:xfrm>
                          <a:prstGeom prst="rect"/>
                          <a:ln/>
                        </pic:spPr>
                      </pic:pic>
                    </a:graphicData>
                  </a:graphic>
                </wp:inline>
              </w:drawing>
            </w:r>
            <w:r w:rsidDel="00000000" w:rsidR="00000000" w:rsidRPr="00000000">
              <w:rPr>
                <w:rFonts w:ascii="Calibri" w:cs="Calibri" w:eastAsia="Calibri" w:hAnsi="Calibri"/>
                <w:sz w:val="20"/>
                <w:szCs w:val="20"/>
              </w:rPr>
              <w:drawing>
                <wp:inline distB="114300" distT="114300" distL="114300" distR="114300">
                  <wp:extent cx="4220343" cy="3910024"/>
                  <wp:effectExtent b="0" l="0" r="0" t="0"/>
                  <wp:docPr id="1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220343" cy="391002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tbl>
      <w:tblPr>
        <w:tblStyle w:val="Table3"/>
        <w:tblW w:w="10080.0" w:type="dxa"/>
        <w:jc w:val="left"/>
        <w:tblInd w:w="-5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vAlign w:val="center"/>
          </w:tcPr>
          <w:p w:rsidR="00000000" w:rsidDel="00000000" w:rsidP="00000000" w:rsidRDefault="00000000" w:rsidRPr="00000000" w14:paraId="00000051">
            <w:pPr>
              <w:spacing w:after="160" w:line="259" w:lineRule="auto"/>
              <w:rPr>
                <w:rFonts w:ascii="Calibri" w:cs="Calibri" w:eastAsia="Calibri" w:hAnsi="Calibri"/>
                <w:b w:val="1"/>
                <w:color w:val="1f3864"/>
                <w:sz w:val="28"/>
                <w:szCs w:val="28"/>
              </w:rPr>
            </w:pPr>
            <w:r w:rsidDel="00000000" w:rsidR="00000000" w:rsidRPr="00000000">
              <w:rPr>
                <w:rFonts w:ascii="Calibri" w:cs="Calibri" w:eastAsia="Calibri" w:hAnsi="Calibri"/>
                <w:b w:val="1"/>
                <w:color w:val="1f3864"/>
                <w:sz w:val="28"/>
                <w:szCs w:val="28"/>
                <w:rtl w:val="0"/>
              </w:rPr>
              <w:t xml:space="preserve">2. Monitoreo del Plan de Trabajo </w:t>
            </w:r>
          </w:p>
        </w:tc>
      </w:tr>
      <w:tr>
        <w:trPr>
          <w:cantSplit w:val="0"/>
          <w:tblHeader w:val="0"/>
        </w:trPr>
        <w:tc>
          <w:tcPr>
            <w:shd w:fill="d9e2f3" w:val="clear"/>
            <w:vAlign w:val="center"/>
          </w:tcPr>
          <w:p w:rsidR="00000000" w:rsidDel="00000000" w:rsidP="00000000" w:rsidRDefault="00000000" w:rsidRPr="00000000" w14:paraId="00000052">
            <w:pPr>
              <w:spacing w:after="160" w:line="259" w:lineRule="auto"/>
              <w:jc w:val="both"/>
              <w:rPr>
                <w:rFonts w:ascii="Calibri" w:cs="Calibri" w:eastAsia="Calibri" w:hAnsi="Calibri"/>
                <w:color w:val="1f3864"/>
              </w:rPr>
            </w:pPr>
            <w:r w:rsidDel="00000000" w:rsidR="00000000" w:rsidRPr="00000000">
              <w:rPr>
                <w:rFonts w:ascii="Calibri" w:cs="Calibri" w:eastAsia="Calibri" w:hAnsi="Calibri"/>
                <w:color w:val="1f3864"/>
                <w:rtl w:val="0"/>
              </w:rPr>
              <w:t xml:space="preserve">Examina cuidadosamente tu plan de trabajo, enfocándote especialmente en la columna de estado de avance y ajustes.</w:t>
            </w:r>
          </w:p>
        </w:tc>
      </w:tr>
    </w:tbl>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spacing w:line="240" w:lineRule="auto"/>
        <w:rPr>
          <w:rFonts w:ascii="Calibri" w:cs="Calibri" w:eastAsia="Calibri" w:hAnsi="Calibri"/>
          <w:color w:val="595959"/>
          <w:sz w:val="24"/>
          <w:szCs w:val="24"/>
        </w:rPr>
      </w:pPr>
      <w:r w:rsidDel="00000000" w:rsidR="00000000" w:rsidRPr="00000000">
        <w:rPr>
          <w:rtl w:val="0"/>
        </w:rPr>
      </w:r>
    </w:p>
    <w:p w:rsidR="00000000" w:rsidDel="00000000" w:rsidP="00000000" w:rsidRDefault="00000000" w:rsidRPr="00000000" w14:paraId="00000055">
      <w:pPr>
        <w:spacing w:line="240" w:lineRule="auto"/>
        <w:rPr/>
      </w:pPr>
      <w:r w:rsidDel="00000000" w:rsidR="00000000" w:rsidRPr="00000000">
        <w:rPr>
          <w:rtl w:val="0"/>
        </w:rPr>
      </w:r>
    </w:p>
    <w:tbl>
      <w:tblPr>
        <w:tblStyle w:val="Table4"/>
        <w:tblW w:w="10005.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1215"/>
        <w:gridCol w:w="1365"/>
        <w:gridCol w:w="975"/>
        <w:gridCol w:w="1215"/>
        <w:gridCol w:w="1425"/>
        <w:gridCol w:w="1080"/>
        <w:gridCol w:w="1275"/>
        <w:tblGridChange w:id="0">
          <w:tblGrid>
            <w:gridCol w:w="1455"/>
            <w:gridCol w:w="1215"/>
            <w:gridCol w:w="1365"/>
            <w:gridCol w:w="975"/>
            <w:gridCol w:w="1215"/>
            <w:gridCol w:w="1425"/>
            <w:gridCol w:w="1080"/>
            <w:gridCol w:w="1275"/>
          </w:tblGrid>
        </w:tblGridChange>
      </w:tblGrid>
      <w:tr>
        <w:trPr>
          <w:cantSplit w:val="0"/>
          <w:trHeight w:val="420" w:hRule="atLeast"/>
          <w:tblHeader w:val="0"/>
        </w:trPr>
        <w:tc>
          <w:tcPr>
            <w:gridSpan w:val="8"/>
            <w:tcMar>
              <w:top w:w="100.0" w:type="dxa"/>
              <w:left w:w="100.0" w:type="dxa"/>
              <w:bottom w:w="100.0" w:type="dxa"/>
              <w:right w:w="100.0" w:type="dxa"/>
            </w:tcMar>
          </w:tcPr>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Plan de Trabajo</w:t>
            </w:r>
          </w:p>
        </w:tc>
      </w:tr>
      <w:tr>
        <w:trPr>
          <w:cantSplit w:val="0"/>
          <w:tblHeader w:val="0"/>
        </w:trPr>
        <w:tc>
          <w:tcPr>
            <w:vAlign w:val="center"/>
          </w:tcPr>
          <w:p w:rsidR="00000000" w:rsidDel="00000000" w:rsidP="00000000" w:rsidRDefault="00000000" w:rsidRPr="00000000" w14:paraId="0000005E">
            <w:pPr>
              <w:spacing w:after="160" w:line="259" w:lineRule="auto"/>
              <w:jc w:val="center"/>
              <w:rPr>
                <w:rFonts w:ascii="Calibri" w:cs="Calibri" w:eastAsia="Calibri" w:hAnsi="Calibri"/>
                <w:color w:val="1f3864"/>
                <w:sz w:val="20"/>
                <w:szCs w:val="20"/>
              </w:rPr>
            </w:pPr>
            <w:r w:rsidDel="00000000" w:rsidR="00000000" w:rsidRPr="00000000">
              <w:rPr>
                <w:rFonts w:ascii="Calibri" w:cs="Calibri" w:eastAsia="Calibri" w:hAnsi="Calibri"/>
                <w:color w:val="1f3864"/>
                <w:sz w:val="20"/>
                <w:szCs w:val="20"/>
                <w:rtl w:val="0"/>
              </w:rPr>
              <w:t xml:space="preserve">Competencia </w:t>
            </w:r>
          </w:p>
        </w:tc>
        <w:tc>
          <w:tcPr>
            <w:vAlign w:val="center"/>
          </w:tcPr>
          <w:p w:rsidR="00000000" w:rsidDel="00000000" w:rsidP="00000000" w:rsidRDefault="00000000" w:rsidRPr="00000000" w14:paraId="0000005F">
            <w:pPr>
              <w:spacing w:after="160" w:line="259" w:lineRule="auto"/>
              <w:jc w:val="center"/>
              <w:rPr>
                <w:rFonts w:ascii="Calibri" w:cs="Calibri" w:eastAsia="Calibri" w:hAnsi="Calibri"/>
                <w:color w:val="1f3864"/>
                <w:sz w:val="20"/>
                <w:szCs w:val="20"/>
              </w:rPr>
            </w:pPr>
            <w:r w:rsidDel="00000000" w:rsidR="00000000" w:rsidRPr="00000000">
              <w:rPr>
                <w:rFonts w:ascii="Calibri" w:cs="Calibri" w:eastAsia="Calibri" w:hAnsi="Calibri"/>
                <w:color w:val="1f3864"/>
                <w:sz w:val="20"/>
                <w:szCs w:val="20"/>
                <w:rtl w:val="0"/>
              </w:rPr>
              <w:t xml:space="preserve">Actividades</w:t>
            </w:r>
          </w:p>
        </w:tc>
        <w:tc>
          <w:tcPr>
            <w:vAlign w:val="center"/>
          </w:tcPr>
          <w:p w:rsidR="00000000" w:rsidDel="00000000" w:rsidP="00000000" w:rsidRDefault="00000000" w:rsidRPr="00000000" w14:paraId="00000060">
            <w:pPr>
              <w:spacing w:after="160" w:line="259" w:lineRule="auto"/>
              <w:jc w:val="center"/>
              <w:rPr>
                <w:rFonts w:ascii="Calibri" w:cs="Calibri" w:eastAsia="Calibri" w:hAnsi="Calibri"/>
                <w:color w:val="1f3864"/>
                <w:sz w:val="20"/>
                <w:szCs w:val="20"/>
              </w:rPr>
            </w:pPr>
            <w:r w:rsidDel="00000000" w:rsidR="00000000" w:rsidRPr="00000000">
              <w:rPr>
                <w:rFonts w:ascii="Calibri" w:cs="Calibri" w:eastAsia="Calibri" w:hAnsi="Calibri"/>
                <w:color w:val="1f3864"/>
                <w:sz w:val="20"/>
                <w:szCs w:val="20"/>
                <w:rtl w:val="0"/>
              </w:rPr>
              <w:t xml:space="preserve">Recursos</w:t>
            </w:r>
          </w:p>
        </w:tc>
        <w:tc>
          <w:tcPr>
            <w:vAlign w:val="center"/>
          </w:tcPr>
          <w:p w:rsidR="00000000" w:rsidDel="00000000" w:rsidP="00000000" w:rsidRDefault="00000000" w:rsidRPr="00000000" w14:paraId="00000061">
            <w:pPr>
              <w:spacing w:after="160" w:line="259" w:lineRule="auto"/>
              <w:jc w:val="center"/>
              <w:rPr>
                <w:rFonts w:ascii="Calibri" w:cs="Calibri" w:eastAsia="Calibri" w:hAnsi="Calibri"/>
                <w:color w:val="1f3864"/>
                <w:sz w:val="20"/>
                <w:szCs w:val="20"/>
              </w:rPr>
            </w:pPr>
            <w:r w:rsidDel="00000000" w:rsidR="00000000" w:rsidRPr="00000000">
              <w:rPr>
                <w:rFonts w:ascii="Calibri" w:cs="Calibri" w:eastAsia="Calibri" w:hAnsi="Calibri"/>
                <w:color w:val="1f3864"/>
                <w:sz w:val="20"/>
                <w:szCs w:val="20"/>
                <w:rtl w:val="0"/>
              </w:rPr>
              <w:t xml:space="preserve">Duración</w:t>
            </w:r>
          </w:p>
        </w:tc>
        <w:tc>
          <w:tcPr>
            <w:vAlign w:val="center"/>
          </w:tcPr>
          <w:p w:rsidR="00000000" w:rsidDel="00000000" w:rsidP="00000000" w:rsidRDefault="00000000" w:rsidRPr="00000000" w14:paraId="00000062">
            <w:pPr>
              <w:spacing w:after="160" w:line="259" w:lineRule="auto"/>
              <w:jc w:val="center"/>
              <w:rPr>
                <w:rFonts w:ascii="Calibri" w:cs="Calibri" w:eastAsia="Calibri" w:hAnsi="Calibri"/>
                <w:color w:val="1f3864"/>
                <w:sz w:val="20"/>
                <w:szCs w:val="20"/>
              </w:rPr>
            </w:pPr>
            <w:r w:rsidDel="00000000" w:rsidR="00000000" w:rsidRPr="00000000">
              <w:rPr>
                <w:rFonts w:ascii="Calibri" w:cs="Calibri" w:eastAsia="Calibri" w:hAnsi="Calibri"/>
                <w:color w:val="1f3864"/>
                <w:sz w:val="20"/>
                <w:szCs w:val="20"/>
                <w:rtl w:val="0"/>
              </w:rPr>
              <w:t xml:space="preserve">Responsable</w:t>
            </w:r>
            <w:r w:rsidDel="00000000" w:rsidR="00000000" w:rsidRPr="00000000">
              <w:rPr>
                <w:rFonts w:ascii="Calibri" w:cs="Calibri" w:eastAsia="Calibri" w:hAnsi="Calibri"/>
                <w:color w:val="1f3864"/>
                <w:sz w:val="20"/>
                <w:szCs w:val="20"/>
                <w:vertAlign w:val="superscript"/>
              </w:rPr>
              <w:footnoteReference w:customMarkFollows="0" w:id="0"/>
            </w:r>
            <w:r w:rsidDel="00000000" w:rsidR="00000000" w:rsidRPr="00000000">
              <w:rPr>
                <w:rtl w:val="0"/>
              </w:rPr>
            </w:r>
          </w:p>
        </w:tc>
        <w:tc>
          <w:tcPr>
            <w:vAlign w:val="center"/>
          </w:tcPr>
          <w:p w:rsidR="00000000" w:rsidDel="00000000" w:rsidP="00000000" w:rsidRDefault="00000000" w:rsidRPr="00000000" w14:paraId="00000063">
            <w:pPr>
              <w:spacing w:after="160" w:line="259" w:lineRule="auto"/>
              <w:jc w:val="center"/>
              <w:rPr>
                <w:rFonts w:ascii="Calibri" w:cs="Calibri" w:eastAsia="Calibri" w:hAnsi="Calibri"/>
                <w:color w:val="1f3864"/>
                <w:sz w:val="20"/>
                <w:szCs w:val="20"/>
              </w:rPr>
            </w:pPr>
            <w:r w:rsidDel="00000000" w:rsidR="00000000" w:rsidRPr="00000000">
              <w:rPr>
                <w:rFonts w:ascii="Calibri" w:cs="Calibri" w:eastAsia="Calibri" w:hAnsi="Calibri"/>
                <w:color w:val="1f3864"/>
                <w:sz w:val="20"/>
                <w:szCs w:val="20"/>
                <w:rtl w:val="0"/>
              </w:rPr>
              <w:t xml:space="preserve">Observaciones</w:t>
            </w:r>
          </w:p>
        </w:tc>
        <w:tc>
          <w:tcPr>
            <w:vAlign w:val="center"/>
          </w:tcPr>
          <w:p w:rsidR="00000000" w:rsidDel="00000000" w:rsidP="00000000" w:rsidRDefault="00000000" w:rsidRPr="00000000" w14:paraId="00000064">
            <w:pPr>
              <w:spacing w:after="160" w:line="259" w:lineRule="auto"/>
              <w:jc w:val="center"/>
              <w:rPr>
                <w:rFonts w:ascii="Calibri" w:cs="Calibri" w:eastAsia="Calibri" w:hAnsi="Calibri"/>
                <w:color w:val="1f3864"/>
                <w:sz w:val="20"/>
                <w:szCs w:val="20"/>
              </w:rPr>
            </w:pPr>
            <w:r w:rsidDel="00000000" w:rsidR="00000000" w:rsidRPr="00000000">
              <w:rPr>
                <w:rFonts w:ascii="Calibri" w:cs="Calibri" w:eastAsia="Calibri" w:hAnsi="Calibri"/>
                <w:color w:val="1f3864"/>
                <w:sz w:val="20"/>
                <w:szCs w:val="20"/>
                <w:rtl w:val="0"/>
              </w:rPr>
              <w:t xml:space="preserve">Estado de avance</w:t>
            </w:r>
          </w:p>
        </w:tc>
        <w:tc>
          <w:tcPr>
            <w:vAlign w:val="center"/>
          </w:tcPr>
          <w:p w:rsidR="00000000" w:rsidDel="00000000" w:rsidP="00000000" w:rsidRDefault="00000000" w:rsidRPr="00000000" w14:paraId="00000065">
            <w:pPr>
              <w:spacing w:after="160" w:line="259" w:lineRule="auto"/>
              <w:jc w:val="center"/>
              <w:rPr>
                <w:rFonts w:ascii="Calibri" w:cs="Calibri" w:eastAsia="Calibri" w:hAnsi="Calibri"/>
                <w:color w:val="1f3864"/>
                <w:sz w:val="20"/>
                <w:szCs w:val="20"/>
              </w:rPr>
            </w:pPr>
            <w:r w:rsidDel="00000000" w:rsidR="00000000" w:rsidRPr="00000000">
              <w:rPr>
                <w:rFonts w:ascii="Calibri" w:cs="Calibri" w:eastAsia="Calibri" w:hAnsi="Calibri"/>
                <w:color w:val="1f3864"/>
                <w:sz w:val="20"/>
                <w:szCs w:val="20"/>
                <w:rtl w:val="0"/>
              </w:rPr>
              <w:t xml:space="preserve">Ajustes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66">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Análisis y gestión de requerimientos</w:t>
            </w:r>
          </w:p>
        </w:tc>
        <w:tc>
          <w:tcPr>
            <w:tcMar>
              <w:top w:w="100.0" w:type="dxa"/>
              <w:left w:w="100.0" w:type="dxa"/>
              <w:bottom w:w="100.0" w:type="dxa"/>
              <w:right w:w="100.0" w:type="dxa"/>
            </w:tcMar>
          </w:tcPr>
          <w:p w:rsidR="00000000" w:rsidDel="00000000" w:rsidP="00000000" w:rsidRDefault="00000000" w:rsidRPr="00000000" w14:paraId="00000067">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Toma de requerimientos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68">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Entrevistas con cliente, Reuniones, Trello</w:t>
            </w:r>
          </w:p>
        </w:tc>
        <w:tc>
          <w:tcPr>
            <w:tcMar>
              <w:top w:w="100.0" w:type="dxa"/>
              <w:left w:w="100.0" w:type="dxa"/>
              <w:bottom w:w="100.0" w:type="dxa"/>
              <w:right w:w="100.0" w:type="dxa"/>
            </w:tcMar>
          </w:tcPr>
          <w:p w:rsidR="00000000" w:rsidDel="00000000" w:rsidP="00000000" w:rsidRDefault="00000000" w:rsidRPr="00000000" w14:paraId="00000069">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w:t>
            </w:r>
          </w:p>
        </w:tc>
        <w:tc>
          <w:tcPr>
            <w:tcMar>
              <w:top w:w="100.0" w:type="dxa"/>
              <w:left w:w="100.0" w:type="dxa"/>
              <w:bottom w:w="100.0" w:type="dxa"/>
              <w:right w:w="100.0" w:type="dxa"/>
            </w:tcMar>
          </w:tcPr>
          <w:p w:rsidR="00000000" w:rsidDel="00000000" w:rsidP="00000000" w:rsidRDefault="00000000" w:rsidRPr="00000000" w14:paraId="0000006A">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Jose Acevedo y Benjamín Cerón</w:t>
            </w:r>
          </w:p>
        </w:tc>
        <w:tc>
          <w:tcPr>
            <w:tcMar>
              <w:top w:w="100.0" w:type="dxa"/>
              <w:left w:w="100.0" w:type="dxa"/>
              <w:bottom w:w="100.0" w:type="dxa"/>
              <w:right w:w="100.0" w:type="dxa"/>
            </w:tcMar>
          </w:tcPr>
          <w:p w:rsidR="00000000" w:rsidDel="00000000" w:rsidP="00000000" w:rsidRDefault="00000000" w:rsidRPr="00000000" w14:paraId="0000006B">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 levantaron requerimientos base con la municipalidad.</w:t>
            </w:r>
          </w:p>
        </w:tc>
        <w:tc>
          <w:tcPr>
            <w:tcMar>
              <w:top w:w="100.0" w:type="dxa"/>
              <w:left w:w="100.0" w:type="dxa"/>
              <w:bottom w:w="100.0" w:type="dxa"/>
              <w:right w:w="100.0" w:type="dxa"/>
            </w:tcMar>
          </w:tcPr>
          <w:p w:rsidR="00000000" w:rsidDel="00000000" w:rsidP="00000000" w:rsidRDefault="00000000" w:rsidRPr="00000000" w14:paraId="0000006C">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Completado</w:t>
            </w:r>
          </w:p>
        </w:tc>
        <w:tc>
          <w:tcPr>
            <w:tcMar>
              <w:top w:w="100.0" w:type="dxa"/>
              <w:left w:w="100.0" w:type="dxa"/>
              <w:bottom w:w="100.0" w:type="dxa"/>
              <w:right w:w="100.0" w:type="dxa"/>
            </w:tcMar>
          </w:tcPr>
          <w:p w:rsidR="00000000" w:rsidDel="00000000" w:rsidP="00000000" w:rsidRDefault="00000000" w:rsidRPr="00000000" w14:paraId="0000006D">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6E">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Análisis y gestión de requerimientos</w:t>
            </w:r>
          </w:p>
        </w:tc>
        <w:tc>
          <w:tcPr>
            <w:tcMar>
              <w:top w:w="100.0" w:type="dxa"/>
              <w:left w:w="100.0" w:type="dxa"/>
              <w:bottom w:w="100.0" w:type="dxa"/>
              <w:right w:w="100.0" w:type="dxa"/>
            </w:tcMar>
          </w:tcPr>
          <w:p w:rsidR="00000000" w:rsidDel="00000000" w:rsidP="00000000" w:rsidRDefault="00000000" w:rsidRPr="00000000" w14:paraId="0000006F">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Análisis de requerimientos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70">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Documentación</w:t>
            </w:r>
          </w:p>
        </w:tc>
        <w:tc>
          <w:tcPr>
            <w:tcMar>
              <w:top w:w="100.0" w:type="dxa"/>
              <w:left w:w="100.0" w:type="dxa"/>
              <w:bottom w:w="100.0" w:type="dxa"/>
              <w:right w:w="100.0" w:type="dxa"/>
            </w:tcMar>
          </w:tcPr>
          <w:p w:rsidR="00000000" w:rsidDel="00000000" w:rsidP="00000000" w:rsidRDefault="00000000" w:rsidRPr="00000000" w14:paraId="00000071">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w:t>
            </w:r>
          </w:p>
        </w:tc>
        <w:tc>
          <w:tcPr>
            <w:tcMar>
              <w:top w:w="100.0" w:type="dxa"/>
              <w:left w:w="100.0" w:type="dxa"/>
              <w:bottom w:w="100.0" w:type="dxa"/>
              <w:right w:w="100.0" w:type="dxa"/>
            </w:tcMar>
          </w:tcPr>
          <w:p w:rsidR="00000000" w:rsidDel="00000000" w:rsidP="00000000" w:rsidRDefault="00000000" w:rsidRPr="00000000" w14:paraId="00000072">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Equipo completo</w:t>
            </w:r>
          </w:p>
        </w:tc>
        <w:tc>
          <w:tcPr>
            <w:tcMar>
              <w:top w:w="100.0" w:type="dxa"/>
              <w:left w:w="100.0" w:type="dxa"/>
              <w:bottom w:w="100.0" w:type="dxa"/>
              <w:right w:w="100.0" w:type="dxa"/>
            </w:tcMar>
          </w:tcPr>
          <w:p w:rsidR="00000000" w:rsidDel="00000000" w:rsidP="00000000" w:rsidRDefault="00000000" w:rsidRPr="00000000" w14:paraId="00000073">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 priorizaron requerimientos y se definieron funcionalidades principales.</w:t>
            </w:r>
          </w:p>
        </w:tc>
        <w:tc>
          <w:tcPr>
            <w:tcMar>
              <w:top w:w="100.0" w:type="dxa"/>
              <w:left w:w="100.0" w:type="dxa"/>
              <w:bottom w:w="100.0" w:type="dxa"/>
              <w:right w:w="100.0" w:type="dxa"/>
            </w:tcMar>
          </w:tcPr>
          <w:p w:rsidR="00000000" w:rsidDel="00000000" w:rsidP="00000000" w:rsidRDefault="00000000" w:rsidRPr="00000000" w14:paraId="00000074">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Completado</w:t>
            </w:r>
          </w:p>
        </w:tc>
        <w:tc>
          <w:tcPr>
            <w:tcMar>
              <w:top w:w="100.0" w:type="dxa"/>
              <w:left w:w="100.0" w:type="dxa"/>
              <w:bottom w:w="100.0" w:type="dxa"/>
              <w:right w:w="100.0" w:type="dxa"/>
            </w:tcMar>
          </w:tcPr>
          <w:p w:rsidR="00000000" w:rsidDel="00000000" w:rsidP="00000000" w:rsidRDefault="00000000" w:rsidRPr="00000000" w14:paraId="00000075">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76">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Diseño de interfaz y experiencia de usuario</w:t>
            </w:r>
          </w:p>
        </w:tc>
        <w:tc>
          <w:tcPr>
            <w:tcMar>
              <w:top w:w="100.0" w:type="dxa"/>
              <w:left w:w="100.0" w:type="dxa"/>
              <w:bottom w:w="100.0" w:type="dxa"/>
              <w:right w:w="100.0" w:type="dxa"/>
            </w:tcMar>
          </w:tcPr>
          <w:p w:rsidR="00000000" w:rsidDel="00000000" w:rsidP="00000000" w:rsidRDefault="00000000" w:rsidRPr="00000000" w14:paraId="00000077">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Diseño de mockups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78">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Canva, Reuniones de revisión</w:t>
            </w:r>
          </w:p>
        </w:tc>
        <w:tc>
          <w:tcPr>
            <w:tcMar>
              <w:top w:w="100.0" w:type="dxa"/>
              <w:left w:w="100.0" w:type="dxa"/>
              <w:bottom w:w="100.0" w:type="dxa"/>
              <w:right w:w="100.0" w:type="dxa"/>
            </w:tcMar>
          </w:tcPr>
          <w:p w:rsidR="00000000" w:rsidDel="00000000" w:rsidP="00000000" w:rsidRDefault="00000000" w:rsidRPr="00000000" w14:paraId="00000079">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w:t>
            </w:r>
          </w:p>
        </w:tc>
        <w:tc>
          <w:tcPr>
            <w:tcMar>
              <w:top w:w="100.0" w:type="dxa"/>
              <w:left w:w="100.0" w:type="dxa"/>
              <w:bottom w:w="100.0" w:type="dxa"/>
              <w:right w:w="100.0" w:type="dxa"/>
            </w:tcMar>
          </w:tcPr>
          <w:p w:rsidR="00000000" w:rsidDel="00000000" w:rsidP="00000000" w:rsidRDefault="00000000" w:rsidRPr="00000000" w14:paraId="0000007A">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Sebastián Reveco y Benjamín Cerón</w:t>
            </w:r>
          </w:p>
          <w:p w:rsidR="00000000" w:rsidDel="00000000" w:rsidP="00000000" w:rsidRDefault="00000000" w:rsidRPr="00000000" w14:paraId="0000007B">
            <w:pPr>
              <w:spacing w:after="160" w:line="259" w:lineRule="auto"/>
              <w:jc w:val="both"/>
              <w:rPr>
                <w:rFonts w:ascii="Calibri" w:cs="Calibri" w:eastAsia="Calibri" w:hAnsi="Calibri"/>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7C">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Mockups aprobados por el cliente.</w:t>
            </w:r>
          </w:p>
        </w:tc>
        <w:tc>
          <w:tcPr>
            <w:tcMar>
              <w:top w:w="100.0" w:type="dxa"/>
              <w:left w:w="100.0" w:type="dxa"/>
              <w:bottom w:w="100.0" w:type="dxa"/>
              <w:right w:w="100.0" w:type="dxa"/>
            </w:tcMar>
          </w:tcPr>
          <w:p w:rsidR="00000000" w:rsidDel="00000000" w:rsidP="00000000" w:rsidRDefault="00000000" w:rsidRPr="00000000" w14:paraId="0000007D">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Completado</w:t>
            </w:r>
          </w:p>
        </w:tc>
        <w:tc>
          <w:tcPr>
            <w:tcMar>
              <w:top w:w="100.0" w:type="dxa"/>
              <w:left w:w="100.0" w:type="dxa"/>
              <w:bottom w:w="100.0" w:type="dxa"/>
              <w:right w:w="100.0" w:type="dxa"/>
            </w:tcMar>
          </w:tcPr>
          <w:p w:rsidR="00000000" w:rsidDel="00000000" w:rsidP="00000000" w:rsidRDefault="00000000" w:rsidRPr="00000000" w14:paraId="0000007E">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7F">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Análisis funcional</w:t>
            </w:r>
          </w:p>
        </w:tc>
        <w:tc>
          <w:tcPr>
            <w:tcMar>
              <w:top w:w="100.0" w:type="dxa"/>
              <w:left w:w="100.0" w:type="dxa"/>
              <w:bottom w:w="100.0" w:type="dxa"/>
              <w:right w:w="100.0" w:type="dxa"/>
            </w:tcMar>
          </w:tcPr>
          <w:p w:rsidR="00000000" w:rsidDel="00000000" w:rsidP="00000000" w:rsidRDefault="00000000" w:rsidRPr="00000000" w14:paraId="00000080">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Desarrollo de historias de usuario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81">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Trello, Documento de historias</w:t>
            </w:r>
          </w:p>
        </w:tc>
        <w:tc>
          <w:tcPr>
            <w:tcMar>
              <w:top w:w="100.0" w:type="dxa"/>
              <w:left w:w="100.0" w:type="dxa"/>
              <w:bottom w:w="100.0" w:type="dxa"/>
              <w:right w:w="100.0" w:type="dxa"/>
            </w:tcMar>
          </w:tcPr>
          <w:p w:rsidR="00000000" w:rsidDel="00000000" w:rsidP="00000000" w:rsidRDefault="00000000" w:rsidRPr="00000000" w14:paraId="00000082">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tc>
          <w:tcPr>
            <w:tcMar>
              <w:top w:w="100.0" w:type="dxa"/>
              <w:left w:w="100.0" w:type="dxa"/>
              <w:bottom w:w="100.0" w:type="dxa"/>
              <w:right w:w="100.0" w:type="dxa"/>
            </w:tcMar>
          </w:tcPr>
          <w:p w:rsidR="00000000" w:rsidDel="00000000" w:rsidP="00000000" w:rsidRDefault="00000000" w:rsidRPr="00000000" w14:paraId="00000083">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José Ignacio Acevedo</w:t>
            </w:r>
          </w:p>
        </w:tc>
        <w:tc>
          <w:tcPr>
            <w:tcMar>
              <w:top w:w="100.0" w:type="dxa"/>
              <w:left w:w="100.0" w:type="dxa"/>
              <w:bottom w:w="100.0" w:type="dxa"/>
              <w:right w:w="100.0" w:type="dxa"/>
            </w:tcMar>
          </w:tcPr>
          <w:p w:rsidR="00000000" w:rsidDel="00000000" w:rsidP="00000000" w:rsidRDefault="00000000" w:rsidRPr="00000000" w14:paraId="00000084">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Historias validadas y priorizadas.</w:t>
            </w:r>
          </w:p>
        </w:tc>
        <w:tc>
          <w:tcPr>
            <w:tcMar>
              <w:top w:w="100.0" w:type="dxa"/>
              <w:left w:w="100.0" w:type="dxa"/>
              <w:bottom w:w="100.0" w:type="dxa"/>
              <w:right w:w="100.0" w:type="dxa"/>
            </w:tcMar>
          </w:tcPr>
          <w:p w:rsidR="00000000" w:rsidDel="00000000" w:rsidP="00000000" w:rsidRDefault="00000000" w:rsidRPr="00000000" w14:paraId="00000085">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Ajustado</w:t>
            </w:r>
          </w:p>
        </w:tc>
        <w:tc>
          <w:tcPr>
            <w:tcMar>
              <w:top w:w="100.0" w:type="dxa"/>
              <w:left w:w="100.0" w:type="dxa"/>
              <w:bottom w:w="100.0" w:type="dxa"/>
              <w:right w:w="100.0" w:type="dxa"/>
            </w:tcMar>
          </w:tcPr>
          <w:p w:rsidR="00000000" w:rsidDel="00000000" w:rsidP="00000000" w:rsidRDefault="00000000" w:rsidRPr="00000000" w14:paraId="00000086">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 están agregando historias faltante</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87">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Planificación ágil</w:t>
            </w:r>
          </w:p>
        </w:tc>
        <w:tc>
          <w:tcPr>
            <w:tcMar>
              <w:top w:w="100.0" w:type="dxa"/>
              <w:left w:w="100.0" w:type="dxa"/>
              <w:bottom w:w="100.0" w:type="dxa"/>
              <w:right w:w="100.0" w:type="dxa"/>
            </w:tcMar>
          </w:tcPr>
          <w:p w:rsidR="00000000" w:rsidDel="00000000" w:rsidP="00000000" w:rsidRDefault="00000000" w:rsidRPr="00000000" w14:paraId="00000088">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Elaboración del Product Backlog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89">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Trello, Documento de product</w:t>
            </w:r>
          </w:p>
        </w:tc>
        <w:tc>
          <w:tcPr>
            <w:tcMar>
              <w:top w:w="100.0" w:type="dxa"/>
              <w:left w:w="100.0" w:type="dxa"/>
              <w:bottom w:w="100.0" w:type="dxa"/>
              <w:right w:w="100.0" w:type="dxa"/>
            </w:tcMar>
          </w:tcPr>
          <w:p w:rsidR="00000000" w:rsidDel="00000000" w:rsidP="00000000" w:rsidRDefault="00000000" w:rsidRPr="00000000" w14:paraId="0000008A">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tc>
          <w:tcPr>
            <w:tcMar>
              <w:top w:w="100.0" w:type="dxa"/>
              <w:left w:w="100.0" w:type="dxa"/>
              <w:bottom w:w="100.0" w:type="dxa"/>
              <w:right w:w="100.0" w:type="dxa"/>
            </w:tcMar>
          </w:tcPr>
          <w:p w:rsidR="00000000" w:rsidDel="00000000" w:rsidP="00000000" w:rsidRDefault="00000000" w:rsidRPr="00000000" w14:paraId="0000008B">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Equipo completo</w:t>
            </w:r>
          </w:p>
        </w:tc>
        <w:tc>
          <w:tcPr>
            <w:tcMar>
              <w:top w:w="100.0" w:type="dxa"/>
              <w:left w:w="100.0" w:type="dxa"/>
              <w:bottom w:w="100.0" w:type="dxa"/>
              <w:right w:w="100.0" w:type="dxa"/>
            </w:tcMar>
          </w:tcPr>
          <w:p w:rsidR="00000000" w:rsidDel="00000000" w:rsidP="00000000" w:rsidRDefault="00000000" w:rsidRPr="00000000" w14:paraId="0000008C">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Backlog priorizado y validado.</w:t>
            </w:r>
          </w:p>
        </w:tc>
        <w:tc>
          <w:tcPr>
            <w:tcMar>
              <w:top w:w="100.0" w:type="dxa"/>
              <w:left w:w="100.0" w:type="dxa"/>
              <w:bottom w:w="100.0" w:type="dxa"/>
              <w:right w:w="100.0" w:type="dxa"/>
            </w:tcMar>
          </w:tcPr>
          <w:p w:rsidR="00000000" w:rsidDel="00000000" w:rsidP="00000000" w:rsidRDefault="00000000" w:rsidRPr="00000000" w14:paraId="0000008D">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Ajustado</w:t>
            </w:r>
          </w:p>
        </w:tc>
        <w:tc>
          <w:tcPr>
            <w:tcMar>
              <w:top w:w="100.0" w:type="dxa"/>
              <w:left w:w="100.0" w:type="dxa"/>
              <w:bottom w:w="100.0" w:type="dxa"/>
              <w:right w:w="100.0" w:type="dxa"/>
            </w:tcMar>
          </w:tcPr>
          <w:p w:rsidR="00000000" w:rsidDel="00000000" w:rsidP="00000000" w:rsidRDefault="00000000" w:rsidRPr="00000000" w14:paraId="0000008E">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 tienen que priorizar nuevamente</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8F">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Diseño técnico</w:t>
            </w:r>
          </w:p>
        </w:tc>
        <w:tc>
          <w:tcPr>
            <w:tcMar>
              <w:top w:w="100.0" w:type="dxa"/>
              <w:left w:w="100.0" w:type="dxa"/>
              <w:bottom w:w="100.0" w:type="dxa"/>
              <w:right w:w="100.0" w:type="dxa"/>
            </w:tcMar>
          </w:tcPr>
          <w:p w:rsidR="00000000" w:rsidDel="00000000" w:rsidP="00000000" w:rsidRDefault="00000000" w:rsidRPr="00000000" w14:paraId="00000090">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Arquitectura del sistema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91">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Herramientas de modelado</w:t>
            </w:r>
          </w:p>
        </w:tc>
        <w:tc>
          <w:tcPr>
            <w:tcMar>
              <w:top w:w="100.0" w:type="dxa"/>
              <w:left w:w="100.0" w:type="dxa"/>
              <w:bottom w:w="100.0" w:type="dxa"/>
              <w:right w:w="100.0" w:type="dxa"/>
            </w:tcMar>
          </w:tcPr>
          <w:p w:rsidR="00000000" w:rsidDel="00000000" w:rsidP="00000000" w:rsidRDefault="00000000" w:rsidRPr="00000000" w14:paraId="00000092">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w:t>
            </w:r>
          </w:p>
        </w:tc>
        <w:tc>
          <w:tcPr>
            <w:tcMar>
              <w:top w:w="100.0" w:type="dxa"/>
              <w:left w:w="100.0" w:type="dxa"/>
              <w:bottom w:w="100.0" w:type="dxa"/>
              <w:right w:w="100.0" w:type="dxa"/>
            </w:tcMar>
          </w:tcPr>
          <w:p w:rsidR="00000000" w:rsidDel="00000000" w:rsidP="00000000" w:rsidRDefault="00000000" w:rsidRPr="00000000" w14:paraId="00000093">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Equipo completo</w:t>
            </w:r>
          </w:p>
        </w:tc>
        <w:tc>
          <w:tcPr>
            <w:tcMar>
              <w:top w:w="100.0" w:type="dxa"/>
              <w:left w:w="100.0" w:type="dxa"/>
              <w:bottom w:w="100.0" w:type="dxa"/>
              <w:right w:w="100.0" w:type="dxa"/>
            </w:tcMar>
          </w:tcPr>
          <w:p w:rsidR="00000000" w:rsidDel="00000000" w:rsidP="00000000" w:rsidRDefault="00000000" w:rsidRPr="00000000" w14:paraId="00000094">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Arquitectura definida.</w:t>
            </w:r>
          </w:p>
        </w:tc>
        <w:tc>
          <w:tcPr>
            <w:tcMar>
              <w:top w:w="100.0" w:type="dxa"/>
              <w:left w:w="100.0" w:type="dxa"/>
              <w:bottom w:w="100.0" w:type="dxa"/>
              <w:right w:w="100.0" w:type="dxa"/>
            </w:tcMar>
          </w:tcPr>
          <w:p w:rsidR="00000000" w:rsidDel="00000000" w:rsidP="00000000" w:rsidRDefault="00000000" w:rsidRPr="00000000" w14:paraId="00000095">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Completado</w:t>
            </w:r>
          </w:p>
        </w:tc>
        <w:tc>
          <w:tcPr>
            <w:tcMar>
              <w:top w:w="100.0" w:type="dxa"/>
              <w:left w:w="100.0" w:type="dxa"/>
              <w:bottom w:w="100.0" w:type="dxa"/>
              <w:right w:w="100.0" w:type="dxa"/>
            </w:tcMar>
          </w:tcPr>
          <w:p w:rsidR="00000000" w:rsidDel="00000000" w:rsidP="00000000" w:rsidRDefault="00000000" w:rsidRPr="00000000" w14:paraId="00000096">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97">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Diseño técnico</w:t>
            </w:r>
          </w:p>
        </w:tc>
        <w:tc>
          <w:tcPr>
            <w:tcMar>
              <w:top w:w="100.0" w:type="dxa"/>
              <w:left w:w="100.0" w:type="dxa"/>
              <w:bottom w:w="100.0" w:type="dxa"/>
              <w:right w:w="100.0" w:type="dxa"/>
            </w:tcMar>
          </w:tcPr>
          <w:p w:rsidR="00000000" w:rsidDel="00000000" w:rsidP="00000000" w:rsidRDefault="00000000" w:rsidRPr="00000000" w14:paraId="00000098">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Selección de base de datos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99">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Análisis comparativo, PostgreSQL</w:t>
            </w:r>
          </w:p>
        </w:tc>
        <w:tc>
          <w:tcPr>
            <w:tcMar>
              <w:top w:w="100.0" w:type="dxa"/>
              <w:left w:w="100.0" w:type="dxa"/>
              <w:bottom w:w="100.0" w:type="dxa"/>
              <w:right w:w="100.0" w:type="dxa"/>
            </w:tcMar>
          </w:tcPr>
          <w:p w:rsidR="00000000" w:rsidDel="00000000" w:rsidP="00000000" w:rsidRDefault="00000000" w:rsidRPr="00000000" w14:paraId="0000009A">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tc>
          <w:tcPr>
            <w:tcMar>
              <w:top w:w="100.0" w:type="dxa"/>
              <w:left w:w="100.0" w:type="dxa"/>
              <w:bottom w:w="100.0" w:type="dxa"/>
              <w:right w:w="100.0" w:type="dxa"/>
            </w:tcMar>
          </w:tcPr>
          <w:p w:rsidR="00000000" w:rsidDel="00000000" w:rsidP="00000000" w:rsidRDefault="00000000" w:rsidRPr="00000000" w14:paraId="0000009B">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Equipo completo</w:t>
            </w:r>
          </w:p>
        </w:tc>
        <w:tc>
          <w:tcPr>
            <w:tcMar>
              <w:top w:w="100.0" w:type="dxa"/>
              <w:left w:w="100.0" w:type="dxa"/>
              <w:bottom w:w="100.0" w:type="dxa"/>
              <w:right w:w="100.0" w:type="dxa"/>
            </w:tcMar>
          </w:tcPr>
          <w:p w:rsidR="00000000" w:rsidDel="00000000" w:rsidP="00000000" w:rsidRDefault="00000000" w:rsidRPr="00000000" w14:paraId="0000009C">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 seleccionó PostgreSQL en la nube.</w:t>
            </w:r>
          </w:p>
        </w:tc>
        <w:tc>
          <w:tcPr>
            <w:tcMar>
              <w:top w:w="100.0" w:type="dxa"/>
              <w:left w:w="100.0" w:type="dxa"/>
              <w:bottom w:w="100.0" w:type="dxa"/>
              <w:right w:w="100.0" w:type="dxa"/>
            </w:tcMar>
          </w:tcPr>
          <w:p w:rsidR="00000000" w:rsidDel="00000000" w:rsidP="00000000" w:rsidRDefault="00000000" w:rsidRPr="00000000" w14:paraId="0000009D">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Completado</w:t>
            </w:r>
          </w:p>
        </w:tc>
        <w:tc>
          <w:tcPr>
            <w:tcMar>
              <w:top w:w="100.0" w:type="dxa"/>
              <w:left w:w="100.0" w:type="dxa"/>
              <w:bottom w:w="100.0" w:type="dxa"/>
              <w:right w:w="100.0" w:type="dxa"/>
            </w:tcMar>
          </w:tcPr>
          <w:p w:rsidR="00000000" w:rsidDel="00000000" w:rsidP="00000000" w:rsidRDefault="00000000" w:rsidRPr="00000000" w14:paraId="0000009E">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9F">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Desarrollo frontend web</w:t>
            </w:r>
          </w:p>
        </w:tc>
        <w:tc>
          <w:tcPr>
            <w:tcMar>
              <w:top w:w="100.0" w:type="dxa"/>
              <w:left w:w="100.0" w:type="dxa"/>
              <w:bottom w:w="100.0" w:type="dxa"/>
              <w:right w:w="100.0" w:type="dxa"/>
            </w:tcMar>
          </w:tcPr>
          <w:p w:rsidR="00000000" w:rsidDel="00000000" w:rsidP="00000000" w:rsidRDefault="00000000" w:rsidRPr="00000000" w14:paraId="000000A0">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Levantamiento de página web</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A1">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Django Templates, HTML/CSS</w:t>
            </w:r>
          </w:p>
        </w:tc>
        <w:tc>
          <w:tcPr>
            <w:tcMar>
              <w:top w:w="100.0" w:type="dxa"/>
              <w:left w:w="100.0" w:type="dxa"/>
              <w:bottom w:w="100.0" w:type="dxa"/>
              <w:right w:w="100.0" w:type="dxa"/>
            </w:tcMar>
          </w:tcPr>
          <w:p w:rsidR="00000000" w:rsidDel="00000000" w:rsidP="00000000" w:rsidRDefault="00000000" w:rsidRPr="00000000" w14:paraId="000000A2">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w:t>
            </w:r>
          </w:p>
        </w:tc>
        <w:tc>
          <w:tcPr>
            <w:tcMar>
              <w:top w:w="100.0" w:type="dxa"/>
              <w:left w:w="100.0" w:type="dxa"/>
              <w:bottom w:w="100.0" w:type="dxa"/>
              <w:right w:w="100.0" w:type="dxa"/>
            </w:tcMar>
          </w:tcPr>
          <w:p w:rsidR="00000000" w:rsidDel="00000000" w:rsidP="00000000" w:rsidRDefault="00000000" w:rsidRPr="00000000" w14:paraId="000000A3">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Benjamín Cerón</w:t>
            </w:r>
          </w:p>
        </w:tc>
        <w:tc>
          <w:tcPr>
            <w:tcMar>
              <w:top w:w="100.0" w:type="dxa"/>
              <w:left w:w="100.0" w:type="dxa"/>
              <w:bottom w:w="100.0" w:type="dxa"/>
              <w:right w:w="100.0" w:type="dxa"/>
            </w:tcMar>
          </w:tcPr>
          <w:p w:rsidR="00000000" w:rsidDel="00000000" w:rsidP="00000000" w:rsidRDefault="00000000" w:rsidRPr="00000000" w14:paraId="000000A4">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Estructura inicial lista.</w:t>
            </w:r>
          </w:p>
        </w:tc>
        <w:tc>
          <w:tcPr>
            <w:tcMar>
              <w:top w:w="100.0" w:type="dxa"/>
              <w:left w:w="100.0" w:type="dxa"/>
              <w:bottom w:w="100.0" w:type="dxa"/>
              <w:right w:w="100.0" w:type="dxa"/>
            </w:tcMar>
          </w:tcPr>
          <w:p w:rsidR="00000000" w:rsidDel="00000000" w:rsidP="00000000" w:rsidRDefault="00000000" w:rsidRPr="00000000" w14:paraId="000000A5">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En curso</w:t>
            </w:r>
          </w:p>
        </w:tc>
        <w:tc>
          <w:tcPr>
            <w:tcMar>
              <w:top w:w="100.0" w:type="dxa"/>
              <w:left w:w="100.0" w:type="dxa"/>
              <w:bottom w:w="100.0" w:type="dxa"/>
              <w:right w:w="100.0" w:type="dxa"/>
            </w:tcMar>
          </w:tcPr>
          <w:p w:rsidR="00000000" w:rsidDel="00000000" w:rsidP="00000000" w:rsidRDefault="00000000" w:rsidRPr="00000000" w14:paraId="000000A6">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A7">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Desarrollo frontend móvil</w:t>
            </w:r>
          </w:p>
        </w:tc>
        <w:tc>
          <w:tcPr>
            <w:tcMar>
              <w:top w:w="100.0" w:type="dxa"/>
              <w:left w:w="100.0" w:type="dxa"/>
              <w:bottom w:w="100.0" w:type="dxa"/>
              <w:right w:w="100.0" w:type="dxa"/>
            </w:tcMar>
          </w:tcPr>
          <w:p w:rsidR="00000000" w:rsidDel="00000000" w:rsidP="00000000" w:rsidRDefault="00000000" w:rsidRPr="00000000" w14:paraId="000000A8">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Levantamiento de aplicación móvil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A9">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Ionic + Angular</w:t>
            </w:r>
          </w:p>
        </w:tc>
        <w:tc>
          <w:tcPr>
            <w:tcMar>
              <w:top w:w="100.0" w:type="dxa"/>
              <w:left w:w="100.0" w:type="dxa"/>
              <w:bottom w:w="100.0" w:type="dxa"/>
              <w:right w:w="100.0" w:type="dxa"/>
            </w:tcMar>
          </w:tcPr>
          <w:p w:rsidR="00000000" w:rsidDel="00000000" w:rsidP="00000000" w:rsidRDefault="00000000" w:rsidRPr="00000000" w14:paraId="000000AA">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w:t>
            </w:r>
          </w:p>
        </w:tc>
        <w:tc>
          <w:tcPr>
            <w:tcMar>
              <w:top w:w="100.0" w:type="dxa"/>
              <w:left w:w="100.0" w:type="dxa"/>
              <w:bottom w:w="100.0" w:type="dxa"/>
              <w:right w:w="100.0" w:type="dxa"/>
            </w:tcMar>
          </w:tcPr>
          <w:p w:rsidR="00000000" w:rsidDel="00000000" w:rsidP="00000000" w:rsidRDefault="00000000" w:rsidRPr="00000000" w14:paraId="000000AB">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Sebastián Reveco</w:t>
            </w:r>
          </w:p>
        </w:tc>
        <w:tc>
          <w:tcPr>
            <w:tcMar>
              <w:top w:w="100.0" w:type="dxa"/>
              <w:left w:w="100.0" w:type="dxa"/>
              <w:bottom w:w="100.0" w:type="dxa"/>
              <w:right w:w="100.0" w:type="dxa"/>
            </w:tcMar>
          </w:tcPr>
          <w:p w:rsidR="00000000" w:rsidDel="00000000" w:rsidP="00000000" w:rsidRDefault="00000000" w:rsidRPr="00000000" w14:paraId="000000AC">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 configuró la estructura base.</w:t>
            </w:r>
          </w:p>
        </w:tc>
        <w:tc>
          <w:tcPr>
            <w:tcMar>
              <w:top w:w="100.0" w:type="dxa"/>
              <w:left w:w="100.0" w:type="dxa"/>
              <w:bottom w:w="100.0" w:type="dxa"/>
              <w:right w:w="100.0" w:type="dxa"/>
            </w:tcMar>
          </w:tcPr>
          <w:p w:rsidR="00000000" w:rsidDel="00000000" w:rsidP="00000000" w:rsidRDefault="00000000" w:rsidRPr="00000000" w14:paraId="000000AD">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En curso</w:t>
            </w:r>
          </w:p>
        </w:tc>
        <w:tc>
          <w:tcPr>
            <w:tcMar>
              <w:top w:w="100.0" w:type="dxa"/>
              <w:left w:w="100.0" w:type="dxa"/>
              <w:bottom w:w="100.0" w:type="dxa"/>
              <w:right w:w="100.0" w:type="dxa"/>
            </w:tcMar>
          </w:tcPr>
          <w:p w:rsidR="00000000" w:rsidDel="00000000" w:rsidP="00000000" w:rsidRDefault="00000000" w:rsidRPr="00000000" w14:paraId="000000AE">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AF">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Desarrollo backend</w:t>
            </w:r>
          </w:p>
        </w:tc>
        <w:tc>
          <w:tcPr>
            <w:tcMar>
              <w:top w:w="100.0" w:type="dxa"/>
              <w:left w:w="100.0" w:type="dxa"/>
              <w:bottom w:w="100.0" w:type="dxa"/>
              <w:right w:w="100.0" w:type="dxa"/>
            </w:tcMar>
          </w:tcPr>
          <w:p w:rsidR="00000000" w:rsidDel="00000000" w:rsidP="00000000" w:rsidRDefault="00000000" w:rsidRPr="00000000" w14:paraId="000000B0">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Levantamiento de base de datos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B1">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PostgreSQL</w:t>
            </w:r>
          </w:p>
        </w:tc>
        <w:tc>
          <w:tcPr>
            <w:tcMar>
              <w:top w:w="100.0" w:type="dxa"/>
              <w:left w:w="100.0" w:type="dxa"/>
              <w:bottom w:w="100.0" w:type="dxa"/>
              <w:right w:w="100.0" w:type="dxa"/>
            </w:tcMar>
          </w:tcPr>
          <w:p w:rsidR="00000000" w:rsidDel="00000000" w:rsidP="00000000" w:rsidRDefault="00000000" w:rsidRPr="00000000" w14:paraId="000000B2">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w:t>
            </w:r>
          </w:p>
        </w:tc>
        <w:tc>
          <w:tcPr>
            <w:tcMar>
              <w:top w:w="100.0" w:type="dxa"/>
              <w:left w:w="100.0" w:type="dxa"/>
              <w:bottom w:w="100.0" w:type="dxa"/>
              <w:right w:w="100.0" w:type="dxa"/>
            </w:tcMar>
          </w:tcPr>
          <w:p w:rsidR="00000000" w:rsidDel="00000000" w:rsidP="00000000" w:rsidRDefault="00000000" w:rsidRPr="00000000" w14:paraId="000000B3">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Benjamín Cerón</w:t>
            </w:r>
          </w:p>
        </w:tc>
        <w:tc>
          <w:tcPr>
            <w:tcMar>
              <w:top w:w="100.0" w:type="dxa"/>
              <w:left w:w="100.0" w:type="dxa"/>
              <w:bottom w:w="100.0" w:type="dxa"/>
              <w:right w:w="100.0" w:type="dxa"/>
            </w:tcMar>
          </w:tcPr>
          <w:p w:rsidR="00000000" w:rsidDel="00000000" w:rsidP="00000000" w:rsidRDefault="00000000" w:rsidRPr="00000000" w14:paraId="000000B4">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Tablas iniciales creadas.</w:t>
            </w:r>
          </w:p>
        </w:tc>
        <w:tc>
          <w:tcPr>
            <w:tcMar>
              <w:top w:w="100.0" w:type="dxa"/>
              <w:left w:w="100.0" w:type="dxa"/>
              <w:bottom w:w="100.0" w:type="dxa"/>
              <w:right w:w="100.0" w:type="dxa"/>
            </w:tcMar>
          </w:tcPr>
          <w:p w:rsidR="00000000" w:rsidDel="00000000" w:rsidP="00000000" w:rsidRDefault="00000000" w:rsidRPr="00000000" w14:paraId="000000B5">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Completado</w:t>
            </w:r>
          </w:p>
        </w:tc>
        <w:tc>
          <w:tcPr>
            <w:tcMar>
              <w:top w:w="100.0" w:type="dxa"/>
              <w:left w:w="100.0" w:type="dxa"/>
              <w:bottom w:w="100.0" w:type="dxa"/>
              <w:right w:w="100.0" w:type="dxa"/>
            </w:tcMar>
          </w:tcPr>
          <w:p w:rsidR="00000000" w:rsidDel="00000000" w:rsidP="00000000" w:rsidRDefault="00000000" w:rsidRPr="00000000" w14:paraId="000000B6">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B7">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Desarrollo backend</w:t>
            </w:r>
          </w:p>
        </w:tc>
        <w:tc>
          <w:tcPr>
            <w:tcMar>
              <w:top w:w="100.0" w:type="dxa"/>
              <w:left w:w="100.0" w:type="dxa"/>
              <w:bottom w:w="100.0" w:type="dxa"/>
              <w:right w:w="100.0" w:type="dxa"/>
            </w:tcMar>
          </w:tcPr>
          <w:p w:rsidR="00000000" w:rsidDel="00000000" w:rsidP="00000000" w:rsidRDefault="00000000" w:rsidRPr="00000000" w14:paraId="000000B8">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Desarrollo de base de datos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B9">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PostgreSQL, SQL Server</w:t>
            </w:r>
          </w:p>
        </w:tc>
        <w:tc>
          <w:tcPr>
            <w:tcMar>
              <w:top w:w="100.0" w:type="dxa"/>
              <w:left w:w="100.0" w:type="dxa"/>
              <w:bottom w:w="100.0" w:type="dxa"/>
              <w:right w:w="100.0" w:type="dxa"/>
            </w:tcMar>
          </w:tcPr>
          <w:p w:rsidR="00000000" w:rsidDel="00000000" w:rsidP="00000000" w:rsidRDefault="00000000" w:rsidRPr="00000000" w14:paraId="000000BA">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w:t>
            </w:r>
          </w:p>
        </w:tc>
        <w:tc>
          <w:tcPr>
            <w:tcMar>
              <w:top w:w="100.0" w:type="dxa"/>
              <w:left w:w="100.0" w:type="dxa"/>
              <w:bottom w:w="100.0" w:type="dxa"/>
              <w:right w:w="100.0" w:type="dxa"/>
            </w:tcMar>
          </w:tcPr>
          <w:p w:rsidR="00000000" w:rsidDel="00000000" w:rsidP="00000000" w:rsidRDefault="00000000" w:rsidRPr="00000000" w14:paraId="000000BB">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Benjamín Cerón</w:t>
            </w:r>
          </w:p>
        </w:tc>
        <w:tc>
          <w:tcPr>
            <w:tcMar>
              <w:top w:w="100.0" w:type="dxa"/>
              <w:left w:w="100.0" w:type="dxa"/>
              <w:bottom w:w="100.0" w:type="dxa"/>
              <w:right w:w="100.0" w:type="dxa"/>
            </w:tcMar>
          </w:tcPr>
          <w:p w:rsidR="00000000" w:rsidDel="00000000" w:rsidP="00000000" w:rsidRDefault="00000000" w:rsidRPr="00000000" w14:paraId="000000BC">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Relaciones y llaves foráneas implementadas.</w:t>
            </w:r>
          </w:p>
        </w:tc>
        <w:tc>
          <w:tcPr>
            <w:tcMar>
              <w:top w:w="100.0" w:type="dxa"/>
              <w:left w:w="100.0" w:type="dxa"/>
              <w:bottom w:w="100.0" w:type="dxa"/>
              <w:right w:w="100.0" w:type="dxa"/>
            </w:tcMar>
          </w:tcPr>
          <w:p w:rsidR="00000000" w:rsidDel="00000000" w:rsidP="00000000" w:rsidRDefault="00000000" w:rsidRPr="00000000" w14:paraId="000000BD">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Ajustado</w:t>
            </w:r>
          </w:p>
        </w:tc>
        <w:tc>
          <w:tcPr>
            <w:tcMar>
              <w:top w:w="100.0" w:type="dxa"/>
              <w:left w:w="100.0" w:type="dxa"/>
              <w:bottom w:w="100.0" w:type="dxa"/>
              <w:right w:w="100.0" w:type="dxa"/>
            </w:tcMar>
          </w:tcPr>
          <w:p w:rsidR="00000000" w:rsidDel="00000000" w:rsidP="00000000" w:rsidRDefault="00000000" w:rsidRPr="00000000" w14:paraId="000000BE">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Corrigiendo base de datos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BF">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Análisis Funcional</w:t>
            </w:r>
          </w:p>
        </w:tc>
        <w:tc>
          <w:tcPr>
            <w:tcMar>
              <w:top w:w="100.0" w:type="dxa"/>
              <w:left w:w="100.0" w:type="dxa"/>
              <w:bottom w:w="100.0" w:type="dxa"/>
              <w:right w:w="100.0" w:type="dxa"/>
            </w:tcMar>
          </w:tcPr>
          <w:p w:rsidR="00000000" w:rsidDel="00000000" w:rsidP="00000000" w:rsidRDefault="00000000" w:rsidRPr="00000000" w14:paraId="000000C0">
            <w:pPr>
              <w:spacing w:after="160" w:line="259" w:lineRule="auto"/>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Modelado de la base de datos</w:t>
            </w:r>
          </w:p>
        </w:tc>
        <w:tc>
          <w:tcPr>
            <w:tcMar>
              <w:top w:w="100.0" w:type="dxa"/>
              <w:left w:w="100.0" w:type="dxa"/>
              <w:bottom w:w="100.0" w:type="dxa"/>
              <w:right w:w="100.0" w:type="dxa"/>
            </w:tcMar>
          </w:tcPr>
          <w:p w:rsidR="00000000" w:rsidDel="00000000" w:rsidP="00000000" w:rsidRDefault="00000000" w:rsidRPr="00000000" w14:paraId="000000C1">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Data Modeler</w:t>
            </w:r>
          </w:p>
        </w:tc>
        <w:tc>
          <w:tcPr>
            <w:tcMar>
              <w:top w:w="100.0" w:type="dxa"/>
              <w:left w:w="100.0" w:type="dxa"/>
              <w:bottom w:w="100.0" w:type="dxa"/>
              <w:right w:w="100.0" w:type="dxa"/>
            </w:tcMar>
          </w:tcPr>
          <w:p w:rsidR="00000000" w:rsidDel="00000000" w:rsidP="00000000" w:rsidRDefault="00000000" w:rsidRPr="00000000" w14:paraId="000000C2">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w:t>
            </w:r>
          </w:p>
        </w:tc>
        <w:tc>
          <w:tcPr>
            <w:tcMar>
              <w:top w:w="100.0" w:type="dxa"/>
              <w:left w:w="100.0" w:type="dxa"/>
              <w:bottom w:w="100.0" w:type="dxa"/>
              <w:right w:w="100.0" w:type="dxa"/>
            </w:tcMar>
          </w:tcPr>
          <w:p w:rsidR="00000000" w:rsidDel="00000000" w:rsidP="00000000" w:rsidRDefault="00000000" w:rsidRPr="00000000" w14:paraId="000000C3">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Benjamín Cerón</w:t>
            </w:r>
          </w:p>
        </w:tc>
        <w:tc>
          <w:tcPr>
            <w:tcMar>
              <w:top w:w="100.0" w:type="dxa"/>
              <w:left w:w="100.0" w:type="dxa"/>
              <w:bottom w:w="100.0" w:type="dxa"/>
              <w:right w:w="100.0" w:type="dxa"/>
            </w:tcMar>
          </w:tcPr>
          <w:p w:rsidR="00000000" w:rsidDel="00000000" w:rsidP="00000000" w:rsidRDefault="00000000" w:rsidRPr="00000000" w14:paraId="000000C4">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Diagrama de la base de datos</w:t>
            </w:r>
          </w:p>
        </w:tc>
        <w:tc>
          <w:tcPr>
            <w:tcMar>
              <w:top w:w="100.0" w:type="dxa"/>
              <w:left w:w="100.0" w:type="dxa"/>
              <w:bottom w:w="100.0" w:type="dxa"/>
              <w:right w:w="100.0" w:type="dxa"/>
            </w:tcMar>
          </w:tcPr>
          <w:p w:rsidR="00000000" w:rsidDel="00000000" w:rsidP="00000000" w:rsidRDefault="00000000" w:rsidRPr="00000000" w14:paraId="000000C5">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Ajustado</w:t>
            </w:r>
          </w:p>
        </w:tc>
        <w:tc>
          <w:tcPr>
            <w:tcMar>
              <w:top w:w="100.0" w:type="dxa"/>
              <w:left w:w="100.0" w:type="dxa"/>
              <w:bottom w:w="100.0" w:type="dxa"/>
              <w:right w:w="100.0" w:type="dxa"/>
            </w:tcMar>
          </w:tcPr>
          <w:p w:rsidR="00000000" w:rsidDel="00000000" w:rsidP="00000000" w:rsidRDefault="00000000" w:rsidRPr="00000000" w14:paraId="000000C6">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Corrigiendo base de datos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C7">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Desarrollo web</w:t>
            </w:r>
          </w:p>
        </w:tc>
        <w:tc>
          <w:tcPr>
            <w:tcMar>
              <w:top w:w="100.0" w:type="dxa"/>
              <w:left w:w="100.0" w:type="dxa"/>
              <w:bottom w:w="100.0" w:type="dxa"/>
              <w:right w:w="100.0" w:type="dxa"/>
            </w:tcMar>
          </w:tcPr>
          <w:p w:rsidR="00000000" w:rsidDel="00000000" w:rsidP="00000000" w:rsidRDefault="00000000" w:rsidRPr="00000000" w14:paraId="000000C8">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Desarrollo de página web</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C9">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Django + DRF</w:t>
            </w:r>
          </w:p>
        </w:tc>
        <w:tc>
          <w:tcPr>
            <w:tcMar>
              <w:top w:w="100.0" w:type="dxa"/>
              <w:left w:w="100.0" w:type="dxa"/>
              <w:bottom w:w="100.0" w:type="dxa"/>
              <w:right w:w="100.0" w:type="dxa"/>
            </w:tcMar>
          </w:tcPr>
          <w:p w:rsidR="00000000" w:rsidDel="00000000" w:rsidP="00000000" w:rsidRDefault="00000000" w:rsidRPr="00000000" w14:paraId="000000CA">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w:t>
            </w:r>
          </w:p>
        </w:tc>
        <w:tc>
          <w:tcPr>
            <w:tcMar>
              <w:top w:w="100.0" w:type="dxa"/>
              <w:left w:w="100.0" w:type="dxa"/>
              <w:bottom w:w="100.0" w:type="dxa"/>
              <w:right w:w="100.0" w:type="dxa"/>
            </w:tcMar>
          </w:tcPr>
          <w:p w:rsidR="00000000" w:rsidDel="00000000" w:rsidP="00000000" w:rsidRDefault="00000000" w:rsidRPr="00000000" w14:paraId="000000CB">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Benjamín Cerón</w:t>
            </w:r>
          </w:p>
        </w:tc>
        <w:tc>
          <w:tcPr>
            <w:tcMar>
              <w:top w:w="100.0" w:type="dxa"/>
              <w:left w:w="100.0" w:type="dxa"/>
              <w:bottom w:w="100.0" w:type="dxa"/>
              <w:right w:w="100.0" w:type="dxa"/>
            </w:tcMar>
          </w:tcPr>
          <w:p w:rsidR="00000000" w:rsidDel="00000000" w:rsidP="00000000" w:rsidRDefault="00000000" w:rsidRPr="00000000" w14:paraId="000000CC">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 agregaron módulos de control y gestión de alertas.</w:t>
            </w:r>
          </w:p>
        </w:tc>
        <w:tc>
          <w:tcPr>
            <w:tcMar>
              <w:top w:w="100.0" w:type="dxa"/>
              <w:left w:w="100.0" w:type="dxa"/>
              <w:bottom w:w="100.0" w:type="dxa"/>
              <w:right w:w="100.0" w:type="dxa"/>
            </w:tcMar>
          </w:tcPr>
          <w:p w:rsidR="00000000" w:rsidDel="00000000" w:rsidP="00000000" w:rsidRDefault="00000000" w:rsidRPr="00000000" w14:paraId="000000CD">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Ajustado</w:t>
            </w:r>
          </w:p>
        </w:tc>
        <w:tc>
          <w:tcPr>
            <w:tcMar>
              <w:top w:w="100.0" w:type="dxa"/>
              <w:left w:w="100.0" w:type="dxa"/>
              <w:bottom w:w="100.0" w:type="dxa"/>
              <w:right w:w="100.0" w:type="dxa"/>
            </w:tcMar>
          </w:tcPr>
          <w:p w:rsidR="00000000" w:rsidDel="00000000" w:rsidP="00000000" w:rsidRDefault="00000000" w:rsidRPr="00000000" w14:paraId="000000CE">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nuevas funcionalidades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CF">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Desarrollo móvil</w:t>
            </w:r>
          </w:p>
        </w:tc>
        <w:tc>
          <w:tcPr>
            <w:tcMar>
              <w:top w:w="100.0" w:type="dxa"/>
              <w:left w:w="100.0" w:type="dxa"/>
              <w:bottom w:w="100.0" w:type="dxa"/>
              <w:right w:w="100.0" w:type="dxa"/>
            </w:tcMar>
          </w:tcPr>
          <w:p w:rsidR="00000000" w:rsidDel="00000000" w:rsidP="00000000" w:rsidRDefault="00000000" w:rsidRPr="00000000" w14:paraId="000000D0">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Desarrollo de aplicación móvil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D1">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Ionic, Android Studio</w:t>
            </w:r>
          </w:p>
        </w:tc>
        <w:tc>
          <w:tcPr>
            <w:tcMar>
              <w:top w:w="100.0" w:type="dxa"/>
              <w:left w:w="100.0" w:type="dxa"/>
              <w:bottom w:w="100.0" w:type="dxa"/>
              <w:right w:w="100.0" w:type="dxa"/>
            </w:tcMar>
          </w:tcPr>
          <w:p w:rsidR="00000000" w:rsidDel="00000000" w:rsidP="00000000" w:rsidRDefault="00000000" w:rsidRPr="00000000" w14:paraId="000000D2">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w:t>
            </w:r>
          </w:p>
        </w:tc>
        <w:tc>
          <w:tcPr>
            <w:tcMar>
              <w:top w:w="100.0" w:type="dxa"/>
              <w:left w:w="100.0" w:type="dxa"/>
              <w:bottom w:w="100.0" w:type="dxa"/>
              <w:right w:w="100.0" w:type="dxa"/>
            </w:tcMar>
          </w:tcPr>
          <w:p w:rsidR="00000000" w:rsidDel="00000000" w:rsidP="00000000" w:rsidRDefault="00000000" w:rsidRPr="00000000" w14:paraId="000000D3">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Sebastián Reveco</w:t>
            </w:r>
          </w:p>
        </w:tc>
        <w:tc>
          <w:tcPr>
            <w:tcMar>
              <w:top w:w="100.0" w:type="dxa"/>
              <w:left w:w="100.0" w:type="dxa"/>
              <w:bottom w:w="100.0" w:type="dxa"/>
              <w:right w:w="100.0" w:type="dxa"/>
            </w:tcMar>
          </w:tcPr>
          <w:p w:rsidR="00000000" w:rsidDel="00000000" w:rsidP="00000000" w:rsidRDefault="00000000" w:rsidRPr="00000000" w14:paraId="000000D4">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Flujo de usuario actualizado con roles.</w:t>
            </w:r>
          </w:p>
        </w:tc>
        <w:tc>
          <w:tcPr>
            <w:tcMar>
              <w:top w:w="100.0" w:type="dxa"/>
              <w:left w:w="100.0" w:type="dxa"/>
              <w:bottom w:w="100.0" w:type="dxa"/>
              <w:right w:w="100.0" w:type="dxa"/>
            </w:tcMar>
          </w:tcPr>
          <w:p w:rsidR="00000000" w:rsidDel="00000000" w:rsidP="00000000" w:rsidRDefault="00000000" w:rsidRPr="00000000" w14:paraId="000000D5">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Ajustado</w:t>
            </w:r>
          </w:p>
        </w:tc>
        <w:tc>
          <w:tcPr>
            <w:tcMar>
              <w:top w:w="100.0" w:type="dxa"/>
              <w:left w:w="100.0" w:type="dxa"/>
              <w:bottom w:w="100.0" w:type="dxa"/>
              <w:right w:w="100.0" w:type="dxa"/>
            </w:tcMar>
          </w:tcPr>
          <w:p w:rsidR="00000000" w:rsidDel="00000000" w:rsidP="00000000" w:rsidRDefault="00000000" w:rsidRPr="00000000" w14:paraId="000000D6">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funcionalidad de trabajador</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D7">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Integración de sistemas</w:t>
            </w:r>
          </w:p>
        </w:tc>
        <w:tc>
          <w:tcPr>
            <w:tcMar>
              <w:top w:w="100.0" w:type="dxa"/>
              <w:left w:w="100.0" w:type="dxa"/>
              <w:bottom w:w="100.0" w:type="dxa"/>
              <w:right w:w="100.0" w:type="dxa"/>
            </w:tcMar>
          </w:tcPr>
          <w:p w:rsidR="00000000" w:rsidDel="00000000" w:rsidP="00000000" w:rsidRDefault="00000000" w:rsidRPr="00000000" w14:paraId="000000D8">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Integración base de datos y página web</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D9">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Django ORM, API REST</w:t>
            </w:r>
          </w:p>
        </w:tc>
        <w:tc>
          <w:tcPr>
            <w:tcMar>
              <w:top w:w="100.0" w:type="dxa"/>
              <w:left w:w="100.0" w:type="dxa"/>
              <w:bottom w:w="100.0" w:type="dxa"/>
              <w:right w:w="100.0" w:type="dxa"/>
            </w:tcMar>
          </w:tcPr>
          <w:p w:rsidR="00000000" w:rsidDel="00000000" w:rsidP="00000000" w:rsidRDefault="00000000" w:rsidRPr="00000000" w14:paraId="000000DA">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w:t>
            </w:r>
          </w:p>
        </w:tc>
        <w:tc>
          <w:tcPr>
            <w:tcMar>
              <w:top w:w="100.0" w:type="dxa"/>
              <w:left w:w="100.0" w:type="dxa"/>
              <w:bottom w:w="100.0" w:type="dxa"/>
              <w:right w:w="100.0" w:type="dxa"/>
            </w:tcMar>
          </w:tcPr>
          <w:p w:rsidR="00000000" w:rsidDel="00000000" w:rsidP="00000000" w:rsidRDefault="00000000" w:rsidRPr="00000000" w14:paraId="000000DB">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José Ignacio Acevedo</w:t>
            </w:r>
          </w:p>
        </w:tc>
        <w:tc>
          <w:tcPr>
            <w:tcMar>
              <w:top w:w="100.0" w:type="dxa"/>
              <w:left w:w="100.0" w:type="dxa"/>
              <w:bottom w:w="100.0" w:type="dxa"/>
              <w:right w:w="100.0" w:type="dxa"/>
            </w:tcMar>
          </w:tcPr>
          <w:p w:rsidR="00000000" w:rsidDel="00000000" w:rsidP="00000000" w:rsidRDefault="00000000" w:rsidRPr="00000000" w14:paraId="000000DC">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Integración funcional.</w:t>
            </w:r>
          </w:p>
        </w:tc>
        <w:tc>
          <w:tcPr>
            <w:tcMar>
              <w:top w:w="100.0" w:type="dxa"/>
              <w:left w:w="100.0" w:type="dxa"/>
              <w:bottom w:w="100.0" w:type="dxa"/>
              <w:right w:w="100.0" w:type="dxa"/>
            </w:tcMar>
          </w:tcPr>
          <w:p w:rsidR="00000000" w:rsidDel="00000000" w:rsidP="00000000" w:rsidRDefault="00000000" w:rsidRPr="00000000" w14:paraId="000000DD">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En curso</w:t>
            </w:r>
          </w:p>
        </w:tc>
        <w:tc>
          <w:tcPr>
            <w:tcMar>
              <w:top w:w="100.0" w:type="dxa"/>
              <w:left w:w="100.0" w:type="dxa"/>
              <w:bottom w:w="100.0" w:type="dxa"/>
              <w:right w:w="100.0" w:type="dxa"/>
            </w:tcMar>
          </w:tcPr>
          <w:p w:rsidR="00000000" w:rsidDel="00000000" w:rsidP="00000000" w:rsidRDefault="00000000" w:rsidRPr="00000000" w14:paraId="000000DE">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DF">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Integración de sistemas</w:t>
            </w:r>
          </w:p>
        </w:tc>
        <w:tc>
          <w:tcPr>
            <w:tcMar>
              <w:top w:w="100.0" w:type="dxa"/>
              <w:left w:w="100.0" w:type="dxa"/>
              <w:bottom w:w="100.0" w:type="dxa"/>
              <w:right w:w="100.0" w:type="dxa"/>
            </w:tcMar>
          </w:tcPr>
          <w:p w:rsidR="00000000" w:rsidDel="00000000" w:rsidP="00000000" w:rsidRDefault="00000000" w:rsidRPr="00000000" w14:paraId="000000E0">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Integración aplicación móvil y página web</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E1">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API REST</w:t>
            </w:r>
          </w:p>
        </w:tc>
        <w:tc>
          <w:tcPr>
            <w:tcMar>
              <w:top w:w="100.0" w:type="dxa"/>
              <w:left w:w="100.0" w:type="dxa"/>
              <w:bottom w:w="100.0" w:type="dxa"/>
              <w:right w:w="100.0" w:type="dxa"/>
            </w:tcMar>
          </w:tcPr>
          <w:p w:rsidR="00000000" w:rsidDel="00000000" w:rsidP="00000000" w:rsidRDefault="00000000" w:rsidRPr="00000000" w14:paraId="000000E2">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w:t>
            </w:r>
          </w:p>
        </w:tc>
        <w:tc>
          <w:tcPr>
            <w:tcMar>
              <w:top w:w="100.0" w:type="dxa"/>
              <w:left w:w="100.0" w:type="dxa"/>
              <w:bottom w:w="100.0" w:type="dxa"/>
              <w:right w:w="100.0" w:type="dxa"/>
            </w:tcMar>
          </w:tcPr>
          <w:p w:rsidR="00000000" w:rsidDel="00000000" w:rsidP="00000000" w:rsidRDefault="00000000" w:rsidRPr="00000000" w14:paraId="000000E3">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Sebastián Reveco</w:t>
            </w:r>
          </w:p>
        </w:tc>
        <w:tc>
          <w:tcPr>
            <w:tcMar>
              <w:top w:w="100.0" w:type="dxa"/>
              <w:left w:w="100.0" w:type="dxa"/>
              <w:bottom w:w="100.0" w:type="dxa"/>
              <w:right w:w="100.0" w:type="dxa"/>
            </w:tcMar>
          </w:tcPr>
          <w:p w:rsidR="00000000" w:rsidDel="00000000" w:rsidP="00000000" w:rsidRDefault="00000000" w:rsidRPr="00000000" w14:paraId="000000E4">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Conexión establecida parcialmente.</w:t>
            </w:r>
          </w:p>
        </w:tc>
        <w:tc>
          <w:tcPr>
            <w:tcMar>
              <w:top w:w="100.0" w:type="dxa"/>
              <w:left w:w="100.0" w:type="dxa"/>
              <w:bottom w:w="100.0" w:type="dxa"/>
              <w:right w:w="100.0" w:type="dxa"/>
            </w:tcMar>
          </w:tcPr>
          <w:p w:rsidR="00000000" w:rsidDel="00000000" w:rsidP="00000000" w:rsidRDefault="00000000" w:rsidRPr="00000000" w14:paraId="000000E5">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Ajustado</w:t>
            </w:r>
          </w:p>
        </w:tc>
        <w:tc>
          <w:tcPr>
            <w:tcMar>
              <w:top w:w="100.0" w:type="dxa"/>
              <w:left w:w="100.0" w:type="dxa"/>
              <w:bottom w:w="100.0" w:type="dxa"/>
              <w:right w:w="100.0" w:type="dxa"/>
            </w:tcMar>
          </w:tcPr>
          <w:p w:rsidR="00000000" w:rsidDel="00000000" w:rsidP="00000000" w:rsidRDefault="00000000" w:rsidRPr="00000000" w14:paraId="000000E6">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Ajuste por errores de conexión</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E7">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Control de calidad</w:t>
            </w:r>
          </w:p>
        </w:tc>
        <w:tc>
          <w:tcPr>
            <w:tcMar>
              <w:top w:w="100.0" w:type="dxa"/>
              <w:left w:w="100.0" w:type="dxa"/>
              <w:bottom w:w="100.0" w:type="dxa"/>
              <w:right w:w="100.0" w:type="dxa"/>
            </w:tcMar>
          </w:tcPr>
          <w:p w:rsidR="00000000" w:rsidDel="00000000" w:rsidP="00000000" w:rsidRDefault="00000000" w:rsidRPr="00000000" w14:paraId="000000E8">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Pruebas de calidad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E9">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Android Studio</w:t>
            </w:r>
          </w:p>
        </w:tc>
        <w:tc>
          <w:tcPr>
            <w:tcMar>
              <w:top w:w="100.0" w:type="dxa"/>
              <w:left w:w="100.0" w:type="dxa"/>
              <w:bottom w:w="100.0" w:type="dxa"/>
              <w:right w:w="100.0" w:type="dxa"/>
            </w:tcMar>
          </w:tcPr>
          <w:p w:rsidR="00000000" w:rsidDel="00000000" w:rsidP="00000000" w:rsidRDefault="00000000" w:rsidRPr="00000000" w14:paraId="000000EA">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w:t>
            </w:r>
          </w:p>
        </w:tc>
        <w:tc>
          <w:tcPr>
            <w:tcMar>
              <w:top w:w="100.0" w:type="dxa"/>
              <w:left w:w="100.0" w:type="dxa"/>
              <w:bottom w:w="100.0" w:type="dxa"/>
              <w:right w:w="100.0" w:type="dxa"/>
            </w:tcMar>
          </w:tcPr>
          <w:p w:rsidR="00000000" w:rsidDel="00000000" w:rsidP="00000000" w:rsidRDefault="00000000" w:rsidRPr="00000000" w14:paraId="000000EB">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Equipo completo</w:t>
            </w:r>
          </w:p>
        </w:tc>
        <w:tc>
          <w:tcPr>
            <w:tcMar>
              <w:top w:w="100.0" w:type="dxa"/>
              <w:left w:w="100.0" w:type="dxa"/>
              <w:bottom w:w="100.0" w:type="dxa"/>
              <w:right w:w="100.0" w:type="dxa"/>
            </w:tcMar>
          </w:tcPr>
          <w:p w:rsidR="00000000" w:rsidDel="00000000" w:rsidP="00000000" w:rsidRDefault="00000000" w:rsidRPr="00000000" w14:paraId="000000EC">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Pendiente tras la integración final.</w:t>
            </w:r>
          </w:p>
        </w:tc>
        <w:tc>
          <w:tcPr>
            <w:tcMar>
              <w:top w:w="100.0" w:type="dxa"/>
              <w:left w:w="100.0" w:type="dxa"/>
              <w:bottom w:w="100.0" w:type="dxa"/>
              <w:right w:w="100.0" w:type="dxa"/>
            </w:tcMar>
          </w:tcPr>
          <w:p w:rsidR="00000000" w:rsidDel="00000000" w:rsidP="00000000" w:rsidRDefault="00000000" w:rsidRPr="00000000" w14:paraId="000000ED">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No iniciado</w:t>
            </w:r>
          </w:p>
        </w:tc>
        <w:tc>
          <w:tcPr>
            <w:tcMar>
              <w:top w:w="100.0" w:type="dxa"/>
              <w:left w:w="100.0" w:type="dxa"/>
              <w:bottom w:w="100.0" w:type="dxa"/>
              <w:right w:w="100.0" w:type="dxa"/>
            </w:tcMar>
          </w:tcPr>
          <w:p w:rsidR="00000000" w:rsidDel="00000000" w:rsidP="00000000" w:rsidRDefault="00000000" w:rsidRPr="00000000" w14:paraId="000000EE">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EF">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Documentación técnica</w:t>
            </w:r>
          </w:p>
        </w:tc>
        <w:tc>
          <w:tcPr>
            <w:tcMar>
              <w:top w:w="100.0" w:type="dxa"/>
              <w:left w:w="100.0" w:type="dxa"/>
              <w:bottom w:w="100.0" w:type="dxa"/>
              <w:right w:w="100.0" w:type="dxa"/>
            </w:tcMar>
          </w:tcPr>
          <w:p w:rsidR="00000000" w:rsidDel="00000000" w:rsidP="00000000" w:rsidRDefault="00000000" w:rsidRPr="00000000" w14:paraId="000000F0">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Documentación final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F1">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Word, GitHub</w:t>
            </w:r>
          </w:p>
        </w:tc>
        <w:tc>
          <w:tcPr>
            <w:tcMar>
              <w:top w:w="100.0" w:type="dxa"/>
              <w:left w:w="100.0" w:type="dxa"/>
              <w:bottom w:w="100.0" w:type="dxa"/>
              <w:right w:w="100.0" w:type="dxa"/>
            </w:tcMar>
          </w:tcPr>
          <w:p w:rsidR="00000000" w:rsidDel="00000000" w:rsidP="00000000" w:rsidRDefault="00000000" w:rsidRPr="00000000" w14:paraId="000000F2">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w:t>
            </w:r>
          </w:p>
        </w:tc>
        <w:tc>
          <w:tcPr>
            <w:tcMar>
              <w:top w:w="100.0" w:type="dxa"/>
              <w:left w:w="100.0" w:type="dxa"/>
              <w:bottom w:w="100.0" w:type="dxa"/>
              <w:right w:w="100.0" w:type="dxa"/>
            </w:tcMar>
          </w:tcPr>
          <w:p w:rsidR="00000000" w:rsidDel="00000000" w:rsidP="00000000" w:rsidRDefault="00000000" w:rsidRPr="00000000" w14:paraId="000000F3">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José Ignacio Acevedo</w:t>
            </w:r>
          </w:p>
        </w:tc>
        <w:tc>
          <w:tcPr>
            <w:tcMar>
              <w:top w:w="100.0" w:type="dxa"/>
              <w:left w:w="100.0" w:type="dxa"/>
              <w:bottom w:w="100.0" w:type="dxa"/>
              <w:right w:w="100.0" w:type="dxa"/>
            </w:tcMar>
          </w:tcPr>
          <w:p w:rsidR="00000000" w:rsidDel="00000000" w:rsidP="00000000" w:rsidRDefault="00000000" w:rsidRPr="00000000" w14:paraId="000000F4">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En redacción.</w:t>
            </w:r>
          </w:p>
        </w:tc>
        <w:tc>
          <w:tcPr>
            <w:tcMar>
              <w:top w:w="100.0" w:type="dxa"/>
              <w:left w:w="100.0" w:type="dxa"/>
              <w:bottom w:w="100.0" w:type="dxa"/>
              <w:right w:w="100.0" w:type="dxa"/>
            </w:tcMar>
          </w:tcPr>
          <w:p w:rsidR="00000000" w:rsidDel="00000000" w:rsidP="00000000" w:rsidRDefault="00000000" w:rsidRPr="00000000" w14:paraId="000000F5">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No iniciado</w:t>
            </w:r>
          </w:p>
        </w:tc>
        <w:tc>
          <w:tcPr>
            <w:tcMar>
              <w:top w:w="100.0" w:type="dxa"/>
              <w:left w:w="100.0" w:type="dxa"/>
              <w:bottom w:w="100.0" w:type="dxa"/>
              <w:right w:w="100.0" w:type="dxa"/>
            </w:tcMar>
          </w:tcPr>
          <w:p w:rsidR="00000000" w:rsidDel="00000000" w:rsidP="00000000" w:rsidRDefault="00000000" w:rsidRPr="00000000" w14:paraId="000000F6">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__</w:t>
            </w:r>
          </w:p>
        </w:tc>
      </w:tr>
    </w:tbl>
    <w:p w:rsidR="00000000" w:rsidDel="00000000" w:rsidP="00000000" w:rsidRDefault="00000000" w:rsidRPr="00000000" w14:paraId="000000F7">
      <w:pPr>
        <w:spacing w:line="240" w:lineRule="auto"/>
        <w:rPr/>
      </w:pPr>
      <w:r w:rsidDel="00000000" w:rsidR="00000000" w:rsidRPr="00000000">
        <w:rPr>
          <w:rtl w:val="0"/>
        </w:rPr>
      </w:r>
    </w:p>
    <w:p w:rsidR="00000000" w:rsidDel="00000000" w:rsidP="00000000" w:rsidRDefault="00000000" w:rsidRPr="00000000" w14:paraId="000000F8">
      <w:pPr>
        <w:spacing w:after="160" w:line="259" w:lineRule="auto"/>
        <w:rPr>
          <w:rFonts w:ascii="Calibri" w:cs="Calibri" w:eastAsia="Calibri" w:hAnsi="Calibri"/>
          <w:color w:val="595959"/>
          <w:sz w:val="24"/>
          <w:szCs w:val="24"/>
        </w:rPr>
      </w:pPr>
      <w:r w:rsidDel="00000000" w:rsidR="00000000" w:rsidRPr="00000000">
        <w:rPr>
          <w:rtl w:val="0"/>
        </w:rPr>
      </w:r>
    </w:p>
    <w:tbl>
      <w:tblPr>
        <w:tblStyle w:val="Table5"/>
        <w:tblW w:w="10035.0" w:type="dxa"/>
        <w:jc w:val="left"/>
        <w:tblInd w:w="-527.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035"/>
        <w:tblGridChange w:id="0">
          <w:tblGrid>
            <w:gridCol w:w="10035"/>
          </w:tblGrid>
        </w:tblGridChange>
      </w:tblGrid>
      <w:tr>
        <w:trPr>
          <w:cantSplit w:val="0"/>
          <w:trHeight w:val="440" w:hRule="atLeast"/>
          <w:tblHeader w:val="0"/>
        </w:trPr>
        <w:tc>
          <w:tcPr>
            <w:vAlign w:val="center"/>
          </w:tcPr>
          <w:p w:rsidR="00000000" w:rsidDel="00000000" w:rsidP="00000000" w:rsidRDefault="00000000" w:rsidRPr="00000000" w14:paraId="000000F9">
            <w:pPr>
              <w:spacing w:after="160" w:line="259" w:lineRule="auto"/>
              <w:rPr>
                <w:rFonts w:ascii="Calibri" w:cs="Calibri" w:eastAsia="Calibri" w:hAnsi="Calibri"/>
                <w:b w:val="1"/>
                <w:color w:val="1f3864"/>
                <w:sz w:val="28"/>
                <w:szCs w:val="28"/>
              </w:rPr>
            </w:pPr>
            <w:r w:rsidDel="00000000" w:rsidR="00000000" w:rsidRPr="00000000">
              <w:rPr>
                <w:rFonts w:ascii="Calibri" w:cs="Calibri" w:eastAsia="Calibri" w:hAnsi="Calibri"/>
                <w:b w:val="1"/>
                <w:color w:val="1f3864"/>
                <w:sz w:val="28"/>
                <w:szCs w:val="28"/>
                <w:rtl w:val="0"/>
              </w:rPr>
              <w:t xml:space="preserve">3. Ajustes a partir del monitoreo </w:t>
            </w:r>
          </w:p>
        </w:tc>
      </w:tr>
      <w:tr>
        <w:trPr>
          <w:cantSplit w:val="0"/>
          <w:trHeight w:val="800" w:hRule="atLeast"/>
          <w:tblHeader w:val="0"/>
        </w:trPr>
        <w:tc>
          <w:tcPr>
            <w:shd w:fill="d9e2f3" w:val="clear"/>
            <w:vAlign w:val="center"/>
          </w:tcPr>
          <w:p w:rsidR="00000000" w:rsidDel="00000000" w:rsidP="00000000" w:rsidRDefault="00000000" w:rsidRPr="00000000" w14:paraId="000000FA">
            <w:pPr>
              <w:tabs>
                <w:tab w:val="center" w:leader="none" w:pos="4419"/>
                <w:tab w:val="right" w:leader="none" w:pos="8838"/>
              </w:tabs>
              <w:spacing w:line="240" w:lineRule="auto"/>
              <w:jc w:val="both"/>
              <w:rPr>
                <w:rFonts w:ascii="Calibri" w:cs="Calibri" w:eastAsia="Calibri" w:hAnsi="Calibri"/>
                <w:color w:val="1f3864"/>
              </w:rPr>
            </w:pPr>
            <w:r w:rsidDel="00000000" w:rsidR="00000000" w:rsidRPr="00000000">
              <w:rPr>
                <w:rFonts w:ascii="Calibri" w:cs="Calibri" w:eastAsia="Calibri" w:hAnsi="Calibri"/>
                <w:color w:val="1f3864"/>
                <w:rtl w:val="0"/>
              </w:rPr>
              <w:t xml:space="preserve">Profundiza en las observaciones de tu plan de trabajo. Analiza las actividades planificadas y señala qué aspectos facilitaron u obstaculizaron la ejecución del plan. Plantea cómo abordaste y/o abordar los obstáculos. Por último, señala los ajustes que realizaste al plan de trabajo a partir de este análisis.</w:t>
            </w:r>
          </w:p>
        </w:tc>
      </w:tr>
    </w:tbl>
    <w:p w:rsidR="00000000" w:rsidDel="00000000" w:rsidP="00000000" w:rsidRDefault="00000000" w:rsidRPr="00000000" w14:paraId="000000FB">
      <w:pPr>
        <w:spacing w:after="160" w:line="259" w:lineRule="auto"/>
        <w:rPr>
          <w:rFonts w:ascii="Calibri" w:cs="Calibri" w:eastAsia="Calibri" w:hAnsi="Calibri"/>
          <w:color w:val="595959"/>
          <w:sz w:val="24"/>
          <w:szCs w:val="24"/>
        </w:rPr>
      </w:pPr>
      <w:r w:rsidDel="00000000" w:rsidR="00000000" w:rsidRPr="00000000">
        <w:rPr>
          <w:rtl w:val="0"/>
        </w:rPr>
      </w:r>
    </w:p>
    <w:tbl>
      <w:tblPr>
        <w:tblStyle w:val="Table6"/>
        <w:tblpPr w:leftFromText="180" w:rightFromText="180" w:topFromText="0" w:bottomFromText="0" w:vertAnchor="text" w:horzAnchor="text" w:tblpX="-525" w:tblpY="0"/>
        <w:tblW w:w="1002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020"/>
        <w:tblGridChange w:id="0">
          <w:tblGrid>
            <w:gridCol w:w="10020"/>
          </w:tblGrid>
        </w:tblGridChange>
      </w:tblGrid>
      <w:tr>
        <w:trPr>
          <w:cantSplit w:val="0"/>
          <w:trHeight w:val="1936" w:hRule="atLeast"/>
          <w:tblHeader w:val="0"/>
        </w:trPr>
        <w:tc>
          <w:tcPr>
            <w:vAlign w:val="center"/>
          </w:tcPr>
          <w:p w:rsidR="00000000" w:rsidDel="00000000" w:rsidP="00000000" w:rsidRDefault="00000000" w:rsidRPr="00000000" w14:paraId="000000FC">
            <w:pPr>
              <w:spacing w:after="160" w:line="259" w:lineRule="auto"/>
              <w:jc w:val="both"/>
              <w:rPr>
                <w:rFonts w:ascii="Calibri" w:cs="Calibri" w:eastAsia="Calibri" w:hAnsi="Calibri"/>
                <w:b w:val="1"/>
                <w:i w:val="1"/>
                <w:color w:val="548dd4"/>
                <w:sz w:val="20"/>
                <w:szCs w:val="20"/>
              </w:rPr>
            </w:pPr>
            <w:r w:rsidDel="00000000" w:rsidR="00000000" w:rsidRPr="00000000">
              <w:rPr>
                <w:rFonts w:ascii="Calibri" w:cs="Calibri" w:eastAsia="Calibri" w:hAnsi="Calibri"/>
                <w:b w:val="1"/>
                <w:color w:val="1f3864"/>
                <w:rtl w:val="0"/>
              </w:rPr>
              <w:t xml:space="preserve">Factores que han facilitado y/o dificultado el desarrollo de mi plan de trabajo</w:t>
            </w:r>
            <w:r w:rsidDel="00000000" w:rsidR="00000000" w:rsidRPr="00000000">
              <w:rPr>
                <w:rtl w:val="0"/>
              </w:rPr>
            </w:r>
          </w:p>
          <w:p w:rsidR="00000000" w:rsidDel="00000000" w:rsidP="00000000" w:rsidRDefault="00000000" w:rsidRPr="00000000" w14:paraId="000000FD">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Durante el proyecto hemos realizado un seguimiento constante al plan de trabajo establecido desde el inicio, lo que nos permitió identificar los avances y también algunos aspectos que fue necesario ajustar. Entre los factores que facilitaron el desarrollo, destacan las reuniones semanales con la Municipalidad de San Bernardo, las cuales han sido fundamentales para aclarar dudas técnicas y validar los avances del sistema. Además, el uso de herramientas de desarrollo y gestión como Trello, GitHub y Visual Studio Code. Cuales han permitido mantener una organización eficiente del trabajo, el control de versiones y la colaboración entre los integrantes. También ha sido beneficioso que los lenguajes y tecnologías utilizados sean conocidos por el equipo, lo que agiliza las tareas de programación y pruebas.</w:t>
            </w:r>
          </w:p>
          <w:p w:rsidR="00000000" w:rsidDel="00000000" w:rsidP="00000000" w:rsidRDefault="00000000" w:rsidRPr="00000000" w14:paraId="000000FE">
            <w:pPr>
              <w:spacing w:after="16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Por otro lado, las principales dificultades se relacionaron con la incorporación de nuevas funcionalidades solicitadas por el cliente, lo que implicó reestructurar parte del desarrollo. También enfrentamos desafíos en la organización del equipo debido a las diferencias en los horarios laborales de los integrantes, y en la elaboración de la documentación técnica, que ha requerido más tiempo del esperado</w:t>
            </w:r>
          </w:p>
          <w:p w:rsidR="00000000" w:rsidDel="00000000" w:rsidP="00000000" w:rsidRDefault="00000000" w:rsidRPr="00000000" w14:paraId="000000FF">
            <w:pPr>
              <w:spacing w:after="160" w:line="259" w:lineRule="auto"/>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100">
            <w:pPr>
              <w:spacing w:after="160" w:line="259" w:lineRule="auto"/>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101">
            <w:pPr>
              <w:spacing w:after="160" w:line="259" w:lineRule="auto"/>
              <w:jc w:val="both"/>
              <w:rPr>
                <w:rFonts w:ascii="Calibri" w:cs="Calibri" w:eastAsia="Calibri" w:hAnsi="Calibri"/>
                <w:i w:val="1"/>
                <w:color w:val="548dd4"/>
                <w:sz w:val="20"/>
                <w:szCs w:val="20"/>
              </w:rPr>
            </w:pPr>
            <w:r w:rsidDel="00000000" w:rsidR="00000000" w:rsidRPr="00000000">
              <w:rPr>
                <w:rtl w:val="0"/>
              </w:rPr>
            </w:r>
          </w:p>
        </w:tc>
      </w:tr>
    </w:tbl>
    <w:p w:rsidR="00000000" w:rsidDel="00000000" w:rsidP="00000000" w:rsidRDefault="00000000" w:rsidRPr="00000000" w14:paraId="00000102">
      <w:pPr>
        <w:spacing w:after="160" w:line="259" w:lineRule="auto"/>
        <w:rPr>
          <w:rFonts w:ascii="Calibri" w:cs="Calibri" w:eastAsia="Calibri" w:hAnsi="Calibri"/>
          <w:color w:val="595959"/>
          <w:sz w:val="24"/>
          <w:szCs w:val="24"/>
        </w:rPr>
      </w:pPr>
      <w:r w:rsidDel="00000000" w:rsidR="00000000" w:rsidRPr="00000000">
        <w:rPr>
          <w:rtl w:val="0"/>
        </w:rPr>
      </w:r>
    </w:p>
    <w:p w:rsidR="00000000" w:rsidDel="00000000" w:rsidP="00000000" w:rsidRDefault="00000000" w:rsidRPr="00000000" w14:paraId="00000103">
      <w:pPr>
        <w:spacing w:after="160" w:line="259" w:lineRule="auto"/>
        <w:rPr>
          <w:rFonts w:ascii="Calibri" w:cs="Calibri" w:eastAsia="Calibri" w:hAnsi="Calibri"/>
          <w:color w:val="595959"/>
          <w:sz w:val="24"/>
          <w:szCs w:val="24"/>
        </w:rPr>
      </w:pPr>
      <w:r w:rsidDel="00000000" w:rsidR="00000000" w:rsidRPr="00000000">
        <w:rPr>
          <w:rtl w:val="0"/>
        </w:rPr>
      </w:r>
    </w:p>
    <w:p w:rsidR="00000000" w:rsidDel="00000000" w:rsidP="00000000" w:rsidRDefault="00000000" w:rsidRPr="00000000" w14:paraId="00000104">
      <w:pPr>
        <w:spacing w:after="160" w:line="259" w:lineRule="auto"/>
        <w:rPr>
          <w:rFonts w:ascii="Calibri" w:cs="Calibri" w:eastAsia="Calibri" w:hAnsi="Calibri"/>
          <w:color w:val="595959"/>
          <w:sz w:val="24"/>
          <w:szCs w:val="24"/>
        </w:rPr>
      </w:pPr>
      <w:r w:rsidDel="00000000" w:rsidR="00000000" w:rsidRPr="00000000">
        <w:rPr>
          <w:rtl w:val="0"/>
        </w:rPr>
      </w:r>
    </w:p>
    <w:p w:rsidR="00000000" w:rsidDel="00000000" w:rsidP="00000000" w:rsidRDefault="00000000" w:rsidRPr="00000000" w14:paraId="00000105">
      <w:pPr>
        <w:spacing w:after="160" w:line="259" w:lineRule="auto"/>
        <w:rPr>
          <w:rFonts w:ascii="Calibri" w:cs="Calibri" w:eastAsia="Calibri" w:hAnsi="Calibri"/>
          <w:color w:val="595959"/>
          <w:sz w:val="24"/>
          <w:szCs w:val="24"/>
        </w:rPr>
      </w:pPr>
      <w:r w:rsidDel="00000000" w:rsidR="00000000" w:rsidRPr="00000000">
        <w:rPr>
          <w:rtl w:val="0"/>
        </w:rPr>
      </w:r>
    </w:p>
    <w:p w:rsidR="00000000" w:rsidDel="00000000" w:rsidP="00000000" w:rsidRDefault="00000000" w:rsidRPr="00000000" w14:paraId="00000106">
      <w:pPr>
        <w:spacing w:after="160" w:line="259" w:lineRule="auto"/>
        <w:rPr>
          <w:rFonts w:ascii="Calibri" w:cs="Calibri" w:eastAsia="Calibri" w:hAnsi="Calibri"/>
          <w:color w:val="595959"/>
          <w:sz w:val="24"/>
          <w:szCs w:val="24"/>
        </w:rPr>
      </w:pPr>
      <w:r w:rsidDel="00000000" w:rsidR="00000000" w:rsidRPr="00000000">
        <w:rPr>
          <w:rtl w:val="0"/>
        </w:rPr>
      </w:r>
    </w:p>
    <w:tbl>
      <w:tblPr>
        <w:tblStyle w:val="Table7"/>
        <w:tblpPr w:leftFromText="180" w:rightFromText="180" w:topFromText="0" w:bottomFromText="0" w:vertAnchor="text" w:horzAnchor="text" w:tblpX="-555" w:tblpY="0"/>
        <w:tblW w:w="1005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050"/>
        <w:tblGridChange w:id="0">
          <w:tblGrid>
            <w:gridCol w:w="10050"/>
          </w:tblGrid>
        </w:tblGridChange>
      </w:tblGrid>
      <w:tr>
        <w:trPr>
          <w:cantSplit w:val="0"/>
          <w:trHeight w:val="1936" w:hRule="atLeast"/>
          <w:tblHeader w:val="0"/>
        </w:trPr>
        <w:tc>
          <w:tcPr>
            <w:vAlign w:val="center"/>
          </w:tcPr>
          <w:p w:rsidR="00000000" w:rsidDel="00000000" w:rsidP="00000000" w:rsidRDefault="00000000" w:rsidRPr="00000000" w14:paraId="00000107">
            <w:pPr>
              <w:spacing w:after="160" w:line="259" w:lineRule="auto"/>
              <w:jc w:val="both"/>
              <w:rPr>
                <w:rFonts w:ascii="Calibri" w:cs="Calibri" w:eastAsia="Calibri" w:hAnsi="Calibri"/>
                <w:b w:val="1"/>
                <w:color w:val="1f3864"/>
              </w:rPr>
            </w:pPr>
            <w:r w:rsidDel="00000000" w:rsidR="00000000" w:rsidRPr="00000000">
              <w:rPr>
                <w:rFonts w:ascii="Calibri" w:cs="Calibri" w:eastAsia="Calibri" w:hAnsi="Calibri"/>
                <w:b w:val="1"/>
                <w:color w:val="1f3864"/>
                <w:rtl w:val="0"/>
              </w:rPr>
              <w:t xml:space="preserve">Actividades ajustadas o eliminadas</w:t>
            </w:r>
          </w:p>
          <w:p w:rsidR="00000000" w:rsidDel="00000000" w:rsidP="00000000" w:rsidRDefault="00000000" w:rsidRPr="00000000" w14:paraId="00000108">
            <w:pPr>
              <w:spacing w:after="160" w:line="259" w:lineRule="auto"/>
              <w:jc w:val="both"/>
              <w:rPr>
                <w:rFonts w:ascii="Calibri" w:cs="Calibri" w:eastAsia="Calibri" w:hAnsi="Calibri"/>
                <w:b w:val="1"/>
                <w:color w:val="1f3864"/>
              </w:rPr>
            </w:pPr>
            <w:r w:rsidDel="00000000" w:rsidR="00000000" w:rsidRPr="00000000">
              <w:rPr>
                <w:rtl w:val="0"/>
              </w:rPr>
            </w:r>
          </w:p>
          <w:p w:rsidR="00000000" w:rsidDel="00000000" w:rsidP="00000000" w:rsidRDefault="00000000" w:rsidRPr="00000000" w14:paraId="00000109">
            <w:pPr>
              <w:spacing w:after="240" w:before="24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Durante el desarrollo del proyecto fue necesario realizar algunos ajustes importantes en el plan de trabajo. El cambio más relevante fue la eliminación de una de las aplicaciones móviles que inicialmente se habían planificado: una destinada a los funcionarios de seguridad y otra para los ciudadanos. Tras analizar la arquitectura y las necesidades del cliente, se decidió unificar ambas en una sola aplicación móvil que integra las funcionalidades para los dos tipos de usuario, permitiendo un mantenimiento más simple y una experiencia de uso más factible.</w:t>
            </w:r>
          </w:p>
          <w:p w:rsidR="00000000" w:rsidDel="00000000" w:rsidP="00000000" w:rsidRDefault="00000000" w:rsidRPr="00000000" w14:paraId="0000010A">
            <w:pPr>
              <w:spacing w:after="240" w:before="24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Además, se realizaron ajustes en la integración entre la aplicación móvil y la plataforma web, debido a dificultades en la conexión y autenticación. Para resolver estos inconvenientes, se realizaron nuevas pruebas con Postman y se aplicaron configuraciones adicionales en la API. También se amplió el tiempo destinado al desarrollo de la página web, ya que se agregaron nuevas funcionalidades solicitadas por la municipalidad, como la asignación de tareas y la generación automática de reportes.</w:t>
            </w:r>
          </w:p>
          <w:p w:rsidR="00000000" w:rsidDel="00000000" w:rsidP="00000000" w:rsidRDefault="00000000" w:rsidRPr="00000000" w14:paraId="0000010B">
            <w:pPr>
              <w:spacing w:after="240" w:before="240" w:line="259" w:lineRule="auto"/>
              <w:jc w:val="both"/>
              <w:rPr>
                <w:rFonts w:ascii="Calibri" w:cs="Calibri" w:eastAsia="Calibri" w:hAnsi="Calibri"/>
                <w:i w:val="1"/>
                <w:color w:val="548dd4"/>
                <w:sz w:val="20"/>
                <w:szCs w:val="20"/>
              </w:rPr>
            </w:pPr>
            <w:r w:rsidDel="00000000" w:rsidR="00000000" w:rsidRPr="00000000">
              <w:rPr>
                <w:rFonts w:ascii="Calibri" w:cs="Calibri" w:eastAsia="Calibri" w:hAnsi="Calibri"/>
                <w:sz w:val="20"/>
                <w:szCs w:val="20"/>
                <w:rtl w:val="0"/>
              </w:rPr>
              <w:t xml:space="preserve">Estos cambios permitieron optimizar el desarrollo, mejorar la eficiencia del sistema y mantener la coherencia del proyecto con los requerimientos establecidos por el cliente.</w:t>
            </w:r>
            <w:r w:rsidDel="00000000" w:rsidR="00000000" w:rsidRPr="00000000">
              <w:rPr>
                <w:rtl w:val="0"/>
              </w:rPr>
            </w:r>
          </w:p>
        </w:tc>
      </w:tr>
    </w:tbl>
    <w:p w:rsidR="00000000" w:rsidDel="00000000" w:rsidP="00000000" w:rsidRDefault="00000000" w:rsidRPr="00000000" w14:paraId="0000010C">
      <w:pPr>
        <w:spacing w:line="240" w:lineRule="auto"/>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10D">
      <w:pPr>
        <w:spacing w:line="240" w:lineRule="auto"/>
        <w:jc w:val="both"/>
        <w:rPr>
          <w:rFonts w:ascii="Calibri" w:cs="Calibri" w:eastAsia="Calibri" w:hAnsi="Calibri"/>
          <w:i w:val="1"/>
          <w:color w:val="548dd4"/>
          <w:sz w:val="20"/>
          <w:szCs w:val="20"/>
        </w:rPr>
      </w:pPr>
      <w:r w:rsidDel="00000000" w:rsidR="00000000" w:rsidRPr="00000000">
        <w:rPr>
          <w:rtl w:val="0"/>
        </w:rPr>
      </w:r>
    </w:p>
    <w:tbl>
      <w:tblPr>
        <w:tblStyle w:val="Table8"/>
        <w:tblW w:w="10095.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095"/>
        <w:tblGridChange w:id="0">
          <w:tblGrid>
            <w:gridCol w:w="10095"/>
          </w:tblGrid>
        </w:tblGridChange>
      </w:tblGrid>
      <w:tr>
        <w:trPr>
          <w:cantSplit w:val="0"/>
          <w:trHeight w:val="1966" w:hRule="atLeast"/>
          <w:tblHeader w:val="0"/>
        </w:trPr>
        <w:tc>
          <w:tcPr>
            <w:vAlign w:val="center"/>
          </w:tcPr>
          <w:p w:rsidR="00000000" w:rsidDel="00000000" w:rsidP="00000000" w:rsidRDefault="00000000" w:rsidRPr="00000000" w14:paraId="0000010E">
            <w:pPr>
              <w:spacing w:after="160" w:line="259" w:lineRule="auto"/>
              <w:jc w:val="both"/>
              <w:rPr>
                <w:rFonts w:ascii="Calibri" w:cs="Calibri" w:eastAsia="Calibri" w:hAnsi="Calibri"/>
                <w:b w:val="1"/>
                <w:i w:val="1"/>
                <w:color w:val="548dd4"/>
                <w:sz w:val="20"/>
                <w:szCs w:val="20"/>
              </w:rPr>
            </w:pPr>
            <w:r w:rsidDel="00000000" w:rsidR="00000000" w:rsidRPr="00000000">
              <w:rPr>
                <w:rFonts w:ascii="Calibri" w:cs="Calibri" w:eastAsia="Calibri" w:hAnsi="Calibri"/>
                <w:b w:val="1"/>
                <w:color w:val="1f3864"/>
                <w:rtl w:val="0"/>
              </w:rPr>
              <w:t xml:space="preserve">Actividades que no has iniciado o están retrasadas</w:t>
            </w:r>
            <w:r w:rsidDel="00000000" w:rsidR="00000000" w:rsidRPr="00000000">
              <w:rPr>
                <w:rtl w:val="0"/>
              </w:rPr>
            </w:r>
          </w:p>
          <w:p w:rsidR="00000000" w:rsidDel="00000000" w:rsidP="00000000" w:rsidRDefault="00000000" w:rsidRPr="00000000" w14:paraId="0000010F">
            <w:pPr>
              <w:spacing w:after="240" w:before="240" w:line="259"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Actualmente, algunas actividades del proyecto presentan un leve retraso respecto a la planificación inicial. Entre ellas se encuentran las pruebas de calidad e integración, las cuales se programaron para realizarse una vez finalizada la conexión completa entre la aplicación móvil y la plataforma web. Debido a los ajustes realizados en la API.</w:t>
            </w:r>
          </w:p>
          <w:p w:rsidR="00000000" w:rsidDel="00000000" w:rsidP="00000000" w:rsidRDefault="00000000" w:rsidRPr="00000000" w14:paraId="00000110">
            <w:pPr>
              <w:spacing w:after="240" w:before="240" w:line="259" w:lineRule="auto"/>
              <w:jc w:val="both"/>
              <w:rPr>
                <w:rFonts w:ascii="Calibri" w:cs="Calibri" w:eastAsia="Calibri" w:hAnsi="Calibri"/>
                <w:b w:val="1"/>
                <w:sz w:val="20"/>
                <w:szCs w:val="20"/>
              </w:rPr>
            </w:pPr>
            <w:r w:rsidDel="00000000" w:rsidR="00000000" w:rsidRPr="00000000">
              <w:rPr>
                <w:rFonts w:ascii="Calibri" w:cs="Calibri" w:eastAsia="Calibri" w:hAnsi="Calibri"/>
                <w:sz w:val="20"/>
                <w:szCs w:val="20"/>
                <w:rtl w:val="0"/>
              </w:rPr>
              <w:t xml:space="preserve">Asimismo, la documentación técnica final se encuentra en desarrollo y otra que se está realizando para la validación del proyecto, ya que se ha priorizado la implementación de nuevas funcionalidades y la resolución de errores detectados durante las pruebas. Para evitar un mayor retraso, el equipo acordó destinar sesiones adicionales de trabajo y utilizar GitHub como repositorio central para registrar avances mientras que la documentación se va actualizando a través de un almacenamiento en la nube compartido que sería Google drive.</w:t>
            </w:r>
            <w:r w:rsidDel="00000000" w:rsidR="00000000" w:rsidRPr="00000000">
              <w:rPr>
                <w:rtl w:val="0"/>
              </w:rPr>
            </w:r>
          </w:p>
          <w:p w:rsidR="00000000" w:rsidDel="00000000" w:rsidP="00000000" w:rsidRDefault="00000000" w:rsidRPr="00000000" w14:paraId="00000111">
            <w:pPr>
              <w:spacing w:after="160" w:line="259" w:lineRule="auto"/>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112">
            <w:pPr>
              <w:spacing w:after="160" w:line="259" w:lineRule="auto"/>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113">
            <w:pPr>
              <w:spacing w:after="160" w:line="259" w:lineRule="auto"/>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114">
            <w:pPr>
              <w:spacing w:after="160" w:line="259" w:lineRule="auto"/>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115">
            <w:pPr>
              <w:spacing w:after="160" w:line="259" w:lineRule="auto"/>
              <w:jc w:val="both"/>
              <w:rPr>
                <w:rFonts w:ascii="Calibri" w:cs="Calibri" w:eastAsia="Calibri" w:hAnsi="Calibri"/>
                <w:i w:val="1"/>
                <w:color w:val="548dd4"/>
                <w:sz w:val="20"/>
                <w:szCs w:val="20"/>
              </w:rPr>
            </w:pPr>
            <w:r w:rsidDel="00000000" w:rsidR="00000000" w:rsidRPr="00000000">
              <w:rPr>
                <w:rtl w:val="0"/>
              </w:rPr>
            </w:r>
          </w:p>
          <w:p w:rsidR="00000000" w:rsidDel="00000000" w:rsidP="00000000" w:rsidRDefault="00000000" w:rsidRPr="00000000" w14:paraId="00000116">
            <w:pPr>
              <w:spacing w:after="160" w:line="259" w:lineRule="auto"/>
              <w:jc w:val="both"/>
              <w:rPr>
                <w:rFonts w:ascii="Calibri" w:cs="Calibri" w:eastAsia="Calibri" w:hAnsi="Calibri"/>
                <w:i w:val="1"/>
                <w:color w:val="548dd4"/>
                <w:sz w:val="20"/>
                <w:szCs w:val="20"/>
              </w:rPr>
            </w:pPr>
            <w:r w:rsidDel="00000000" w:rsidR="00000000" w:rsidRPr="00000000">
              <w:rPr>
                <w:rtl w:val="0"/>
              </w:rPr>
            </w:r>
          </w:p>
        </w:tc>
      </w:tr>
    </w:tbl>
    <w:p w:rsidR="00000000" w:rsidDel="00000000" w:rsidP="00000000" w:rsidRDefault="00000000" w:rsidRPr="00000000" w14:paraId="00000117">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18">
      <w:pPr>
        <w:spacing w:line="240" w:lineRule="auto"/>
        <w:rPr>
          <w:rFonts w:ascii="Calibri" w:cs="Calibri" w:eastAsia="Calibri" w:hAnsi="Calibri"/>
        </w:rPr>
      </w:pPr>
      <w:r w:rsidDel="00000000" w:rsidR="00000000" w:rsidRPr="00000000">
        <w:rPr>
          <w:rtl w:val="0"/>
        </w:rPr>
      </w:r>
    </w:p>
    <w:tbl>
      <w:tblPr>
        <w:tblStyle w:val="Table9"/>
        <w:tblW w:w="10110.0" w:type="dxa"/>
        <w:jc w:val="left"/>
        <w:tblInd w:w="-5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10"/>
        <w:tblGridChange w:id="0">
          <w:tblGrid>
            <w:gridCol w:w="10110"/>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tcMar>
              <w:top w:w="100.0" w:type="dxa"/>
              <w:left w:w="100.0" w:type="dxa"/>
              <w:bottom w:w="100.0" w:type="dxa"/>
              <w:right w:w="100.0" w:type="dxa"/>
            </w:tcMar>
          </w:tcPr>
          <w:p w:rsidR="00000000" w:rsidDel="00000000" w:rsidP="00000000" w:rsidRDefault="00000000" w:rsidRPr="00000000" w14:paraId="00000119">
            <w:pPr>
              <w:spacing w:after="160" w:line="259" w:lineRule="auto"/>
              <w:rPr>
                <w:rFonts w:ascii="Calibri" w:cs="Calibri" w:eastAsia="Calibri" w:hAnsi="Calibri"/>
              </w:rPr>
            </w:pPr>
            <w:r w:rsidDel="00000000" w:rsidR="00000000" w:rsidRPr="00000000">
              <w:rPr>
                <w:rFonts w:ascii="Calibri" w:cs="Calibri" w:eastAsia="Calibri" w:hAnsi="Calibri"/>
                <w:b w:val="1"/>
                <w:color w:val="1f3864"/>
                <w:sz w:val="28"/>
                <w:szCs w:val="28"/>
                <w:rtl w:val="0"/>
              </w:rPr>
              <w:t xml:space="preserve">4. Conclusión</w:t>
            </w:r>
            <w:r w:rsidDel="00000000" w:rsidR="00000000" w:rsidRPr="00000000">
              <w:rPr>
                <w:rtl w:val="0"/>
              </w:rPr>
            </w:r>
          </w:p>
        </w:tc>
      </w:tr>
      <w:tr>
        <w:trPr>
          <w:cantSplit w:val="0"/>
          <w:tblHeader w:val="0"/>
        </w:trPr>
        <w:tc>
          <w:tcPr>
            <w:tcBorders>
              <w:top w:color="b7b7b7" w:space="0" w:sz="8" w:val="single"/>
              <w:left w:color="b7b7b7" w:space="0" w:sz="8" w:val="single"/>
              <w:bottom w:color="b7b7b7" w:space="0" w:sz="8" w:val="single"/>
              <w:right w:color="b7b7b7" w:space="0" w:sz="8" w:val="single"/>
            </w:tcBorders>
            <w:tcMar>
              <w:top w:w="100.0" w:type="dxa"/>
              <w:left w:w="100.0" w:type="dxa"/>
              <w:bottom w:w="100.0" w:type="dxa"/>
              <w:right w:w="100.0" w:type="dxa"/>
            </w:tcMar>
          </w:tcPr>
          <w:p w:rsidR="00000000" w:rsidDel="00000000" w:rsidP="00000000" w:rsidRDefault="00000000" w:rsidRPr="00000000" w14:paraId="0000011A">
            <w:pPr>
              <w:widowControl w:val="0"/>
              <w:spacing w:after="240"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En conclusión, el proyecto Seguridad-SB ha logrado consolidar un avance significativo en su fase de desarrollo. La aplicación del enfoque ágil Scrum ha permitido mantener un control constante sobre las tareas, promover la colaboración del equipo y garantizar la validación continua con el cliente.</w:t>
            </w:r>
          </w:p>
          <w:p w:rsidR="00000000" w:rsidDel="00000000" w:rsidP="00000000" w:rsidRDefault="00000000" w:rsidRPr="00000000" w14:paraId="0000011B">
            <w:pPr>
              <w:widowControl w:val="0"/>
              <w:spacing w:after="240"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Gracias a las iteraciones cortas y revisiones semanales, el proyecto ha podido evolucionar de manera coherente con los objetivos iniciales, incorporando mejoras funcionales que optimizan la gestión y monitoreo de los vehículos de seguridad de la Municipalidad de San Bernardo.</w:t>
            </w:r>
          </w:p>
          <w:p w:rsidR="00000000" w:rsidDel="00000000" w:rsidP="00000000" w:rsidRDefault="00000000" w:rsidRPr="00000000" w14:paraId="0000011C">
            <w:pPr>
              <w:widowControl w:val="0"/>
              <w:spacing w:after="240"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A pesar de algunos desafíos técnicos y de coordinación, los ajustes realizados fortalecieron la estructura del sistema, demostrando la capacidad del equipo para adaptarse y entregar resultados de calidad.</w:t>
            </w:r>
          </w:p>
        </w:tc>
      </w:tr>
    </w:tbl>
    <w:p w:rsidR="00000000" w:rsidDel="00000000" w:rsidP="00000000" w:rsidRDefault="00000000" w:rsidRPr="00000000" w14:paraId="0000011D">
      <w:pPr>
        <w:spacing w:line="240" w:lineRule="auto"/>
        <w:rPr>
          <w:rFonts w:ascii="Calibri" w:cs="Calibri" w:eastAsia="Calibri" w:hAnsi="Calibri"/>
        </w:rPr>
      </w:pPr>
      <w:r w:rsidDel="00000000" w:rsidR="00000000" w:rsidRPr="00000000">
        <w:rPr>
          <w:rtl w:val="0"/>
        </w:rPr>
      </w:r>
    </w:p>
    <w:tbl>
      <w:tblPr>
        <w:tblStyle w:val="Table10"/>
        <w:tblW w:w="10095.0" w:type="dxa"/>
        <w:jc w:val="left"/>
        <w:tblInd w:w="-5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95"/>
        <w:tblGridChange w:id="0">
          <w:tblGrid>
            <w:gridCol w:w="10095"/>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tcMar>
              <w:top w:w="100.0" w:type="dxa"/>
              <w:left w:w="100.0" w:type="dxa"/>
              <w:bottom w:w="100.0" w:type="dxa"/>
              <w:right w:w="100.0" w:type="dxa"/>
            </w:tcMar>
          </w:tcPr>
          <w:p w:rsidR="00000000" w:rsidDel="00000000" w:rsidP="00000000" w:rsidRDefault="00000000" w:rsidRPr="00000000" w14:paraId="0000011E">
            <w:pPr>
              <w:spacing w:after="160" w:line="259" w:lineRule="auto"/>
              <w:rPr>
                <w:rFonts w:ascii="Calibri" w:cs="Calibri" w:eastAsia="Calibri" w:hAnsi="Calibri"/>
              </w:rPr>
            </w:pPr>
            <w:r w:rsidDel="00000000" w:rsidR="00000000" w:rsidRPr="00000000">
              <w:rPr>
                <w:rFonts w:ascii="Calibri" w:cs="Calibri" w:eastAsia="Calibri" w:hAnsi="Calibri"/>
                <w:b w:val="1"/>
                <w:color w:val="1f3864"/>
                <w:sz w:val="28"/>
                <w:szCs w:val="28"/>
                <w:rtl w:val="0"/>
              </w:rPr>
              <w:t xml:space="preserve">5. reflexión y análisis</w:t>
            </w:r>
            <w:r w:rsidDel="00000000" w:rsidR="00000000" w:rsidRPr="00000000">
              <w:rPr>
                <w:rtl w:val="0"/>
              </w:rPr>
            </w:r>
          </w:p>
        </w:tc>
      </w:tr>
      <w:tr>
        <w:trPr>
          <w:cantSplit w:val="0"/>
          <w:tblHeader w:val="0"/>
        </w:trPr>
        <w:tc>
          <w:tcPr>
            <w:tcBorders>
              <w:top w:color="b7b7b7" w:space="0" w:sz="8" w:val="single"/>
              <w:left w:color="b7b7b7" w:space="0" w:sz="8" w:val="single"/>
              <w:bottom w:color="b7b7b7" w:space="0" w:sz="8" w:val="single"/>
              <w:right w:color="b7b7b7" w:space="0" w:sz="8" w:val="single"/>
            </w:tcBorders>
            <w:tcMar>
              <w:top w:w="100.0" w:type="dxa"/>
              <w:left w:w="100.0" w:type="dxa"/>
              <w:bottom w:w="100.0" w:type="dxa"/>
              <w:right w:w="100.0" w:type="dxa"/>
            </w:tcMar>
          </w:tcPr>
          <w:p w:rsidR="00000000" w:rsidDel="00000000" w:rsidP="00000000" w:rsidRDefault="00000000" w:rsidRPr="00000000" w14:paraId="0000011F">
            <w:pPr>
              <w:widowControl w:val="0"/>
              <w:spacing w:after="240"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Al trabajar en este proyecto hemos podido comprender la importancia de la organización, comunicación y adaptabilidad de nosotros dentro de un entorno ágil como scrum, además esta implementación nos ayudó con el orden de las tareas y también la participación activa de cada integrante, porque sin esa participación no se podrían haber desarrollado mejoras al proyecto, como de igual forma las reuniones semanales con el personal de la municipalidad de San bernardo fueron fundamentales para poder alinear el desarrollo del proyecto con las expectativas del cliente lo cual nos ha permitido mejorar nuestro proyecto, gracias a las retroalimentaciones semanales buscando que cosas hay que mejorar, agregar, cambiar o eliminar para la próxima reunión, y de esa forma perfeccionar el sistema, al priorizar funcionalidades claves y optimizar la experiencia del usuarios.</w:t>
            </w:r>
          </w:p>
          <w:p w:rsidR="00000000" w:rsidDel="00000000" w:rsidP="00000000" w:rsidRDefault="00000000" w:rsidRPr="00000000" w14:paraId="00000120">
            <w:pPr>
              <w:widowControl w:val="0"/>
              <w:spacing w:after="240"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Además este proyecto nos ha ayudado a todo el grupo a reforzar nuestras habilidades técnicas como la integración del sistema, el uso y consumo de APIs, la programación en distintos lenguajes como HTML e Ionic, el modelado de la base de datos, además de la generación del script de la base de datos y también en un futuro la calidad del producto al realizar distintas pruebas de calidad buscando que el proyecto sea escalable y seguro, de igual forma logramos fortalecer nuestras competencias blandas como serían la gestión del tiempo, la  resolución de problemas, el trabajo en equipo, la responsabilidad y nuestra autonomía al poder desarrollar y fortalecer nuestras capacidades prácticas y teóricas.</w:t>
            </w:r>
          </w:p>
          <w:p w:rsidR="00000000" w:rsidDel="00000000" w:rsidP="00000000" w:rsidRDefault="00000000" w:rsidRPr="00000000" w14:paraId="00000121">
            <w:pPr>
              <w:widowControl w:val="0"/>
              <w:spacing w:after="240" w:before="240" w:line="240" w:lineRule="auto"/>
              <w:jc w:val="both"/>
              <w:rPr>
                <w:rFonts w:ascii="Calibri" w:cs="Calibri" w:eastAsia="Calibri" w:hAnsi="Calibri"/>
              </w:rPr>
            </w:pPr>
            <w:r w:rsidDel="00000000" w:rsidR="00000000" w:rsidRPr="00000000">
              <w:rPr>
                <w:rFonts w:ascii="Calibri" w:cs="Calibri" w:eastAsia="Calibri" w:hAnsi="Calibri"/>
                <w:rtl w:val="0"/>
              </w:rPr>
              <w:t xml:space="preserve">Por lo que este proyecto estaría cumpliendo no solo los objetivos técnicos y funcionales, sino  que también está sirviendo como una experiencia de aprendizaje el cual refleja nuestras capacidades para poder desarrollar soluciones tecnológicas, que se encuentren alineadas con las necesidades del usuario final.</w:t>
            </w:r>
          </w:p>
        </w:tc>
      </w:tr>
    </w:tbl>
    <w:p w:rsidR="00000000" w:rsidDel="00000000" w:rsidP="00000000" w:rsidRDefault="00000000" w:rsidRPr="00000000" w14:paraId="00000122">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23">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24">
      <w:pPr>
        <w:spacing w:line="240" w:lineRule="auto"/>
        <w:rPr>
          <w:rFonts w:ascii="Calibri" w:cs="Calibri" w:eastAsia="Calibri" w:hAnsi="Calibri"/>
        </w:rPr>
      </w:pPr>
      <w:r w:rsidDel="00000000" w:rsidR="00000000" w:rsidRPr="00000000">
        <w:rPr>
          <w:rtl w:val="0"/>
        </w:rPr>
      </w:r>
    </w:p>
    <w:tbl>
      <w:tblPr>
        <w:tblStyle w:val="Table11"/>
        <w:tblW w:w="10125.0" w:type="dxa"/>
        <w:jc w:val="left"/>
        <w:tblInd w:w="-5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25"/>
        <w:tblGridChange w:id="0">
          <w:tblGrid>
            <w:gridCol w:w="10125"/>
          </w:tblGrid>
        </w:tblGridChange>
      </w:tblGrid>
      <w:tr>
        <w:trPr>
          <w:cantSplit w:val="0"/>
          <w:tblHeader w:val="0"/>
        </w:trPr>
        <w:tc>
          <w:tcPr>
            <w:tcBorders>
              <w:top w:color="b7b7b7" w:space="0" w:sz="6" w:val="single"/>
              <w:left w:color="b7b7b7" w:space="0" w:sz="6" w:val="single"/>
              <w:bottom w:color="b7b7b7" w:space="0" w:sz="6" w:val="single"/>
              <w:right w:color="b7b7b7" w:space="0" w:sz="6" w:val="single"/>
            </w:tcBorders>
            <w:tcMar>
              <w:top w:w="100.0" w:type="dxa"/>
              <w:left w:w="100.0" w:type="dxa"/>
              <w:bottom w:w="100.0" w:type="dxa"/>
              <w:right w:w="100.0" w:type="dxa"/>
            </w:tcMar>
          </w:tcPr>
          <w:p w:rsidR="00000000" w:rsidDel="00000000" w:rsidP="00000000" w:rsidRDefault="00000000" w:rsidRPr="00000000" w14:paraId="00000125">
            <w:pPr>
              <w:spacing w:after="160" w:line="259" w:lineRule="auto"/>
              <w:rPr>
                <w:rFonts w:ascii="Calibri" w:cs="Calibri" w:eastAsia="Calibri" w:hAnsi="Calibri"/>
              </w:rPr>
            </w:pPr>
            <w:r w:rsidDel="00000000" w:rsidR="00000000" w:rsidRPr="00000000">
              <w:rPr>
                <w:rFonts w:ascii="Calibri" w:cs="Calibri" w:eastAsia="Calibri" w:hAnsi="Calibri"/>
                <w:b w:val="1"/>
                <w:color w:val="1f3864"/>
                <w:sz w:val="28"/>
                <w:szCs w:val="28"/>
                <w:rtl w:val="0"/>
              </w:rPr>
              <w:t xml:space="preserve">6. Referencia APA</w:t>
            </w:r>
            <w:r w:rsidDel="00000000" w:rsidR="00000000" w:rsidRPr="00000000">
              <w:rPr>
                <w:rtl w:val="0"/>
              </w:rPr>
            </w:r>
          </w:p>
        </w:tc>
      </w:tr>
      <w:tr>
        <w:trPr>
          <w:cantSplit w:val="0"/>
          <w:trHeight w:val="2130" w:hRule="atLeast"/>
          <w:tblHeader w:val="0"/>
        </w:trPr>
        <w:tc>
          <w:tcPr>
            <w:tcBorders>
              <w:top w:color="b7b7b7" w:space="0" w:sz="6" w:val="single"/>
              <w:left w:color="b7b7b7" w:space="0" w:sz="6" w:val="single"/>
              <w:bottom w:color="b7b7b7" w:space="0" w:sz="6" w:val="single"/>
              <w:right w:color="b7b7b7" w:space="0" w:sz="6" w:val="single"/>
            </w:tcBorders>
            <w:tcMar>
              <w:top w:w="100.0" w:type="dxa"/>
              <w:left w:w="100.0" w:type="dxa"/>
              <w:bottom w:w="100.0" w:type="dxa"/>
              <w:right w:w="100.0" w:type="dxa"/>
            </w:tcMar>
          </w:tcPr>
          <w:p w:rsidR="00000000" w:rsidDel="00000000" w:rsidP="00000000" w:rsidRDefault="00000000" w:rsidRPr="00000000" w14:paraId="00000126">
            <w:pPr>
              <w:numPr>
                <w:ilvl w:val="0"/>
                <w:numId w:val="7"/>
              </w:numPr>
              <w:ind w:left="720" w:hanging="36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Schwaber, K., &amp; Sutherland, J. (2020). </w:t>
            </w:r>
            <w:r w:rsidDel="00000000" w:rsidR="00000000" w:rsidRPr="00000000">
              <w:rPr>
                <w:rFonts w:ascii="Calibri" w:cs="Calibri" w:eastAsia="Calibri" w:hAnsi="Calibri"/>
                <w:i w:val="1"/>
                <w:sz w:val="20"/>
                <w:szCs w:val="20"/>
                <w:rtl w:val="0"/>
              </w:rPr>
              <w:t xml:space="preserve">The Scrum Guide: The Definitive Guide to Scrum: The Rules of the Game</w:t>
            </w:r>
            <w:r w:rsidDel="00000000" w:rsidR="00000000" w:rsidRPr="00000000">
              <w:rPr>
                <w:rFonts w:ascii="Calibri" w:cs="Calibri" w:eastAsia="Calibri" w:hAnsi="Calibri"/>
                <w:sz w:val="20"/>
                <w:szCs w:val="20"/>
                <w:rtl w:val="0"/>
              </w:rPr>
              <w:t xml:space="preserve">. Scrum.org.</w:t>
            </w:r>
            <w:hyperlink r:id="rId19">
              <w:r w:rsidDel="00000000" w:rsidR="00000000" w:rsidRPr="00000000">
                <w:rPr>
                  <w:rFonts w:ascii="Calibri" w:cs="Calibri" w:eastAsia="Calibri" w:hAnsi="Calibri"/>
                  <w:sz w:val="20"/>
                  <w:szCs w:val="20"/>
                  <w:rtl w:val="0"/>
                </w:rPr>
                <w:t xml:space="preserve"> </w:t>
              </w:r>
            </w:hyperlink>
            <w:hyperlink r:id="rId20">
              <w:r w:rsidDel="00000000" w:rsidR="00000000" w:rsidRPr="00000000">
                <w:rPr>
                  <w:rFonts w:ascii="Calibri" w:cs="Calibri" w:eastAsia="Calibri" w:hAnsi="Calibri"/>
                  <w:color w:val="1155cc"/>
                  <w:sz w:val="20"/>
                  <w:szCs w:val="20"/>
                  <w:u w:val="single"/>
                  <w:rtl w:val="0"/>
                </w:rPr>
                <w:t xml:space="preserve">https://scrumguides.org</w:t>
              </w:r>
            </w:hyperlink>
            <w:r w:rsidDel="00000000" w:rsidR="00000000" w:rsidRPr="00000000">
              <w:rPr>
                <w:rtl w:val="0"/>
              </w:rPr>
            </w:r>
          </w:p>
          <w:p w:rsidR="00000000" w:rsidDel="00000000" w:rsidP="00000000" w:rsidRDefault="00000000" w:rsidRPr="00000000" w14:paraId="00000127">
            <w:pPr>
              <w:widowControl w:val="0"/>
              <w:pBdr>
                <w:top w:space="0" w:sz="0" w:val="nil"/>
                <w:left w:space="0" w:sz="0" w:val="nil"/>
                <w:bottom w:space="0" w:sz="0" w:val="nil"/>
                <w:right w:space="0" w:sz="0" w:val="nil"/>
                <w:between w:space="0" w:sz="0" w:val="nil"/>
              </w:pBdr>
              <w:spacing w:line="240" w:lineRule="auto"/>
              <w:rPr>
                <w:rFonts w:ascii="Calibri" w:cs="Calibri" w:eastAsia="Calibri" w:hAnsi="Calibri"/>
                <w:sz w:val="20"/>
                <w:szCs w:val="20"/>
              </w:rPr>
            </w:pPr>
            <w:r w:rsidDel="00000000" w:rsidR="00000000" w:rsidRPr="00000000">
              <w:rPr>
                <w:rtl w:val="0"/>
              </w:rPr>
            </w:r>
          </w:p>
        </w:tc>
      </w:tr>
    </w:tbl>
    <w:p w:rsidR="00000000" w:rsidDel="00000000" w:rsidP="00000000" w:rsidRDefault="00000000" w:rsidRPr="00000000" w14:paraId="00000128">
      <w:pPr>
        <w:spacing w:line="240" w:lineRule="auto"/>
        <w:rPr>
          <w:rFonts w:ascii="Calibri" w:cs="Calibri" w:eastAsia="Calibri" w:hAnsi="Calibri"/>
        </w:rPr>
      </w:pPr>
      <w:r w:rsidDel="00000000" w:rsidR="00000000" w:rsidRPr="00000000">
        <w:rPr>
          <w:rtl w:val="0"/>
        </w:rPr>
      </w:r>
    </w:p>
    <w:tbl>
      <w:tblPr>
        <w:tblStyle w:val="Table12"/>
        <w:tblW w:w="10170.0" w:type="dxa"/>
        <w:jc w:val="left"/>
        <w:tblInd w:w="-5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70"/>
        <w:tblGridChange w:id="0">
          <w:tblGrid>
            <w:gridCol w:w="10170"/>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129">
            <w:pPr>
              <w:spacing w:after="160" w:line="259" w:lineRule="auto"/>
              <w:rPr>
                <w:rFonts w:ascii="Calibri" w:cs="Calibri" w:eastAsia="Calibri" w:hAnsi="Calibri"/>
              </w:rPr>
            </w:pPr>
            <w:r w:rsidDel="00000000" w:rsidR="00000000" w:rsidRPr="00000000">
              <w:rPr>
                <w:rFonts w:ascii="Calibri" w:cs="Calibri" w:eastAsia="Calibri" w:hAnsi="Calibri"/>
                <w:b w:val="1"/>
                <w:color w:val="1f3864"/>
                <w:sz w:val="28"/>
                <w:szCs w:val="28"/>
                <w:rtl w:val="0"/>
              </w:rPr>
              <w:t xml:space="preserve">7. Anexos</w:t>
            </w: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12A">
            <w:pPr>
              <w:widowControl w:val="0"/>
              <w:pBdr>
                <w:top w:space="0" w:sz="0" w:val="nil"/>
                <w:left w:space="0" w:sz="0" w:val="nil"/>
                <w:bottom w:space="0" w:sz="0" w:val="nil"/>
                <w:right w:space="0" w:sz="0" w:val="nil"/>
                <w:between w:space="0" w:sz="0" w:val="nil"/>
              </w:pBdr>
              <w:spacing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Mockups Página Web y App</w:t>
            </w:r>
          </w:p>
          <w:p w:rsidR="00000000" w:rsidDel="00000000" w:rsidP="00000000" w:rsidRDefault="00000000" w:rsidRPr="00000000" w14:paraId="0000012B">
            <w:pPr>
              <w:widowControl w:val="0"/>
              <w:numPr>
                <w:ilvl w:val="0"/>
                <w:numId w:val="2"/>
              </w:numPr>
              <w:pBdr>
                <w:top w:space="0" w:sz="0" w:val="nil"/>
                <w:left w:space="0" w:sz="0" w:val="nil"/>
                <w:bottom w:space="0" w:sz="0" w:val="nil"/>
                <w:right w:space="0" w:sz="0" w:val="nil"/>
                <w:between w:space="0" w:sz="0" w:val="nil"/>
              </w:pBdr>
              <w:spacing w:line="240" w:lineRule="auto"/>
              <w:ind w:left="720" w:hanging="360"/>
              <w:rPr>
                <w:rFonts w:ascii="Calibri" w:cs="Calibri" w:eastAsia="Calibri" w:hAnsi="Calibri"/>
                <w:u w:val="none"/>
              </w:rPr>
            </w:pPr>
            <w:hyperlink r:id="rId21">
              <w:r w:rsidDel="00000000" w:rsidR="00000000" w:rsidRPr="00000000">
                <w:rPr>
                  <w:rFonts w:ascii="Calibri" w:cs="Calibri" w:eastAsia="Calibri" w:hAnsi="Calibri"/>
                  <w:color w:val="1155cc"/>
                  <w:u w:val="single"/>
                  <w:rtl w:val="0"/>
                </w:rPr>
                <w:t xml:space="preserve">https://drive.google.com/file/d/1k8ZiYjELRScLnyn553qA_mpDT-kTfOIN/view?usp=sharing</w:t>
              </w:r>
            </w:hyperlink>
            <w:r w:rsidDel="00000000" w:rsidR="00000000" w:rsidRPr="00000000">
              <w:rPr>
                <w:rtl w:val="0"/>
              </w:rPr>
            </w:r>
          </w:p>
          <w:p w:rsidR="00000000" w:rsidDel="00000000" w:rsidP="00000000" w:rsidRDefault="00000000" w:rsidRPr="00000000" w14:paraId="0000012C">
            <w:pPr>
              <w:widowControl w:val="0"/>
              <w:numPr>
                <w:ilvl w:val="0"/>
                <w:numId w:val="2"/>
              </w:numPr>
              <w:pBdr>
                <w:top w:space="0" w:sz="0" w:val="nil"/>
                <w:left w:space="0" w:sz="0" w:val="nil"/>
                <w:bottom w:space="0" w:sz="0" w:val="nil"/>
                <w:right w:space="0" w:sz="0" w:val="nil"/>
                <w:between w:space="0" w:sz="0" w:val="nil"/>
              </w:pBdr>
              <w:spacing w:line="240" w:lineRule="auto"/>
              <w:ind w:left="720" w:hanging="360"/>
              <w:rPr>
                <w:rFonts w:ascii="Calibri" w:cs="Calibri" w:eastAsia="Calibri" w:hAnsi="Calibri"/>
                <w:u w:val="none"/>
              </w:rPr>
            </w:pPr>
            <w:hyperlink r:id="rId22">
              <w:r w:rsidDel="00000000" w:rsidR="00000000" w:rsidRPr="00000000">
                <w:rPr>
                  <w:rFonts w:ascii="Calibri" w:cs="Calibri" w:eastAsia="Calibri" w:hAnsi="Calibri"/>
                  <w:color w:val="1155cc"/>
                  <w:u w:val="single"/>
                  <w:rtl w:val="0"/>
                </w:rPr>
                <w:t xml:space="preserve">https://drive.google.com/file/d/1JFylNYwIyufE-OsNlgyorP75p005mhsT/view?usp=sharing</w:t>
              </w:r>
            </w:hyperlink>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12D">
            <w:pPr>
              <w:widowControl w:val="0"/>
              <w:pBdr>
                <w:top w:space="0" w:sz="0" w:val="nil"/>
                <w:left w:space="0" w:sz="0" w:val="nil"/>
                <w:bottom w:space="0" w:sz="0" w:val="nil"/>
                <w:right w:space="0" w:sz="0" w:val="nil"/>
                <w:between w:space="0" w:sz="0" w:val="nil"/>
              </w:pBdr>
              <w:spacing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Carta Gantt</w:t>
            </w:r>
          </w:p>
          <w:p w:rsidR="00000000" w:rsidDel="00000000" w:rsidP="00000000" w:rsidRDefault="00000000" w:rsidRPr="00000000" w14:paraId="0000012E">
            <w:pPr>
              <w:widowControl w:val="0"/>
              <w:numPr>
                <w:ilvl w:val="0"/>
                <w:numId w:val="2"/>
              </w:numPr>
              <w:pBdr>
                <w:top w:space="0" w:sz="0" w:val="nil"/>
                <w:left w:space="0" w:sz="0" w:val="nil"/>
                <w:bottom w:space="0" w:sz="0" w:val="nil"/>
                <w:right w:space="0" w:sz="0" w:val="nil"/>
                <w:between w:space="0" w:sz="0" w:val="nil"/>
              </w:pBdr>
              <w:spacing w:line="240" w:lineRule="auto"/>
              <w:ind w:left="720" w:hanging="360"/>
              <w:rPr>
                <w:rFonts w:ascii="Calibri" w:cs="Calibri" w:eastAsia="Calibri" w:hAnsi="Calibri"/>
                <w:u w:val="none"/>
              </w:rPr>
            </w:pPr>
            <w:hyperlink r:id="rId23">
              <w:r w:rsidDel="00000000" w:rsidR="00000000" w:rsidRPr="00000000">
                <w:rPr>
                  <w:rFonts w:ascii="Calibri" w:cs="Calibri" w:eastAsia="Calibri" w:hAnsi="Calibri"/>
                  <w:color w:val="1155cc"/>
                  <w:u w:val="single"/>
                  <w:rtl w:val="0"/>
                </w:rPr>
                <w:t xml:space="preserve">https://drive.google.com/file/d/1HbQSh4gbSfSn0se5de8uoUilmwYiFsff/view?usp=sharing</w:t>
              </w:r>
            </w:hyperlink>
            <w:r w:rsidDel="00000000" w:rsidR="00000000" w:rsidRPr="00000000">
              <w:rPr>
                <w:rtl w:val="0"/>
              </w:rPr>
            </w:r>
          </w:p>
          <w:p w:rsidR="00000000" w:rsidDel="00000000" w:rsidP="00000000" w:rsidRDefault="00000000" w:rsidRPr="00000000" w14:paraId="0000012F">
            <w:pPr>
              <w:widowControl w:val="0"/>
              <w:pBdr>
                <w:top w:space="0" w:sz="0" w:val="nil"/>
                <w:left w:space="0" w:sz="0" w:val="nil"/>
                <w:bottom w:space="0" w:sz="0" w:val="nil"/>
                <w:right w:space="0" w:sz="0" w:val="nil"/>
                <w:between w:space="0" w:sz="0" w:val="nil"/>
              </w:pBdr>
              <w:spacing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Requerimientos</w:t>
            </w:r>
          </w:p>
          <w:p w:rsidR="00000000" w:rsidDel="00000000" w:rsidP="00000000" w:rsidRDefault="00000000" w:rsidRPr="00000000" w14:paraId="00000130">
            <w:pPr>
              <w:widowControl w:val="0"/>
              <w:numPr>
                <w:ilvl w:val="0"/>
                <w:numId w:val="2"/>
              </w:numPr>
              <w:pBdr>
                <w:top w:space="0" w:sz="0" w:val="nil"/>
                <w:left w:space="0" w:sz="0" w:val="nil"/>
                <w:bottom w:space="0" w:sz="0" w:val="nil"/>
                <w:right w:space="0" w:sz="0" w:val="nil"/>
                <w:between w:space="0" w:sz="0" w:val="nil"/>
              </w:pBdr>
              <w:spacing w:line="240" w:lineRule="auto"/>
              <w:ind w:left="720" w:hanging="360"/>
              <w:rPr>
                <w:rFonts w:ascii="Calibri" w:cs="Calibri" w:eastAsia="Calibri" w:hAnsi="Calibri"/>
                <w:u w:val="none"/>
              </w:rPr>
            </w:pPr>
            <w:hyperlink r:id="rId24">
              <w:r w:rsidDel="00000000" w:rsidR="00000000" w:rsidRPr="00000000">
                <w:rPr>
                  <w:rFonts w:ascii="Calibri" w:cs="Calibri" w:eastAsia="Calibri" w:hAnsi="Calibri"/>
                  <w:color w:val="1155cc"/>
                  <w:u w:val="single"/>
                  <w:rtl w:val="0"/>
                </w:rPr>
                <w:t xml:space="preserve">https://docs.google.com/spreadsheets/d/1IJcqnntg32jfEsncY_JbbAu5D-dmh8Sv/edit?usp=sharing&amp;ouid=109258594596679272858&amp;rtpof=true&amp;sd=true</w:t>
              </w:r>
            </w:hyperlink>
            <w:r w:rsidDel="00000000" w:rsidR="00000000" w:rsidRPr="00000000">
              <w:rPr>
                <w:rtl w:val="0"/>
              </w:rPr>
            </w:r>
          </w:p>
          <w:p w:rsidR="00000000" w:rsidDel="00000000" w:rsidP="00000000" w:rsidRDefault="00000000" w:rsidRPr="00000000" w14:paraId="00000131">
            <w:pPr>
              <w:widowControl w:val="0"/>
              <w:pBdr>
                <w:top w:space="0" w:sz="0" w:val="nil"/>
                <w:left w:space="0" w:sz="0" w:val="nil"/>
                <w:bottom w:space="0" w:sz="0" w:val="nil"/>
                <w:right w:space="0" w:sz="0" w:val="nil"/>
                <w:between w:space="0" w:sz="0" w:val="nil"/>
              </w:pBdr>
              <w:spacing w:line="240" w:lineRule="auto"/>
              <w:ind w:left="0" w:firstLine="0"/>
              <w:rPr>
                <w:rFonts w:ascii="Calibri" w:cs="Calibri" w:eastAsia="Calibri" w:hAnsi="Calibri"/>
              </w:rPr>
            </w:pPr>
            <w:r w:rsidDel="00000000" w:rsidR="00000000" w:rsidRPr="00000000">
              <w:rPr>
                <w:rFonts w:ascii="Calibri" w:cs="Calibri" w:eastAsia="Calibri" w:hAnsi="Calibri"/>
                <w:rtl w:val="0"/>
              </w:rPr>
              <w:t xml:space="preserve">Diagrama de Base de datos Lógica y Relacional</w:t>
            </w:r>
          </w:p>
          <w:p w:rsidR="00000000" w:rsidDel="00000000" w:rsidP="00000000" w:rsidRDefault="00000000" w:rsidRPr="00000000" w14:paraId="00000132">
            <w:pPr>
              <w:widowControl w:val="0"/>
              <w:numPr>
                <w:ilvl w:val="0"/>
                <w:numId w:val="9"/>
              </w:numPr>
              <w:pBdr>
                <w:top w:space="0" w:sz="0" w:val="nil"/>
                <w:left w:space="0" w:sz="0" w:val="nil"/>
                <w:bottom w:space="0" w:sz="0" w:val="nil"/>
                <w:right w:space="0" w:sz="0" w:val="nil"/>
                <w:between w:space="0" w:sz="0" w:val="nil"/>
              </w:pBdr>
              <w:spacing w:line="240" w:lineRule="auto"/>
              <w:ind w:left="720" w:hanging="360"/>
              <w:rPr>
                <w:rFonts w:ascii="Calibri" w:cs="Calibri" w:eastAsia="Calibri" w:hAnsi="Calibri"/>
                <w:u w:val="none"/>
              </w:rPr>
            </w:pPr>
            <w:hyperlink r:id="rId25">
              <w:r w:rsidDel="00000000" w:rsidR="00000000" w:rsidRPr="00000000">
                <w:rPr>
                  <w:rFonts w:ascii="Calibri" w:cs="Calibri" w:eastAsia="Calibri" w:hAnsi="Calibri"/>
                  <w:color w:val="1155cc"/>
                  <w:u w:val="single"/>
                  <w:rtl w:val="0"/>
                </w:rPr>
                <w:t xml:space="preserve">https://drive.google.com/file/d/1OyWnUJa0bf79YtDuUe_bq9I0kJ3d9-k1/view?usp=sharing</w:t>
              </w:r>
            </w:hyperlink>
            <w:r w:rsidDel="00000000" w:rsidR="00000000" w:rsidRPr="00000000">
              <w:rPr>
                <w:rtl w:val="0"/>
              </w:rPr>
            </w:r>
          </w:p>
          <w:p w:rsidR="00000000" w:rsidDel="00000000" w:rsidP="00000000" w:rsidRDefault="00000000" w:rsidRPr="00000000" w14:paraId="00000133">
            <w:pPr>
              <w:widowControl w:val="0"/>
              <w:numPr>
                <w:ilvl w:val="0"/>
                <w:numId w:val="9"/>
              </w:numPr>
              <w:pBdr>
                <w:top w:space="0" w:sz="0" w:val="nil"/>
                <w:left w:space="0" w:sz="0" w:val="nil"/>
                <w:bottom w:space="0" w:sz="0" w:val="nil"/>
                <w:right w:space="0" w:sz="0" w:val="nil"/>
                <w:between w:space="0" w:sz="0" w:val="nil"/>
              </w:pBdr>
              <w:spacing w:line="240" w:lineRule="auto"/>
              <w:ind w:left="720" w:hanging="360"/>
              <w:rPr>
                <w:rFonts w:ascii="Calibri" w:cs="Calibri" w:eastAsia="Calibri" w:hAnsi="Calibri"/>
                <w:u w:val="none"/>
              </w:rPr>
            </w:pPr>
            <w:hyperlink r:id="rId26">
              <w:r w:rsidDel="00000000" w:rsidR="00000000" w:rsidRPr="00000000">
                <w:rPr>
                  <w:rFonts w:ascii="Calibri" w:cs="Calibri" w:eastAsia="Calibri" w:hAnsi="Calibri"/>
                  <w:color w:val="1155cc"/>
                  <w:u w:val="single"/>
                  <w:rtl w:val="0"/>
                </w:rPr>
                <w:t xml:space="preserve">https://drive.google.com/file/d/1bKXZSODOAayQvrR6AvfEzYfdiQtTgHrJ/view?usp=sharing</w:t>
              </w:r>
            </w:hyperlink>
            <w:r w:rsidDel="00000000" w:rsidR="00000000" w:rsidRPr="00000000">
              <w:rPr>
                <w:rFonts w:ascii="Calibri" w:cs="Calibri" w:eastAsia="Calibri" w:hAnsi="Calibri"/>
                <w:rtl w:val="0"/>
              </w:rPr>
              <w:t xml:space="preserve"> </w:t>
            </w:r>
          </w:p>
        </w:tc>
      </w:tr>
    </w:tbl>
    <w:p w:rsidR="00000000" w:rsidDel="00000000" w:rsidP="00000000" w:rsidRDefault="00000000" w:rsidRPr="00000000" w14:paraId="00000134">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35">
      <w:pPr>
        <w:spacing w:line="240" w:lineRule="auto"/>
        <w:rPr>
          <w:rFonts w:ascii="Calibri" w:cs="Calibri" w:eastAsia="Calibri" w:hAnsi="Calibri"/>
        </w:rPr>
      </w:pPr>
      <w:r w:rsidDel="00000000" w:rsidR="00000000" w:rsidRPr="00000000">
        <w:rPr>
          <w:rtl w:val="0"/>
        </w:rPr>
      </w:r>
    </w:p>
    <w:sectPr>
      <w:headerReference r:id="rId2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36">
      <w:pPr>
        <w:spacing w:line="240" w:lineRule="auto"/>
        <w:rPr>
          <w:rFonts w:ascii="Calibri" w:cs="Calibri" w:eastAsia="Calibri" w:hAnsi="Calibri"/>
          <w:color w:val="595959"/>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color w:val="595959"/>
          <w:sz w:val="20"/>
          <w:szCs w:val="20"/>
          <w:rtl w:val="0"/>
        </w:rPr>
        <w:t xml:space="preserve"> 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7">
    <w:pPr>
      <w:spacing w:after="160" w:line="259" w:lineRule="auto"/>
      <w:jc w:val="center"/>
      <w:rPr>
        <w:rFonts w:ascii="Calibri" w:cs="Calibri" w:eastAsia="Calibri" w:hAnsi="Calibri"/>
        <w:color w:val="595959"/>
        <w:sz w:val="20"/>
        <w:szCs w:val="20"/>
      </w:rPr>
    </w:pPr>
    <w:r w:rsidDel="00000000" w:rsidR="00000000" w:rsidRPr="00000000">
      <w:rPr>
        <w:rtl w:val="0"/>
      </w:rPr>
    </w:r>
  </w:p>
  <w:tbl>
    <w:tblPr>
      <w:tblStyle w:val="Table13"/>
      <w:tblW w:w="10170.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54"/>
      <w:gridCol w:w="4216"/>
      <w:tblGridChange w:id="0">
        <w:tblGrid>
          <w:gridCol w:w="5954"/>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8">
          <w:pPr>
            <w:spacing w:line="259"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Desarrollo Proyecto APT </w:t>
          </w:r>
        </w:p>
        <w:p w:rsidR="00000000" w:rsidDel="00000000" w:rsidP="00000000" w:rsidRDefault="00000000" w:rsidRPr="00000000" w14:paraId="00000139">
          <w:pPr>
            <w:spacing w:line="259"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A">
          <w:pPr>
            <w:spacing w:after="160" w:line="259" w:lineRule="auto"/>
            <w:jc w:val="center"/>
            <w:rPr>
              <w:rFonts w:ascii="Century Gothic" w:cs="Century Gothic" w:eastAsia="Century Gothic" w:hAnsi="Century Gothic"/>
              <w:b w:val="1"/>
              <w:sz w:val="30"/>
              <w:szCs w:val="30"/>
            </w:rPr>
          </w:pPr>
          <w:r w:rsidDel="00000000" w:rsidR="00000000" w:rsidRPr="00000000">
            <w:rPr>
              <w:rFonts w:ascii="Calibri" w:cs="Calibri" w:eastAsia="Calibri" w:hAnsi="Calibri"/>
            </w:rPr>
            <w:drawing>
              <wp:inline distB="0" distT="0" distL="0" distR="0">
                <wp:extent cx="1996440" cy="428625"/>
                <wp:effectExtent b="0" l="0" r="0" t="0"/>
                <wp:docPr descr="http://www.duoc.cl/normasgraficas/normasgraficas/marca-duoc/6logo-fondo-transparente/fondo-transparente.png" id="19" name="image3.png"/>
                <a:graphic>
                  <a:graphicData uri="http://schemas.openxmlformats.org/drawingml/2006/picture">
                    <pic:pic>
                      <pic:nvPicPr>
                        <pic:cNvPr descr="http://www.duoc.cl/normasgraficas/normasgraficas/marca-duoc/6logo-fondo-transparente/fondo-transparente.png" id="0" name="image3.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Normal"/>
    <w:tblPr>
      <w:tblCellMar>
        <w:top w:w="100.0" w:type="dxa"/>
        <w:left w:w="100.0" w:type="dxa"/>
        <w:bottom w:w="100.0" w:type="dxa"/>
        <w:right w:w="100.0" w:type="dxa"/>
      </w:tblCellMar>
    </w:tbl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Pr>
  </w:style>
  <w:style w:type="table" w:styleId="a2" w:customStyle="1">
    <w:basedOn w:val="TableNormal"/>
    <w:tblPr>
      <w:tblStyleRowBandSize w:val="1"/>
      <w:tblStyleColBandSize w:val="1"/>
    </w:tblPr>
  </w:style>
  <w:style w:type="table" w:styleId="a3" w:customStyle="1">
    <w:basedOn w:val="TableNormal"/>
    <w:tblPr>
      <w:tblStyleRowBandSize w:val="1"/>
      <w:tblStyleColBandSize w:val="1"/>
      <w:tblCellMar>
        <w:top w:w="0.0" w:type="dxa"/>
        <w:left w:w="108.0" w:type="dxa"/>
        <w:bottom w:w="0.0" w:type="dxa"/>
        <w:right w:w="108.0" w:type="dxa"/>
      </w:tblCellMar>
    </w:tblPr>
  </w:style>
  <w:style w:type="table" w:styleId="a4" w:customStyle="1">
    <w:basedOn w:val="TableNormal"/>
    <w:tblPr>
      <w:tblStyleRowBandSize w:val="1"/>
      <w:tblStyleColBandSize w:val="1"/>
      <w:tblCellMar>
        <w:top w:w="0.0" w:type="dxa"/>
        <w:left w:w="108.0" w:type="dxa"/>
        <w:bottom w:w="0.0" w:type="dxa"/>
        <w:right w:w="108.0" w:type="dxa"/>
      </w:tblCellMar>
    </w:tblPr>
  </w:style>
  <w:style w:type="table" w:styleId="a5" w:customStyle="1">
    <w:basedOn w:val="TableNormal"/>
    <w:tblPr>
      <w:tblStyleRowBandSize w:val="1"/>
      <w:tblStyleColBandSize w:val="1"/>
      <w:tblCellMar>
        <w:top w:w="0.0" w:type="dxa"/>
        <w:left w:w="108.0" w:type="dxa"/>
        <w:bottom w:w="0.0" w:type="dxa"/>
        <w:right w:w="108.0" w:type="dxa"/>
      </w:tblCellMar>
    </w:tblPr>
  </w:style>
  <w:style w:type="table" w:styleId="a6" w:customStyle="1">
    <w:basedOn w:val="TableNormal"/>
    <w:tblPr>
      <w:tblStyleRowBandSize w:val="1"/>
      <w:tblStyleColBandSize w:val="1"/>
      <w:tblCellMar>
        <w:top w:w="0.0" w:type="dxa"/>
        <w:left w:w="108.0" w:type="dxa"/>
        <w:bottom w:w="0.0" w:type="dxa"/>
        <w:right w:w="108.0" w:type="dxa"/>
      </w:tblCellMar>
    </w:tblPr>
  </w:style>
  <w:style w:type="table" w:styleId="a7" w:customStyle="1">
    <w:basedOn w:val="TableNormal"/>
    <w:tblPr>
      <w:tblStyleRowBandSize w:val="1"/>
      <w:tblStyleColBandSize w:val="1"/>
    </w:tblPr>
  </w:style>
  <w:style w:type="table" w:styleId="a8" w:customStyle="1">
    <w:basedOn w:val="TableNormal"/>
    <w:tblPr>
      <w:tblStyleRowBandSize w:val="1"/>
      <w:tblStyleColBandSize w:val="1"/>
    </w:tblPr>
  </w:style>
  <w:style w:type="table" w:styleId="a9" w:customStyle="1">
    <w:basedOn w:val="TableNormal"/>
    <w:tblPr>
      <w:tblStyleRowBandSize w:val="1"/>
      <w:tblStyleColBandSize w:val="1"/>
    </w:tblPr>
  </w:style>
  <w:style w:type="table" w:styleId="aa" w:customStyle="1">
    <w:basedOn w:val="TableNormal"/>
    <w:tblPr>
      <w:tblStyleRowBandSize w:val="1"/>
      <w:tblStyleColBandSize w:val="1"/>
    </w:tblPr>
  </w:style>
  <w:style w:type="table" w:styleId="ab" w:customSty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Pr>
  </w:style>
  <w:style w:type="table" w:styleId="Table10">
    <w:basedOn w:val="TableNormal"/>
    <w:tblPr>
      <w:tblStyleRowBandSize w:val="1"/>
      <w:tblStyleColBandSize w:val="1"/>
    </w:tblPr>
  </w:style>
  <w:style w:type="table" w:styleId="Table11">
    <w:basedOn w:val="TableNormal"/>
    <w:tblPr>
      <w:tblStyleRowBandSize w:val="1"/>
      <w:tblStyleColBandSize w:val="1"/>
    </w:tblPr>
  </w:style>
  <w:style w:type="table" w:styleId="Table12">
    <w:basedOn w:val="TableNormal"/>
    <w:tblPr>
      <w:tblStyleRowBandSize w:val="1"/>
      <w:tblStyleColBandSize w:val="1"/>
    </w:tblPr>
  </w:style>
  <w:style w:type="table" w:styleId="Table1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scrumguides.org" TargetMode="External"/><Relationship Id="rId22" Type="http://schemas.openxmlformats.org/officeDocument/2006/relationships/hyperlink" Target="https://drive.google.com/file/d/1JFylNYwIyufE-OsNlgyorP75p005mhsT/view?usp=sharing" TargetMode="External"/><Relationship Id="rId21" Type="http://schemas.openxmlformats.org/officeDocument/2006/relationships/hyperlink" Target="https://drive.google.com/file/d/1k8ZiYjELRScLnyn553qA_mpDT-kTfOIN/view?usp=sharing" TargetMode="External"/><Relationship Id="rId24" Type="http://schemas.openxmlformats.org/officeDocument/2006/relationships/hyperlink" Target="https://docs.google.com/spreadsheets/d/1IJcqnntg32jfEsncY_JbbAu5D-dmh8Sv/edit?usp=sharing&amp;ouid=109258594596679272858&amp;rtpof=true&amp;sd=true" TargetMode="External"/><Relationship Id="rId23" Type="http://schemas.openxmlformats.org/officeDocument/2006/relationships/hyperlink" Target="https://drive.google.com/file/d/1HbQSh4gbSfSn0se5de8uoUilmwYiFsff/vie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9.png"/><Relationship Id="rId26" Type="http://schemas.openxmlformats.org/officeDocument/2006/relationships/hyperlink" Target="https://drive.google.com/file/d/1bKXZSODOAayQvrR6AvfEzYfdiQtTgHrJ/view?usp=sharing" TargetMode="External"/><Relationship Id="rId25" Type="http://schemas.openxmlformats.org/officeDocument/2006/relationships/hyperlink" Target="https://drive.google.com/file/d/1OyWnUJa0bf79YtDuUe_bq9I0kJ3d9-k1/view?usp=sharing" TargetMode="External"/><Relationship Id="rId27"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11.png"/><Relationship Id="rId11" Type="http://schemas.openxmlformats.org/officeDocument/2006/relationships/image" Target="media/image5.png"/><Relationship Id="rId10" Type="http://schemas.openxmlformats.org/officeDocument/2006/relationships/image" Target="media/image12.png"/><Relationship Id="rId13" Type="http://schemas.openxmlformats.org/officeDocument/2006/relationships/image" Target="media/image4.png"/><Relationship Id="rId12" Type="http://schemas.openxmlformats.org/officeDocument/2006/relationships/image" Target="media/image6.png"/><Relationship Id="rId15" Type="http://schemas.openxmlformats.org/officeDocument/2006/relationships/image" Target="media/image10.png"/><Relationship Id="rId14" Type="http://schemas.openxmlformats.org/officeDocument/2006/relationships/image" Target="media/image8.png"/><Relationship Id="rId17" Type="http://schemas.openxmlformats.org/officeDocument/2006/relationships/image" Target="media/image2.png"/><Relationship Id="rId16" Type="http://schemas.openxmlformats.org/officeDocument/2006/relationships/image" Target="media/image7.png"/><Relationship Id="rId19" Type="http://schemas.openxmlformats.org/officeDocument/2006/relationships/hyperlink" Target="https://scrumguides.org" TargetMode="External"/><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m/gWjiuJpo+iU5fm8CowTtN4rg==">CgMxLjAyDmgucGViZnp4c255eDFjOAByITFYUTc5UV81cmJoZlVXVEhxVDdiLXZNc21fMkZ3ZGNNdg==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2025-10-22T14:18:00Z</dcterms:created>
</cp:coreProperties>
</file>