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32EF" w14:textId="77777777" w:rsidR="002C1A09" w:rsidRDefault="008C16E7" w:rsidP="008C16E7">
      <w:pPr>
        <w:rPr>
          <w:rFonts w:ascii="Times New Roman" w:hAnsi="Times New Roman" w:cs="Times New Roman"/>
          <w:b/>
          <w:bCs/>
        </w:rPr>
      </w:pPr>
      <w:r w:rsidRPr="008C16E7">
        <w:rPr>
          <w:rFonts w:ascii="Times New Roman" w:hAnsi="Times New Roman" w:cs="Times New Roman"/>
          <w:b/>
          <w:bCs/>
        </w:rPr>
        <w:t>Abstract:</w:t>
      </w:r>
    </w:p>
    <w:p w14:paraId="7A7112B3" w14:textId="77777777" w:rsidR="002C1A09" w:rsidRDefault="002C1A09" w:rsidP="002C1A09">
      <w:pPr>
        <w:ind w:firstLine="720"/>
        <w:rPr>
          <w:rFonts w:ascii="Times New Roman" w:hAnsi="Times New Roman" w:cs="Times New Roman"/>
          <w:b/>
          <w:bCs/>
        </w:rPr>
      </w:pPr>
    </w:p>
    <w:p w14:paraId="1F6E4223" w14:textId="6E00DE1F" w:rsidR="00185721" w:rsidRDefault="008C16E7" w:rsidP="002C1A09">
      <w:pPr>
        <w:ind w:firstLine="720"/>
        <w:rPr>
          <w:rFonts w:ascii="Times New Roman" w:hAnsi="Times New Roman" w:cs="Times New Roman"/>
        </w:rPr>
      </w:pPr>
      <w:r w:rsidRPr="008C16E7">
        <w:rPr>
          <w:rFonts w:ascii="Times New Roman" w:hAnsi="Times New Roman" w:cs="Times New Roman"/>
        </w:rPr>
        <w:t xml:space="preserve"> </w:t>
      </w:r>
      <w:r w:rsidR="0029513F">
        <w:rPr>
          <w:rFonts w:ascii="Times New Roman" w:hAnsi="Times New Roman" w:cs="Times New Roman"/>
        </w:rPr>
        <w:t>Holocene sediment infill from</w:t>
      </w:r>
      <w:r>
        <w:rPr>
          <w:rFonts w:ascii="Times New Roman" w:hAnsi="Times New Roman" w:cs="Times New Roman"/>
        </w:rPr>
        <w:t xml:space="preserve"> </w:t>
      </w:r>
      <w:r w:rsidR="00E0598D">
        <w:rPr>
          <w:rFonts w:ascii="Times New Roman" w:hAnsi="Times New Roman" w:cs="Times New Roman"/>
        </w:rPr>
        <w:t xml:space="preserve">glacier-fed </w:t>
      </w:r>
      <w:r>
        <w:rPr>
          <w:rFonts w:ascii="Times New Roman" w:hAnsi="Times New Roman" w:cs="Times New Roman"/>
        </w:rPr>
        <w:t xml:space="preserve">Cariboo Lake was </w:t>
      </w:r>
      <w:r w:rsidR="0092562B">
        <w:rPr>
          <w:rFonts w:ascii="Times New Roman" w:hAnsi="Times New Roman" w:cs="Times New Roman"/>
        </w:rPr>
        <w:t>examined</w:t>
      </w:r>
      <w:r>
        <w:rPr>
          <w:rFonts w:ascii="Times New Roman" w:hAnsi="Times New Roman" w:cs="Times New Roman"/>
        </w:rPr>
        <w:t xml:space="preserve"> using </w:t>
      </w:r>
      <w:r w:rsidR="000C7B8C">
        <w:rPr>
          <w:rFonts w:ascii="Times New Roman" w:hAnsi="Times New Roman" w:cs="Times New Roman"/>
        </w:rPr>
        <w:t xml:space="preserve">a </w:t>
      </w:r>
      <w:r w:rsidR="00425A63">
        <w:rPr>
          <w:rFonts w:ascii="Times New Roman" w:hAnsi="Times New Roman" w:cs="Times New Roman"/>
        </w:rPr>
        <w:t>1</w:t>
      </w:r>
      <w:r w:rsidR="007C4E9C">
        <w:rPr>
          <w:rFonts w:ascii="Times New Roman" w:hAnsi="Times New Roman" w:cs="Times New Roman"/>
        </w:rPr>
        <w:t xml:space="preserve">0 khz acoustic </w:t>
      </w:r>
      <w:r w:rsidR="00425A63">
        <w:rPr>
          <w:rFonts w:ascii="Times New Roman" w:hAnsi="Times New Roman" w:cs="Times New Roman"/>
        </w:rPr>
        <w:t>sub-bottom profil</w:t>
      </w:r>
      <w:r w:rsidR="003F2BB3">
        <w:rPr>
          <w:rFonts w:ascii="Times New Roman" w:hAnsi="Times New Roman" w:cs="Times New Roman"/>
        </w:rPr>
        <w:t>er</w:t>
      </w:r>
      <w:r w:rsidR="00425A63">
        <w:rPr>
          <w:rFonts w:ascii="Times New Roman" w:hAnsi="Times New Roman" w:cs="Times New Roman"/>
        </w:rPr>
        <w:t xml:space="preserve"> and</w:t>
      </w:r>
      <w:r w:rsidR="00A62433">
        <w:rPr>
          <w:rFonts w:ascii="Times New Roman" w:hAnsi="Times New Roman" w:cs="Times New Roman"/>
        </w:rPr>
        <w:t xml:space="preserve"> surficial</w:t>
      </w:r>
      <w:r w:rsidR="002D3834">
        <w:rPr>
          <w:rFonts w:ascii="Times New Roman" w:hAnsi="Times New Roman" w:cs="Times New Roman"/>
        </w:rPr>
        <w:t xml:space="preserve"> </w:t>
      </w:r>
      <w:r w:rsidR="003F2BB3">
        <w:rPr>
          <w:rFonts w:ascii="Times New Roman" w:hAnsi="Times New Roman" w:cs="Times New Roman"/>
        </w:rPr>
        <w:t>sediment</w:t>
      </w:r>
      <w:r w:rsidR="00A62433">
        <w:rPr>
          <w:rFonts w:ascii="Times New Roman" w:hAnsi="Times New Roman" w:cs="Times New Roman"/>
        </w:rPr>
        <w:t xml:space="preserve"> cores up to 4 m in length</w:t>
      </w:r>
      <w:r w:rsidR="00425A63">
        <w:rPr>
          <w:rFonts w:ascii="Times New Roman" w:hAnsi="Times New Roman" w:cs="Times New Roman"/>
        </w:rPr>
        <w:t xml:space="preserve">. </w:t>
      </w:r>
      <w:r w:rsidR="00204A98">
        <w:rPr>
          <w:rFonts w:ascii="Times New Roman" w:hAnsi="Times New Roman" w:cs="Times New Roman"/>
        </w:rPr>
        <w:t>S</w:t>
      </w:r>
      <w:r>
        <w:rPr>
          <w:rFonts w:ascii="Times New Roman" w:hAnsi="Times New Roman" w:cs="Times New Roman"/>
        </w:rPr>
        <w:t xml:space="preserve">ediment </w:t>
      </w:r>
      <w:r w:rsidR="00185721">
        <w:rPr>
          <w:rFonts w:ascii="Times New Roman" w:hAnsi="Times New Roman" w:cs="Times New Roman"/>
        </w:rPr>
        <w:t>influx</w:t>
      </w:r>
      <w:r w:rsidR="0092562B">
        <w:rPr>
          <w:rFonts w:ascii="Times New Roman" w:hAnsi="Times New Roman" w:cs="Times New Roman"/>
        </w:rPr>
        <w:t xml:space="preserve"> </w:t>
      </w:r>
      <w:r w:rsidR="00185721">
        <w:rPr>
          <w:rFonts w:ascii="Times New Roman" w:hAnsi="Times New Roman" w:cs="Times New Roman"/>
        </w:rPr>
        <w:t>into</w:t>
      </w:r>
      <w:r w:rsidR="0092562B">
        <w:rPr>
          <w:rFonts w:ascii="Times New Roman" w:hAnsi="Times New Roman" w:cs="Times New Roman"/>
        </w:rPr>
        <w:t xml:space="preserve"> Cariboo Lake is dominated by </w:t>
      </w:r>
      <w:r w:rsidR="00C54B8D">
        <w:rPr>
          <w:rFonts w:ascii="Times New Roman" w:hAnsi="Times New Roman" w:cs="Times New Roman"/>
        </w:rPr>
        <w:t xml:space="preserve">annually laminated </w:t>
      </w:r>
      <w:r w:rsidR="0092562B">
        <w:rPr>
          <w:rFonts w:ascii="Times New Roman" w:hAnsi="Times New Roman" w:cs="Times New Roman"/>
        </w:rPr>
        <w:t>silt and clay sediments</w:t>
      </w:r>
      <w:r w:rsidR="00286F24">
        <w:rPr>
          <w:rFonts w:ascii="Times New Roman" w:hAnsi="Times New Roman" w:cs="Times New Roman"/>
        </w:rPr>
        <w:t xml:space="preserve"> </w:t>
      </w:r>
      <w:r w:rsidR="00185721">
        <w:rPr>
          <w:rFonts w:ascii="Times New Roman" w:hAnsi="Times New Roman" w:cs="Times New Roman"/>
        </w:rPr>
        <w:t xml:space="preserve">delivered primarily by overflow currents of suspended clastic sediments </w:t>
      </w:r>
      <w:r w:rsidR="00E0598D">
        <w:rPr>
          <w:rFonts w:ascii="Times New Roman" w:hAnsi="Times New Roman" w:cs="Times New Roman"/>
        </w:rPr>
        <w:t xml:space="preserve">produced in the glaciated headwaters. </w:t>
      </w:r>
      <w:r w:rsidR="00185721">
        <w:rPr>
          <w:rFonts w:ascii="Times New Roman" w:hAnsi="Times New Roman" w:cs="Times New Roman"/>
        </w:rPr>
        <w:t>The sediment infill</w:t>
      </w:r>
      <w:r w:rsidR="00CB1EDD">
        <w:rPr>
          <w:rFonts w:ascii="Times New Roman" w:hAnsi="Times New Roman" w:cs="Times New Roman"/>
        </w:rPr>
        <w:t xml:space="preserve"> is estimated to be ~ 18 m thick and</w:t>
      </w:r>
      <w:r w:rsidR="00185721">
        <w:rPr>
          <w:rFonts w:ascii="Times New Roman" w:hAnsi="Times New Roman" w:cs="Times New Roman"/>
        </w:rPr>
        <w:t xml:space="preserve"> </w:t>
      </w:r>
      <w:r w:rsidR="00286F24">
        <w:rPr>
          <w:rFonts w:ascii="Times New Roman" w:hAnsi="Times New Roman" w:cs="Times New Roman"/>
        </w:rPr>
        <w:t>can be broken into</w:t>
      </w:r>
      <w:r w:rsidR="00C54B8D">
        <w:rPr>
          <w:rFonts w:ascii="Times New Roman" w:hAnsi="Times New Roman" w:cs="Times New Roman"/>
        </w:rPr>
        <w:t xml:space="preserve"> two main sediment facies.</w:t>
      </w:r>
      <w:r w:rsidR="005B641C">
        <w:rPr>
          <w:rFonts w:ascii="Times New Roman" w:hAnsi="Times New Roman" w:cs="Times New Roman"/>
        </w:rPr>
        <w:t xml:space="preserve"> The lower facies</w:t>
      </w:r>
      <w:r w:rsidR="00973394">
        <w:rPr>
          <w:rFonts w:ascii="Times New Roman" w:hAnsi="Times New Roman" w:cs="Times New Roman"/>
        </w:rPr>
        <w:t xml:space="preserve"> (facies A)</w:t>
      </w:r>
      <w:r w:rsidR="005B641C">
        <w:rPr>
          <w:rFonts w:ascii="Times New Roman" w:hAnsi="Times New Roman" w:cs="Times New Roman"/>
        </w:rPr>
        <w:t xml:space="preserve"> is poorly laminated and indicates reduced headwater flow and sediment infill.</w:t>
      </w:r>
      <w:r w:rsidR="0029479B">
        <w:rPr>
          <w:rFonts w:ascii="Times New Roman" w:hAnsi="Times New Roman" w:cs="Times New Roman"/>
        </w:rPr>
        <w:t xml:space="preserve"> The upper facies</w:t>
      </w:r>
      <w:r w:rsidR="00973394">
        <w:rPr>
          <w:rFonts w:ascii="Times New Roman" w:hAnsi="Times New Roman" w:cs="Times New Roman"/>
        </w:rPr>
        <w:t xml:space="preserve"> (facies B)</w:t>
      </w:r>
      <w:r w:rsidR="0029479B">
        <w:rPr>
          <w:rFonts w:ascii="Times New Roman" w:hAnsi="Times New Roman" w:cs="Times New Roman"/>
        </w:rPr>
        <w:t xml:space="preserve"> is acoustically laminated suggesting increased inflow to Cariboo Lake and the </w:t>
      </w:r>
      <w:r w:rsidR="00286F24">
        <w:rPr>
          <w:rFonts w:ascii="Times New Roman" w:hAnsi="Times New Roman" w:cs="Times New Roman"/>
        </w:rPr>
        <w:t>occurrence</w:t>
      </w:r>
      <w:r w:rsidR="0029479B">
        <w:rPr>
          <w:rFonts w:ascii="Times New Roman" w:hAnsi="Times New Roman" w:cs="Times New Roman"/>
        </w:rPr>
        <w:t xml:space="preserve"> of turbidity deposits</w:t>
      </w:r>
      <w:r w:rsidR="00286F24">
        <w:rPr>
          <w:rFonts w:ascii="Times New Roman" w:hAnsi="Times New Roman" w:cs="Times New Roman"/>
        </w:rPr>
        <w:t xml:space="preserve">. </w:t>
      </w:r>
      <w:r w:rsidR="00973394">
        <w:rPr>
          <w:rFonts w:ascii="Times New Roman" w:hAnsi="Times New Roman" w:cs="Times New Roman"/>
        </w:rPr>
        <w:t>Sediment cores were retrieved from the upper portion of facies A and provide</w:t>
      </w:r>
      <w:r w:rsidR="007F462F">
        <w:rPr>
          <w:rFonts w:ascii="Times New Roman" w:hAnsi="Times New Roman" w:cs="Times New Roman"/>
        </w:rPr>
        <w:t>d</w:t>
      </w:r>
      <w:r w:rsidR="00973394">
        <w:rPr>
          <w:rFonts w:ascii="Times New Roman" w:hAnsi="Times New Roman" w:cs="Times New Roman"/>
        </w:rPr>
        <w:t xml:space="preserve"> evidence that inflow of clastic sediment to Cariboo Lake remained high enough to produce annual varves over the past two millennia.</w:t>
      </w:r>
      <w:r w:rsidR="00CB1EDD">
        <w:rPr>
          <w:rFonts w:ascii="Times New Roman" w:hAnsi="Times New Roman" w:cs="Times New Roman"/>
        </w:rPr>
        <w:t xml:space="preserve"> An average sediment accumulation rate of 2 mm/yr was calculated from two of the dated sediment cores. Based on this </w:t>
      </w:r>
      <w:r w:rsidR="007F462F">
        <w:rPr>
          <w:rFonts w:ascii="Times New Roman" w:hAnsi="Times New Roman" w:cs="Times New Roman"/>
        </w:rPr>
        <w:t xml:space="preserve">sediment </w:t>
      </w:r>
      <w:r w:rsidR="00CB1EDD">
        <w:rPr>
          <w:rFonts w:ascii="Times New Roman" w:hAnsi="Times New Roman" w:cs="Times New Roman"/>
        </w:rPr>
        <w:t>accumulation</w:t>
      </w:r>
      <w:r w:rsidR="007F462F">
        <w:rPr>
          <w:rFonts w:ascii="Times New Roman" w:hAnsi="Times New Roman" w:cs="Times New Roman"/>
        </w:rPr>
        <w:t xml:space="preserve"> rate the ~ 18 m sediment package is estimated to be representative of 9000 yr BP. </w:t>
      </w:r>
    </w:p>
    <w:p w14:paraId="7090FA46" w14:textId="77777777" w:rsidR="00185721" w:rsidRDefault="00185721" w:rsidP="008C16E7">
      <w:pPr>
        <w:rPr>
          <w:rFonts w:ascii="Times New Roman" w:hAnsi="Times New Roman" w:cs="Times New Roman"/>
        </w:rPr>
      </w:pPr>
    </w:p>
    <w:p w14:paraId="343E48D8" w14:textId="15A890A8" w:rsidR="00EB4C5B" w:rsidRDefault="00286F24" w:rsidP="008C16E7">
      <w:pPr>
        <w:rPr>
          <w:rFonts w:ascii="Times New Roman" w:hAnsi="Times New Roman" w:cs="Times New Roman"/>
          <w:lang w:val="en-US"/>
        </w:rPr>
      </w:pPr>
      <w:r>
        <w:rPr>
          <w:rFonts w:ascii="Times New Roman" w:hAnsi="Times New Roman" w:cs="Times New Roman"/>
        </w:rPr>
        <w:t xml:space="preserve">The lower layer coincides with the </w:t>
      </w:r>
      <w:proofErr w:type="spellStart"/>
      <w:r w:rsidR="00E0598D" w:rsidRPr="00E0598D">
        <w:rPr>
          <w:rFonts w:ascii="Times New Roman" w:hAnsi="Times New Roman" w:cs="Times New Roman"/>
          <w:lang w:val="en-US"/>
        </w:rPr>
        <w:t>Northgrippian</w:t>
      </w:r>
      <w:proofErr w:type="spellEnd"/>
      <w:r w:rsidR="00E0598D" w:rsidRPr="00E0598D">
        <w:rPr>
          <w:rFonts w:ascii="Times New Roman" w:hAnsi="Times New Roman" w:cs="Times New Roman"/>
          <w:lang w:val="en-US"/>
        </w:rPr>
        <w:t xml:space="preserve"> period </w:t>
      </w:r>
      <w:r w:rsidR="00E0598D">
        <w:rPr>
          <w:rFonts w:ascii="Times New Roman" w:hAnsi="Times New Roman" w:cs="Times New Roman"/>
          <w:lang w:val="en-US"/>
        </w:rPr>
        <w:t>(</w:t>
      </w:r>
      <w:r w:rsidR="00E0598D" w:rsidRPr="00E0598D">
        <w:rPr>
          <w:rFonts w:ascii="Times New Roman" w:hAnsi="Times New Roman" w:cs="Times New Roman"/>
          <w:lang w:val="en-US"/>
        </w:rPr>
        <w:t>8300 – 4200 BP</w:t>
      </w:r>
      <w:r w:rsidR="00E0598D">
        <w:rPr>
          <w:rFonts w:ascii="Times New Roman" w:hAnsi="Times New Roman" w:cs="Times New Roman"/>
          <w:lang w:val="en-US"/>
        </w:rPr>
        <w:t xml:space="preserve">) which consisted of </w:t>
      </w:r>
      <w:proofErr w:type="gramStart"/>
      <w:r w:rsidR="00E0598D">
        <w:rPr>
          <w:rFonts w:ascii="Times New Roman" w:hAnsi="Times New Roman" w:cs="Times New Roman"/>
          <w:lang w:val="en-US"/>
        </w:rPr>
        <w:t>high temperatures</w:t>
      </w:r>
      <w:proofErr w:type="gramEnd"/>
      <w:r w:rsidR="00E0598D">
        <w:rPr>
          <w:rFonts w:ascii="Times New Roman" w:hAnsi="Times New Roman" w:cs="Times New Roman"/>
          <w:lang w:val="en-US"/>
        </w:rPr>
        <w:t xml:space="preserve"> and reduced glacier cover.</w:t>
      </w:r>
    </w:p>
    <w:p w14:paraId="7EC2463C" w14:textId="47CE8B78" w:rsidR="004C1021" w:rsidRDefault="004C1021" w:rsidP="008C16E7">
      <w:pPr>
        <w:rPr>
          <w:rFonts w:ascii="Times New Roman" w:hAnsi="Times New Roman" w:cs="Times New Roman"/>
          <w:lang w:val="en-US"/>
        </w:rPr>
      </w:pPr>
    </w:p>
    <w:p w14:paraId="59C94C90" w14:textId="1E9AF853" w:rsidR="004C1021" w:rsidRPr="008A382A" w:rsidRDefault="008A382A" w:rsidP="008C16E7">
      <w:pPr>
        <w:rPr>
          <w:rFonts w:ascii="Times New Roman" w:hAnsi="Times New Roman" w:cs="Times New Roman"/>
          <w:b/>
          <w:bCs/>
        </w:rPr>
      </w:pPr>
      <w:r w:rsidRPr="008A382A">
        <w:rPr>
          <w:rFonts w:ascii="Times New Roman" w:hAnsi="Times New Roman" w:cs="Times New Roman"/>
          <w:b/>
          <w:bCs/>
          <w:lang w:val="en-US"/>
        </w:rPr>
        <w:t xml:space="preserve">Introduction: </w:t>
      </w:r>
    </w:p>
    <w:p w14:paraId="5C2BC7DD" w14:textId="0881F50F" w:rsidR="001A522F" w:rsidRDefault="001A522F" w:rsidP="008C16E7">
      <w:pPr>
        <w:rPr>
          <w:rFonts w:ascii="Times New Roman" w:hAnsi="Times New Roman" w:cs="Times New Roman"/>
        </w:rPr>
      </w:pPr>
    </w:p>
    <w:p w14:paraId="7CA2FB57" w14:textId="18653255" w:rsidR="00722BFB" w:rsidRDefault="002C1A09" w:rsidP="00DF39F6">
      <w:pPr>
        <w:rPr>
          <w:rFonts w:ascii="Times New Roman" w:hAnsi="Times New Roman" w:cs="Times New Roman"/>
        </w:rPr>
      </w:pPr>
      <w:r>
        <w:rPr>
          <w:rFonts w:ascii="Times New Roman" w:hAnsi="Times New Roman" w:cs="Times New Roman"/>
        </w:rPr>
        <w:tab/>
      </w:r>
      <w:r w:rsidR="00377BD3">
        <w:rPr>
          <w:rFonts w:ascii="Times New Roman" w:hAnsi="Times New Roman" w:cs="Times New Roman"/>
        </w:rPr>
        <w:t>S</w:t>
      </w:r>
      <w:r w:rsidR="00CD348A">
        <w:rPr>
          <w:rFonts w:ascii="Times New Roman" w:hAnsi="Times New Roman" w:cs="Times New Roman"/>
        </w:rPr>
        <w:t>ediment</w:t>
      </w:r>
      <w:r w:rsidR="00C5011D">
        <w:rPr>
          <w:rFonts w:ascii="Times New Roman" w:hAnsi="Times New Roman" w:cs="Times New Roman"/>
        </w:rPr>
        <w:t xml:space="preserve"> </w:t>
      </w:r>
      <w:r w:rsidR="0099413A">
        <w:rPr>
          <w:rFonts w:ascii="Times New Roman" w:hAnsi="Times New Roman" w:cs="Times New Roman"/>
        </w:rPr>
        <w:t xml:space="preserve">collected </w:t>
      </w:r>
      <w:r w:rsidR="00C5011D">
        <w:rPr>
          <w:rFonts w:ascii="Times New Roman" w:hAnsi="Times New Roman" w:cs="Times New Roman"/>
        </w:rPr>
        <w:t xml:space="preserve">from glacier-fed lakes </w:t>
      </w:r>
      <w:r w:rsidR="00B137A4">
        <w:rPr>
          <w:rFonts w:ascii="Times New Roman" w:hAnsi="Times New Roman" w:cs="Times New Roman"/>
        </w:rPr>
        <w:t>have</w:t>
      </w:r>
      <w:r w:rsidR="001970BB">
        <w:rPr>
          <w:rFonts w:ascii="Times New Roman" w:hAnsi="Times New Roman" w:cs="Times New Roman"/>
        </w:rPr>
        <w:t xml:space="preserve"> the potential to hold a</w:t>
      </w:r>
      <w:r w:rsidR="00670A56">
        <w:rPr>
          <w:rFonts w:ascii="Times New Roman" w:hAnsi="Times New Roman" w:cs="Times New Roman"/>
        </w:rPr>
        <w:t xml:space="preserve"> long-term</w:t>
      </w:r>
      <w:r w:rsidR="001970BB">
        <w:rPr>
          <w:rFonts w:ascii="Times New Roman" w:hAnsi="Times New Roman" w:cs="Times New Roman"/>
        </w:rPr>
        <w:t xml:space="preserve"> archive of </w:t>
      </w:r>
      <w:r w:rsidR="002925F6">
        <w:rPr>
          <w:rFonts w:ascii="Times New Roman" w:hAnsi="Times New Roman" w:cs="Times New Roman"/>
        </w:rPr>
        <w:t>environmental change</w:t>
      </w:r>
      <w:r w:rsidR="002500F0">
        <w:rPr>
          <w:rFonts w:ascii="Times New Roman" w:hAnsi="Times New Roman" w:cs="Times New Roman"/>
        </w:rPr>
        <w:t>.</w:t>
      </w:r>
      <w:r w:rsidR="007F346F">
        <w:rPr>
          <w:rFonts w:ascii="Times New Roman" w:hAnsi="Times New Roman" w:cs="Times New Roman"/>
        </w:rPr>
        <w:t xml:space="preserve"> </w:t>
      </w:r>
      <w:r w:rsidR="00BA0EF5">
        <w:rPr>
          <w:rFonts w:ascii="Times New Roman" w:hAnsi="Times New Roman" w:cs="Times New Roman"/>
        </w:rPr>
        <w:t>Various environmental conditions that control the</w:t>
      </w:r>
      <w:r w:rsidR="003B2CA0">
        <w:rPr>
          <w:rFonts w:ascii="Times New Roman" w:hAnsi="Times New Roman" w:cs="Times New Roman"/>
        </w:rPr>
        <w:t xml:space="preserve"> </w:t>
      </w:r>
      <w:r w:rsidR="007F091B">
        <w:rPr>
          <w:rFonts w:ascii="Times New Roman" w:hAnsi="Times New Roman" w:cs="Times New Roman"/>
        </w:rPr>
        <w:t xml:space="preserve">production, </w:t>
      </w:r>
      <w:r w:rsidR="002C185F">
        <w:rPr>
          <w:rFonts w:ascii="Times New Roman" w:hAnsi="Times New Roman" w:cs="Times New Roman"/>
        </w:rPr>
        <w:t>transfer</w:t>
      </w:r>
      <w:r w:rsidR="007F091B">
        <w:rPr>
          <w:rFonts w:ascii="Times New Roman" w:hAnsi="Times New Roman" w:cs="Times New Roman"/>
        </w:rPr>
        <w:t>, and storage</w:t>
      </w:r>
      <w:r w:rsidR="00DF3120">
        <w:rPr>
          <w:rFonts w:ascii="Times New Roman" w:hAnsi="Times New Roman" w:cs="Times New Roman"/>
        </w:rPr>
        <w:t xml:space="preserve"> of</w:t>
      </w:r>
      <w:r w:rsidR="003B2CA0">
        <w:rPr>
          <w:rFonts w:ascii="Times New Roman" w:hAnsi="Times New Roman" w:cs="Times New Roman"/>
        </w:rPr>
        <w:t xml:space="preserve"> sediment</w:t>
      </w:r>
      <w:r w:rsidR="00CC6122" w:rsidRPr="000E5E54">
        <w:rPr>
          <w:rFonts w:ascii="Times New Roman" w:hAnsi="Times New Roman" w:cs="Times New Roman"/>
        </w:rPr>
        <w:t xml:space="preserve"> </w:t>
      </w:r>
      <w:r w:rsidR="007F091B">
        <w:rPr>
          <w:rFonts w:ascii="Times New Roman" w:hAnsi="Times New Roman" w:cs="Times New Roman"/>
        </w:rPr>
        <w:t>in glaciated watersheds</w:t>
      </w:r>
      <w:r w:rsidR="00436722" w:rsidRPr="000E5E54">
        <w:rPr>
          <w:rFonts w:ascii="Times New Roman" w:hAnsi="Times New Roman" w:cs="Times New Roman"/>
        </w:rPr>
        <w:t xml:space="preserve"> </w:t>
      </w:r>
      <w:r w:rsidR="00BA0EF5">
        <w:rPr>
          <w:rFonts w:ascii="Times New Roman" w:hAnsi="Times New Roman" w:cs="Times New Roman"/>
        </w:rPr>
        <w:t xml:space="preserve">determine </w:t>
      </w:r>
      <w:r w:rsidR="00F46362">
        <w:rPr>
          <w:rFonts w:ascii="Times New Roman" w:hAnsi="Times New Roman" w:cs="Times New Roman"/>
        </w:rPr>
        <w:t>the total flux of sediment that enters a lake</w:t>
      </w:r>
      <w:r w:rsidR="00BE5831">
        <w:rPr>
          <w:rFonts w:ascii="Times New Roman" w:hAnsi="Times New Roman" w:cs="Times New Roman"/>
        </w:rPr>
        <w:t xml:space="preserve"> </w:t>
      </w:r>
      <w:r w:rsidR="00F07897" w:rsidRPr="000E5E5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{"citationItems":[{"id":"ITEM-1","itemData":{"DOI":"10.1006/qres.1998.2009","ISBN":"0033-5894","ISSN":"00335894","abstract":"Sediment cores from three proglacial lakes in northern Banff National Park, Alberta, preserve a record of Holocene glacial activity upvalley which is more continuous and better dated than available surficial records. Dating of the cores is based on tephrochronology and 16 AMS14C ages of terrestrial macrofossils. All cores contain a threefold sequence of lacustrine sediments overlying a late Pleistocene diamicton. Basal lacustrine sediments &gt; 10,10014C yr old contain little organic matter. Sediment composition indicates a large glacigenic contribution. A sharp increase in organic content marks the beginning of the Altithermal interval at all three lakes. This transition occurred abruptly at about 10,10014C yr B.P. at Crowfoot Lake and possibly more gradually at the other lakes. Altithermal sediments contain relatively little glacigenic material, and during most of the Altithermal, glaciers may have been absent above Crowfoot and Bow Lakes. Glaciers draining into Hector Lake appear to have persisted through the Altithermal. A subsequent decrease in organic content in each lake, reflecting increased clastic sedimentation, marks the end of the Altithermal and the onset of Neoglacial ice advances. The transition took place between about 5800 and 400014C yr B.P. and may be time-transgressive, beginning earlier in Hector Lake than in Crowfoot Lake. Changing Neoglacial clastic sedimentation rates through the Neoglacial interval indicate two main periods of increased glacier extent, between ca. 3000 and 1800 varve yr ago (ca. 2900-190014C yr B.P.) and during the last several hundred years. During the intervening period glaciers were less extensive, but much more extensive than during the recessions of the Altithermal interval.","author":[{"dropping-particle":"","family":"Leonard","given":"Eric M.","non-dropping-particle":"","parse-names":false,"suffix":""},{"dropping-particle":"","family":"Reasoner","given":"M A","non-dropping-particle":"","parse-names":false,"suffix":""}],"container-title":"Quaternary Research","id":"ITEM-1","issue":"1","issued":{"date-parts":[["1999"]]},"page":"1-13","title":"A continuous holocene glacial record inferred from proglacial lake sediments in Banff National Park, Alberta, Canada","type":"article-journal","volume":"51"},"uris":["http://www.mendeley.com/documents/?uuid=1711b2c4-4827-4278-8dbb-3cbb9c8a433a"]},{"id":"ITEM-2","itemData":{"author":[{"dropping-particle":"","family":"Heideman","given":"Marit","non-dropping-particle":"","parse-names":false,"suffix":""},{"dropping-particle":"","family":"Menounos","given":"B P","non-dropping-particle":"","parse-names":false,"suffix":""},{"dropping-particle":"","family":"Clague","given":"J.J.","non-dropping-particle":"","parse-names":false,"suffix":""}],"id":"ITEM-2","issue":"September 2017","issued":{"date-parts":[["2017"]]},"page":"18-32","title":"A multi-century estimate of suspended sediment yield from Lake, Lillooet Mountains, Coast","type":"article-journal","volume":"32"},"uris":["http://www.mendeley.com/documents/?uuid=7791c0b8-2292-4b0f-a7e3-b3cfbf91c7b9"]}],"mendeley":{"formattedCitation":"(Leonard &amp; Reasoner, 1999; Heideman, Menounos, &amp; Clague, 2017)","manualFormatting":"(e.g. Leonard &amp; Reasoner, 1999; Heideman, Menounos, &amp; Clague, 2017)","plainTextFormattedCitation":"(Leonard &amp; Reasoner, 1999; Heideman, Menounos, &amp; Clague, 2017)","previouslyFormattedCitation":"(Leonard &amp; Reasoner, 1999; Heideman, Menounos, &amp; Clague, 2017)"},"properties":{"noteIndex":0},"schema":"https://github.com/citation-style-language/schema/raw/master/csl-citation.json"}</w:instrText>
      </w:r>
      <w:r w:rsidR="00F07897" w:rsidRPr="000E5E54">
        <w:rPr>
          <w:rFonts w:ascii="Times New Roman" w:hAnsi="Times New Roman" w:cs="Times New Roman"/>
        </w:rPr>
        <w:fldChar w:fldCharType="separate"/>
      </w:r>
      <w:r w:rsidR="00660800" w:rsidRPr="00660800">
        <w:rPr>
          <w:rFonts w:ascii="Times New Roman" w:hAnsi="Times New Roman" w:cs="Times New Roman"/>
          <w:noProof/>
        </w:rPr>
        <w:t>(</w:t>
      </w:r>
      <w:r w:rsidR="00660800">
        <w:rPr>
          <w:rFonts w:ascii="Times New Roman" w:hAnsi="Times New Roman" w:cs="Times New Roman"/>
          <w:noProof/>
        </w:rPr>
        <w:t xml:space="preserve">e.g. </w:t>
      </w:r>
      <w:r w:rsidR="00660800" w:rsidRPr="00660800">
        <w:rPr>
          <w:rFonts w:ascii="Times New Roman" w:hAnsi="Times New Roman" w:cs="Times New Roman"/>
          <w:noProof/>
        </w:rPr>
        <w:t>Leonard &amp; Reasoner, 1999; Heideman, Menounos, &amp; Clague, 2017)</w:t>
      </w:r>
      <w:r w:rsidR="00F07897" w:rsidRPr="000E5E54">
        <w:rPr>
          <w:rFonts w:ascii="Times New Roman" w:hAnsi="Times New Roman" w:cs="Times New Roman"/>
        </w:rPr>
        <w:fldChar w:fldCharType="end"/>
      </w:r>
      <w:r w:rsidR="00BE6CEE" w:rsidRPr="000E5E54">
        <w:rPr>
          <w:rFonts w:ascii="Times New Roman" w:hAnsi="Times New Roman" w:cs="Times New Roman"/>
        </w:rPr>
        <w:t xml:space="preserve">. </w:t>
      </w:r>
      <w:r w:rsidR="00430530">
        <w:rPr>
          <w:rFonts w:ascii="Times New Roman" w:hAnsi="Times New Roman" w:cs="Times New Roman"/>
        </w:rPr>
        <w:t>The</w:t>
      </w:r>
      <w:r w:rsidR="00B56E34">
        <w:rPr>
          <w:rFonts w:ascii="Times New Roman" w:hAnsi="Times New Roman" w:cs="Times New Roman"/>
        </w:rPr>
        <w:t xml:space="preserve"> </w:t>
      </w:r>
      <w:r w:rsidR="00430530">
        <w:rPr>
          <w:rFonts w:ascii="Times New Roman" w:hAnsi="Times New Roman" w:cs="Times New Roman"/>
        </w:rPr>
        <w:t>transfer of sediment through a watershed</w:t>
      </w:r>
      <w:r w:rsidR="007F5B67">
        <w:rPr>
          <w:rFonts w:ascii="Times New Roman" w:hAnsi="Times New Roman" w:cs="Times New Roman"/>
        </w:rPr>
        <w:t xml:space="preserve"> </w:t>
      </w:r>
      <w:r w:rsidR="000E5E54">
        <w:rPr>
          <w:rFonts w:ascii="Times New Roman" w:hAnsi="Times New Roman" w:cs="Times New Roman"/>
        </w:rPr>
        <w:t>can be</w:t>
      </w:r>
      <w:r w:rsidR="00B56E34">
        <w:rPr>
          <w:rFonts w:ascii="Times New Roman" w:hAnsi="Times New Roman" w:cs="Times New Roman"/>
        </w:rPr>
        <w:t xml:space="preserve"> quantified as </w:t>
      </w:r>
      <w:r w:rsidR="004A1496">
        <w:rPr>
          <w:rFonts w:ascii="Times New Roman" w:hAnsi="Times New Roman" w:cs="Times New Roman"/>
        </w:rPr>
        <w:t>specific sediment yield</w:t>
      </w:r>
      <w:r w:rsidR="001619DE">
        <w:rPr>
          <w:rFonts w:ascii="Times New Roman" w:hAnsi="Times New Roman" w:cs="Times New Roman"/>
        </w:rPr>
        <w:t>,</w:t>
      </w:r>
      <w:r w:rsidR="004A1496">
        <w:rPr>
          <w:rFonts w:ascii="Times New Roman" w:hAnsi="Times New Roman" w:cs="Times New Roman"/>
        </w:rPr>
        <w:t xml:space="preserve"> which is</w:t>
      </w:r>
      <w:r w:rsidR="00B56E34">
        <w:rPr>
          <w:rFonts w:ascii="Times New Roman" w:hAnsi="Times New Roman" w:cs="Times New Roman"/>
        </w:rPr>
        <w:t xml:space="preserve"> </w:t>
      </w:r>
      <w:r w:rsidR="001E7660">
        <w:rPr>
          <w:rFonts w:ascii="Times New Roman" w:hAnsi="Times New Roman" w:cs="Times New Roman"/>
        </w:rPr>
        <w:t xml:space="preserve">the amount of sediment that leaves a </w:t>
      </w:r>
      <w:r w:rsidR="002B5E2B">
        <w:rPr>
          <w:rFonts w:ascii="Times New Roman" w:hAnsi="Times New Roman" w:cs="Times New Roman"/>
        </w:rPr>
        <w:t xml:space="preserve">catchment </w:t>
      </w:r>
      <w:r w:rsidR="006D3DCF">
        <w:rPr>
          <w:rFonts w:ascii="Times New Roman" w:hAnsi="Times New Roman" w:cs="Times New Roman"/>
        </w:rPr>
        <w:t>over a given time period</w:t>
      </w:r>
      <w:r w:rsidR="0027161B">
        <w:rPr>
          <w:rFonts w:ascii="Times New Roman" w:hAnsi="Times New Roman" w:cs="Times New Roman"/>
        </w:rPr>
        <w:t xml:space="preserve"> and is expressed as a </w:t>
      </w:r>
      <w:r w:rsidR="00CA1B8C">
        <w:rPr>
          <w:rFonts w:ascii="Times New Roman" w:hAnsi="Times New Roman" w:cs="Times New Roman"/>
        </w:rPr>
        <w:t xml:space="preserve">mass per unit area per unit time </w:t>
      </w:r>
      <w:r w:rsidR="00CA1B8C">
        <w:rPr>
          <w:rFonts w:ascii="Times New Roman" w:hAnsi="Times New Roman" w:cs="Times New Roman"/>
        </w:rPr>
        <w:fldChar w:fldCharType="begin" w:fldLock="1"/>
      </w:r>
      <w:r w:rsidR="00FB3C21">
        <w:rPr>
          <w:rFonts w:ascii="Times New Roman" w:hAnsi="Times New Roman" w:cs="Times New Roman"/>
        </w:rPr>
        <w:instrText>ADDIN CSL_CITATION {"citationItems":[{"id":"ITEM-1","itemData":{"author":[{"dropping-particle":"","family":"Heideman","given":"Marit","non-dropping-particle":"","parse-names":false,"suffix":""},{"dropping-particle":"","family":"Menounos","given":"B P","non-dropping-particle":"","parse-names":false,"suffix":""},{"dropping-particle":"","family":"Clague","given":"J.J.","non-dropping-particle":"","parse-names":false,"suffix":""}],"id":"ITEM-1","issue":"September 2017","issued":{"date-parts":[["2017"]]},"page":"18-32","title":"A multi-century estimate of suspended sediment yield from Lake, Lillooet Mountains, Coast","type":"article-journal","volume":"32"},"uris":["http://www.mendeley.com/documents/?uuid=7791c0b8-2292-4b0f-a7e3-b3cfbf91c7b9"]},{"id":"ITEM-2","itemData":{"author":[{"dropping-particle":"","family":"Onstad","given":"C","non-dropping-particle":"","parse-names":false,"suffix":""}],"container-title":"Geo Books","id":"ITEM-2","issued":{"date-parts":[["1984"]]},"page":"71-89","title":"Sediment yield modelling. In Erosion and sediment yield: Some methods of measurement and modelling.","type":"article-journal"},"uris":["http://www.mendeley.com/documents/?uuid=3a952592-9553-487f-a6dd-6bb906849129"]}],"mendeley":{"formattedCitation":"(Onstad, 1984; Heideman et al., 2017)","plainTextFormattedCitation":"(Onstad, 1984; Heideman et al., 2017)","previouslyFormattedCitation":"(Onstad, 1984; Heideman et al., 2017)"},"properties":{"noteIndex":0},"schema":"https://github.com/citation-style-language/schema/raw/master/csl-citation.json"}</w:instrText>
      </w:r>
      <w:r w:rsidR="00CA1B8C">
        <w:rPr>
          <w:rFonts w:ascii="Times New Roman" w:hAnsi="Times New Roman" w:cs="Times New Roman"/>
        </w:rPr>
        <w:fldChar w:fldCharType="separate"/>
      </w:r>
      <w:r w:rsidR="00660800" w:rsidRPr="00660800">
        <w:rPr>
          <w:rFonts w:ascii="Times New Roman" w:hAnsi="Times New Roman" w:cs="Times New Roman"/>
          <w:noProof/>
        </w:rPr>
        <w:t>(Onstad, 1984; Heideman et al., 2017)</w:t>
      </w:r>
      <w:r w:rsidR="00CA1B8C">
        <w:rPr>
          <w:rFonts w:ascii="Times New Roman" w:hAnsi="Times New Roman" w:cs="Times New Roman"/>
        </w:rPr>
        <w:fldChar w:fldCharType="end"/>
      </w:r>
      <w:r w:rsidR="005977EB">
        <w:rPr>
          <w:rFonts w:ascii="Times New Roman" w:hAnsi="Times New Roman" w:cs="Times New Roman"/>
        </w:rPr>
        <w:t>.</w:t>
      </w:r>
      <w:r w:rsidR="00971E8E">
        <w:rPr>
          <w:rFonts w:ascii="Times New Roman" w:hAnsi="Times New Roman" w:cs="Times New Roman"/>
        </w:rPr>
        <w:t xml:space="preserve"> </w:t>
      </w:r>
      <w:r w:rsidR="004946F1">
        <w:rPr>
          <w:rFonts w:ascii="Times New Roman" w:hAnsi="Times New Roman" w:cs="Times New Roman"/>
        </w:rPr>
        <w:t>V</w:t>
      </w:r>
      <w:r w:rsidR="003256C7">
        <w:rPr>
          <w:rFonts w:ascii="Times New Roman" w:hAnsi="Times New Roman" w:cs="Times New Roman"/>
        </w:rPr>
        <w:t>ariations in specific sediment yield</w:t>
      </w:r>
      <w:r w:rsidR="00DF1819">
        <w:rPr>
          <w:rFonts w:ascii="Times New Roman" w:hAnsi="Times New Roman" w:cs="Times New Roman"/>
        </w:rPr>
        <w:t xml:space="preserve"> </w:t>
      </w:r>
      <w:r w:rsidR="00FB3ADE">
        <w:rPr>
          <w:rFonts w:ascii="Times New Roman" w:hAnsi="Times New Roman" w:cs="Times New Roman"/>
        </w:rPr>
        <w:t>has been linked</w:t>
      </w:r>
      <w:r w:rsidR="00652DD6">
        <w:rPr>
          <w:rFonts w:ascii="Times New Roman" w:hAnsi="Times New Roman" w:cs="Times New Roman"/>
        </w:rPr>
        <w:t xml:space="preserve"> to changes in </w:t>
      </w:r>
      <w:r w:rsidR="00D26FC9">
        <w:rPr>
          <w:rFonts w:ascii="Times New Roman" w:hAnsi="Times New Roman" w:cs="Times New Roman"/>
        </w:rPr>
        <w:t>glaci</w:t>
      </w:r>
      <w:r w:rsidR="00FB3ADE">
        <w:rPr>
          <w:rFonts w:ascii="Times New Roman" w:hAnsi="Times New Roman" w:cs="Times New Roman"/>
        </w:rPr>
        <w:t xml:space="preserve">er extent </w:t>
      </w:r>
      <w:r w:rsidR="00D5141D">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{"citationItems":[{"id":"ITEM-1","itemData":{"DOI":"10.1016/j.quascirev.2003.12.023","ISBN":"02773791","ISSN":"02773791","abstract":"Terrestrial and lake sediment records from several sites in the southern Coast Mountains, British Columbia, provide evidence for an advance of alpine glaciers during the early Holocene. Silty intervals within organic sediments recovered from two proglacial lakes are bracketed by AMS14C-dated terrestrial macrofossils and Mazama tephra to 8780-6730 and 7940-673014C yr BP [10,150-7510 and 8990-7510 cal yr BP]. Radiocarbon ages ranging from 7720 to 738014C yr BP [8630-8020 cal yr BP] were obtained from detrital wood in recently deglaciated forefields of Sphinx and Sentinel glaciers. These data, together with previously published data from proglacial lakes in the Canadian Rockies, imply that glaciers in western Canada advanced during the early Holocene. The advance coincides with the well-documented 8200-yr cold event identified in climate proxy data sets in the North Atlantic region and elsewhere. © 2003 Elsevier Ltd. All rights reserved.","author":[{"dropping-particle":"","family":"Menounos","given":"B P","non-dropping-particle":"","parse-names":false,"suffix":""},{"dropping-particle":"","family":"Koch","given":"Johannes","non-dropping-particle":"","parse-names":false,"suffix":""},{"dropping-particle":"","family":"Osborn","given":"Gerald D.","non-dropping-particle":"","parse-names":false,"suffix":""},{"dropping-particle":"","family":"Clague","given":"J.J.","non-dropping-particle":"","parse-names":false,"suffix":""},{"dropping-particle":"","family":"Mazzucchi","given":"David","non-dropping-particle":"","parse-names":false,"suffix":""}],"container-title":"Quaternary Science Reviews","id":"ITEM-1","issued":{"date-parts":[["2004"]]},"title":"Early Holocene glacier advance, southern Coast Mountains, British Columbia, Canada","type":"article-journal"},"uris":["http://www.mendeley.com/documents/?uuid=60e6c2fd-044c-3d03-a14e-adb0d8b15eab"]},{"id":"ITEM-2","itemData":{"DOI":"10.1191/0959683606hl965rp","ISBN":"0959-6836","ISSN":"09596836","abstract":"The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-2","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Canada","type":"article-journal","volume":"16"},"uris":["http://www.mendeley.com/documents/?uuid=5002d2cf-d230-41a4-9e26-d5b972d5294a"]}],"mendeley":{"formattedCitation":"(Menounos, Koch, Osborn, Clague, &amp; Mazzucchi, 2004; Hodder, Desloges, &amp; Gilbert, 2006)","plainTextFormattedCitation":"(Menounos, Koch, Osborn, Clague, &amp; Mazzucchi, 2004; Hodder, Desloges, &amp; Gilbert, 2006)","previouslyFormattedCitation":"(Menounos, Koch, Osborn, Clague, &amp; Mazzucchi, 2004; Hodder, Desloges, &amp; Gilbert, 2006)"},"properties":{"noteIndex":0},"schema":"https://github.com/citation-style-language/schema/raw/master/csl-citation.json"}</w:instrText>
      </w:r>
      <w:r w:rsidR="00D5141D">
        <w:rPr>
          <w:rFonts w:ascii="Times New Roman" w:hAnsi="Times New Roman" w:cs="Times New Roman"/>
        </w:rPr>
        <w:fldChar w:fldCharType="separate"/>
      </w:r>
      <w:r w:rsidR="009A5C91" w:rsidRPr="009A5C91">
        <w:rPr>
          <w:rFonts w:ascii="Times New Roman" w:hAnsi="Times New Roman" w:cs="Times New Roman"/>
          <w:noProof/>
        </w:rPr>
        <w:t>(Menounos, Koch, Osborn, Clague, &amp; Mazzucchi, 2004; Hodder, Desloges, &amp; Gilbert, 2006)</w:t>
      </w:r>
      <w:r w:rsidR="00D5141D">
        <w:rPr>
          <w:rFonts w:ascii="Times New Roman" w:hAnsi="Times New Roman" w:cs="Times New Roman"/>
        </w:rPr>
        <w:fldChar w:fldCharType="end"/>
      </w:r>
      <w:r w:rsidR="008256F7">
        <w:rPr>
          <w:rFonts w:ascii="Times New Roman" w:hAnsi="Times New Roman" w:cs="Times New Roman"/>
        </w:rPr>
        <w:t xml:space="preserve">, </w:t>
      </w:r>
      <w:r w:rsidR="00E94FB9">
        <w:rPr>
          <w:rFonts w:ascii="Times New Roman" w:hAnsi="Times New Roman" w:cs="Times New Roman"/>
        </w:rPr>
        <w:t>geomorphic and</w:t>
      </w:r>
      <w:r w:rsidR="008256F7">
        <w:rPr>
          <w:rFonts w:ascii="Times New Roman" w:hAnsi="Times New Roman" w:cs="Times New Roman"/>
        </w:rPr>
        <w:t xml:space="preserve"> hydrolo</w:t>
      </w:r>
      <w:r w:rsidR="00E94FB9">
        <w:rPr>
          <w:rFonts w:ascii="Times New Roman" w:hAnsi="Times New Roman" w:cs="Times New Roman"/>
        </w:rPr>
        <w:t xml:space="preserve">gic </w:t>
      </w:r>
      <w:r w:rsidR="00CB63BC">
        <w:rPr>
          <w:rFonts w:ascii="Times New Roman" w:hAnsi="Times New Roman" w:cs="Times New Roman"/>
        </w:rPr>
        <w:t>events</w:t>
      </w:r>
      <w:r w:rsidR="008256F7">
        <w:rPr>
          <w:rFonts w:ascii="Times New Roman" w:hAnsi="Times New Roman" w:cs="Times New Roman"/>
        </w:rPr>
        <w:t xml:space="preserve"> </w:t>
      </w:r>
      <w:r w:rsidR="008256F7">
        <w:rPr>
          <w:rFonts w:ascii="Times New Roman" w:hAnsi="Times New Roman" w:cs="Times New Roman"/>
        </w:rPr>
        <w:fldChar w:fldCharType="begin" w:fldLock="1"/>
      </w:r>
      <w:r w:rsidR="00FB3C21">
        <w:rPr>
          <w:rFonts w:ascii="Times New Roman" w:hAnsi="Times New Roman" w:cs="Times New Roman"/>
        </w:rPr>
        <w:instrText>ADDIN CSL_CITATION {"citationItems":[{"id":"ITEM-1","itemData":{"abstract":"Sediments in eight glacier-fed lakes of the southern Canadian cordillera have been investigated using surface coring and subbottom acoustical surveys. Laminated or varved sediments are used to construct accumulation chronologies which reflect both average and extreme depositional regimes. Average departures in varve thickness are associated with variations in spring runoff controlled by winter precipitation, summer temperature and glacier melting. Extreme depar-tures reflect a broader range of controls such as outburst floods, autumn storms and slumps or slides directly into the lake. Discrimination between extreme and average regimes is possible using sedimentary evidence, which includes grain size, structure and spatial continuity of the deposits, allowing for inferences about the origin of events in the pre-instrument record. An average of 4-6 extreme events per 100 years appears to be common in these lakes; however, their low frequency suggests sediment delivery is dominated by the average regime. Reconstructions of specific sediment yield are in the range of 30-450 t km\" 2 year\" 1 averaged over the last 140 years. Long-term declines are related to increased storage and sediment exhaustion in the upper basins.","author":[{"dropping-particle":"","family":"Desloges","given":"J. R.","non-dropping-particle":"","parse-names":false,"suffix":""},{"dropping-particle":"","family":"Gilbert","given":"R.","non-dropping-particle":"","parse-names":false,"suffix":""}],"id":"ITEM-1","issue":"224","issued":{"date-parts":[["1994"]]},"publisher":"IAHS Publ","title":"The record of extreme hydrological and geomorphological events inferred from glaciolacustrine sediments","type":"article-journal"},"uris":["http://www.mendeley.com/documents/?uuid=76871054-2294-3d38-a100-d48b7bc6ca64"]},{"id":"ITEM-2","itemData":{"DOI":"10.1016/j.quascirev.2015.08.017","ISSN":"02773791","abstract":"Lillooet River in southwest British Columbia has produced damaging floods many times during the past century. The floods are recorded in Lillooet Lake, into which the river flows, as anomalously thick clastic varves. In order to determine whether an 825-year long varve record obtained from 12 percussion and vibracores can be used as flood proxy, we compare river discharge records dating back to 1914 to the thickness of the varves deposited during the same time period. Correlations between varve thickness and a variety of historical discharge measures are low to moderate for the periods 1914-2004 (r2= 0.37) and 1914-1945 (r2= 0.40), but higher for the period 1946-2004 (r2= 0.55). The best correlation (r2= 0.55) is between maximum fall discharge and varve thickness during the most recent period (1946-2004). Varve thickness for the earlier period of hydrometric data (1914-1946), which is a time of rapid glacier retreat and warmer temperatures in British Columbia, is best explained with a discharge proxy combining nival runoff, glacier runoff, and maximum fall discharge. Landslides, glacier fluctuations, river dyking, artificial lowering of Lillooet Lake, as well as lag effects of storms are responsible for the considerable unexplained variance in the relation between discharge measures and varve thickness over the historic period. The cores contain many anomalously thick varves, some of which we attribute to previously dated prehistoric landslides in the watershed or to local landslides into the lake. We conclude that many historic and prehistoric floods are faithfully recorded as anomalously thick clastic varves, but that other processes operating in the watershed preclude using this record as a reliable paleo-flood proxy.","author":[{"dropping-particle":"","family":"Heideman","given":"Marit","non-dropping-particle":"","parse-names":false,"suffix":""},{"dropping-particle":"","family":"Menounos","given":"B P","non-dropping-particle":"","parse-names":false,"suffix":""},{"dropping-particle":"","family":"Clague","given":"J.J.","non-dropping-particle":"","parse-names":false,"suffix":""}],"container-title":"Quaternary Science Reviews","id":"ITEM-2","issued":{"date-parts":[["2015"]]},"page":"158-174","publisher":"Elsevier Ltd","title":"An 825-year long varve record from Lillooet Lake, British Columbia, and its potential as a flood proxy","type":"article-journal","volume":"126"},"uris":["http://www.mendeley.com/documents/?uuid=da93119d-75d6-47c9-bacd-dbace2317012"]},{"id":"ITEM-3","itemData":{"DOI":"10.1016/0022-1694(94)90268-2","ISBN":"0022-1694","ISSN":"00221694","abstract":"Lillooet River drains 3850 km2of partly glacier-covered terrain before entering Lillooet Lake in the southern Coast Mountains of British Columbia. The elongated lake covers an area of 21 km2and forms a deep basin with water depths to 137 m. Acoustic profiling of the subbottom and sampling of the surface sediments reveals that total sediment thickness varies from 30 + m in the north half of the lake near Lillooet delta and then declines to less than 16 m in the south. Up-valley ice retreat approximately 11 000 years BP resulted in conformable sediments in the main lake indicative of turbidity currents off Lillooet delta which infilled and flattened the underlying surface. A sill which separates the main and south basins prevents the down-lake progression of turbidity currents resulting in conformable deposits indicative of rain-out (i.e. settling) processes only. A major acoustic reflector at about 6-9 m below the modern sediment surface is associated with a well-dated volcanic eruption and sediment yield event in the upper basin at 2400 years BP. Modern glaciolacustrine deposition forms varves which accumulate at a rate of up to 28 mm year-1in the north and decline to less than 0.9 mm year-1in the south. The occurrence of two sediment-runoff regimes, one average and the other extreme leads to distinct differences in varve sedimentology and varve thickness. De-coupling the two signals using sedimentary evidence alone cannot be done consistently so a sediment yield-runoff relation for the lake (r2= 41%) contains considerable 'noise'. An annual sediment accumulation chronology covering the last 125 years shows a much higher frequency of 'extreme' runoff-sediment yield events during the post-1940 interval. This parallels a documented change in climate of the region after 1945 and suggests that a longer varve chronology would provide a good, high-resolution, proxy record of hydroclimatic variations. © 1994.","author":[{"dropping-particle":"","family":"Desloges","given":"J. R.","non-dropping-particle":"","parse-names":false,"suffix":""},{"dropping-particle":"","family":"Gilbert","given":"R.","non-dropping-particle":"","parse-names":false,"suffix":""}],"container-title":"Journal of Hydrology","id":"ITEM-3","issue":"1-4","issued":{"date-parts":[["1994","7","1"]]},"page":"375-393","publisher":"Elsevier","title":"Sediment source and hydroclimatic inferences from glacial lake sediments: the postglacial sedimentary record of Lillooet Lake, British Columbia","type":"article-journal","volume":"159"},"uris":["http://www.mendeley.com/documents/?uuid=eebbf36f-0aaa-42f3-8d15-416bd941c82d"]},{"id":"ITEM-4","itemData":{"author":[{"dropping-particle":"","family":"Heideman","given":"Marit","non-dropping-particle":"","parse-names":false,"suffix":""},{"dropping-particle":"","family":"Menounos","given":"B P","non-dropping-particle":"","parse-names":false,"suffix":""},{"dropping-particle":"","family":"Clague","given":"J.J.","non-dropping-particle":"","parse-names":false,"suffix":""}],"id":"ITEM-4","issue":"September 2017","issued":{"date-parts":[["2017"]]},"page":"18-32","title":"A multi-century estimate of suspended sediment yield from Lake, Lillooet Mountains, Coast","type":"article-journal","volume":"32"},"uris":["http://www.mendeley.com/documents/?uuid=7791c0b8-2292-4b0f-a7e3-b3cfbf91c7b9"]}],"mendeley":{"formattedCitation":"(Desloges &amp; Gilbert, 1994b, 1994a; Heideman, Menounos, &amp; Clague, 2015; Heideman et al., 2017)","manualFormatting":"(Desloges &amp; Gilbert, 1994a, 1994b; Heideman, Menounos, &amp; Clague, 2015)","plainTextFormattedCitation":"(Desloges &amp; Gilbert, 1994b, 1994a; Heideman, Menounos, &amp; Clague, 2015; Heideman et al., 2017)","previouslyFormattedCitation":"(Desloges &amp; Gilbert, 1994b, 1994a; Heideman, Menounos, &amp; Clague, 2015; Heideman et al., 2017)"},"properties":{"noteIndex":0},"schema":"https://github.com/citation-style-language/schema/raw/master/csl-citation.json"}</w:instrText>
      </w:r>
      <w:r w:rsidR="008256F7">
        <w:rPr>
          <w:rFonts w:ascii="Times New Roman" w:hAnsi="Times New Roman" w:cs="Times New Roman"/>
        </w:rPr>
        <w:fldChar w:fldCharType="separate"/>
      </w:r>
      <w:r w:rsidR="001D5EE4" w:rsidRPr="001D5EE4">
        <w:rPr>
          <w:rFonts w:ascii="Times New Roman" w:hAnsi="Times New Roman" w:cs="Times New Roman"/>
          <w:noProof/>
        </w:rPr>
        <w:t>(Desloges &amp; Gilbert, 1994</w:t>
      </w:r>
      <w:r w:rsidR="006A54D7">
        <w:rPr>
          <w:rFonts w:ascii="Times New Roman" w:hAnsi="Times New Roman" w:cs="Times New Roman"/>
          <w:noProof/>
        </w:rPr>
        <w:t>a</w:t>
      </w:r>
      <w:r w:rsidR="001D5EE4" w:rsidRPr="001D5EE4">
        <w:rPr>
          <w:rFonts w:ascii="Times New Roman" w:hAnsi="Times New Roman" w:cs="Times New Roman"/>
          <w:noProof/>
        </w:rPr>
        <w:t>, 1994</w:t>
      </w:r>
      <w:r w:rsidR="006A54D7">
        <w:rPr>
          <w:rFonts w:ascii="Times New Roman" w:hAnsi="Times New Roman" w:cs="Times New Roman"/>
          <w:noProof/>
        </w:rPr>
        <w:t>b</w:t>
      </w:r>
      <w:r w:rsidR="001D5EE4" w:rsidRPr="001D5EE4">
        <w:rPr>
          <w:rFonts w:ascii="Times New Roman" w:hAnsi="Times New Roman" w:cs="Times New Roman"/>
          <w:noProof/>
        </w:rPr>
        <w:t>; Heideman, Menounos, &amp; Clague, 2015)</w:t>
      </w:r>
      <w:r w:rsidR="008256F7">
        <w:rPr>
          <w:rFonts w:ascii="Times New Roman" w:hAnsi="Times New Roman" w:cs="Times New Roman"/>
        </w:rPr>
        <w:fldChar w:fldCharType="end"/>
      </w:r>
      <w:r w:rsidR="008256F7">
        <w:rPr>
          <w:rFonts w:ascii="Times New Roman" w:hAnsi="Times New Roman" w:cs="Times New Roman"/>
        </w:rPr>
        <w:t xml:space="preserve">, </w:t>
      </w:r>
      <w:r w:rsidR="00CB63BC">
        <w:rPr>
          <w:rFonts w:ascii="Times New Roman" w:hAnsi="Times New Roman" w:cs="Times New Roman"/>
        </w:rPr>
        <w:t>trends in temperature and precipitation</w:t>
      </w:r>
      <w:r w:rsidR="001D5EE4">
        <w:rPr>
          <w:rFonts w:ascii="Times New Roman" w:hAnsi="Times New Roman" w:cs="Times New Roman"/>
        </w:rPr>
        <w:t xml:space="preserve"> </w:t>
      </w:r>
      <w:r w:rsidR="001D5EE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{"citationItems":[{"id":"ITEM-1","itemData":{"DOI":"10.1177/0959683614557572","ISSN":"0959-6836","abstract":"Glacier fluctuations are a key indicator of changing climate. Their reconstruction beyond historical times unravels glacier variability and its forcing factors on long time scales, which can considerably improve our understanding of the climate–glacier relationship. Here, we present a 2250-year-long reconstruction of particle-mass accumulation rates recorded in the lacustrine sediments of Lake Trüebsee (Central Swiss Alps) that are directly related to glacier extent, thus reflecting a continuous record of fluctuations of the upstream-located Titlis Glacier. Mass accumulation rate values show strong centennial to multi-centennial fluctuations and reveal 12 well-pronounced periods of enhanced values corresponding to times of maximum extent of the neighboring Lower Grindelwald Glacier. This result supports previous studies of proglacial lake sediments that documented high mass accumulation rate values during glacier advances. The strong variability in the Lake Trüebsee mass accumulation rate record thus repr...","author":[{"dropping-particle":"","family":"Glur","given":"Lukas","non-dropping-particle":"","parse-names":false,"suffix":""},{"dropping-particle":"","family":"Stalder","given":"Nadja F","non-dropping-particle":"","parse-names":false,"suffix":""},{"dropping-particle":"","family":"Wirth","given":"Stefanie B","non-dropping-particle":"","parse-names":false,"suffix":""},{"dropping-particle":"","family":"Gilli","given":"Adrian","non-dropping-particle":"","parse-names":false,"suffix":""},{"dropping-particle":"","family":"Anselmetti","given":"Flavio S","non-dropping-particle":"","parse-names":false,"suffix":""}],"container-title":"The Holocene","id":"ITEM-1","issue":"2","issued":{"date-parts":[["2015","2","26"]]},"page":"280-287","publisher":"SAGE PublicationsSage UK: London, England","title":"Alpine lacustrine varved record reveals summer temperature as main control of glacier fluctuations over the past 2250 years","type":"article-journal","volume":"25"},"uris":["http://www.mendeley.com/documents/?uuid=7cefadf5-4cca-33a5-b8bc-2f79d67ca473"]},{"id":"ITEM-2","itemData":{"DOI":"10.1080/11035899901213202","ISSN":"20000863","abstract":"Sediments deposited in Moose Lake, British Columbia exhibit three abrupt transitions during the Holocene. Basal diamicts are unconformably overlain by coarse sand and silt deposited as turbidity currents in an ice-dammed lake during final retreat of Wisconsinan ice. Rapid withdrawal of the valley glacier resulted in a fully developed Moose Lake followed by low rates of sediment input for much of the early and middle Holocene until approximately 4,100 years BP. At that time, sediment input doubled and then tripled by 3,120 years BP in response to cooling and several phases of regionally documented glacier expansions. The transition from the Altithermal dry/warm period to the Neoglacial cooling is coincident with the formation of varves at Moose Lake which provide a chronology of changing Neoglacial sediment inputs. The glacier-climate signal recorded in Moose Lake sediments suggests distinct thresholds for changes in sedimentation style that are dependent on both climatic and geomorphic conditions affecting the watershed. Early in the record, direct connection to glaciogenic sediment production produced highly variable sedimentation rates that ended abruptly as the ice-front retreated. In the middle record, climate conditions that led to greatly reduced ice extent and lower sediment production in the upper Fraser and Moose river watersheds, changed abruptly resulting in varve formation. The change in style and increased sedimentation was caused directly by greater seasonal variations in sediment input due to climate-controlled glacier advances beyond modern limits. While sediment supply is a factor, comparison of the sediment record with tree-ring responses to climate change suggest both summer temperature and winter precipitation are important controls of Holocene variations in sediment yield. UPDATE CODE: 199948 Record 162 of 324 in CC Search(R) 7 Editions 1999/10/02-1999/12/31","author":[{"dropping-particle":"","family":"Desloges","given":"J. R.","non-dropping-particle":"","parse-names":false,"suffix":""}],"container-title":"Gff","id":"ITEM-2","issue":"3","issued":{"date-parts":[["1999"]]},"page":"202-207","title":"Geomorphic and climatic interpretations of abrupt changes in glaciolacustrine deposition at Moose Lake, British Columbia, Canada","type":"article-journal","volume":"121"},"uris":["http://www.mendeley.com/documents/?uuid=a5e922e8-9242-4ae2-8fa2-03f6a352f211"]}],"mendeley":{"formattedCitation":"(Desloges, 1999; Glur, Stalder, Wirth, Gilli, &amp; Anselmetti, 2015)","plainTextFormattedCitation":"(Desloges, 1999; Glur, Stalder, Wirth, Gilli, &amp; Anselmetti, 2015)","previouslyFormattedCitation":"(Desloges, 1999; Glur, Stalder, Wirth, Gilli, &amp; Anselmetti, 2015)"},"properties":{"noteIndex":0},"schema":"https://github.com/citation-style-language/schema/raw/master/csl-citation.json"}</w:instrText>
      </w:r>
      <w:r w:rsidR="001D5EE4">
        <w:rPr>
          <w:rFonts w:ascii="Times New Roman" w:hAnsi="Times New Roman" w:cs="Times New Roman"/>
        </w:rPr>
        <w:fldChar w:fldCharType="separate"/>
      </w:r>
      <w:r w:rsidR="001D5EE4" w:rsidRPr="001D5EE4">
        <w:rPr>
          <w:rFonts w:ascii="Times New Roman" w:hAnsi="Times New Roman" w:cs="Times New Roman"/>
          <w:noProof/>
        </w:rPr>
        <w:t>(Desloges, 1999; Glur, Stalder, Wirth, Gilli, &amp; Anselmetti, 2015)</w:t>
      </w:r>
      <w:r w:rsidR="001D5EE4">
        <w:rPr>
          <w:rFonts w:ascii="Times New Roman" w:hAnsi="Times New Roman" w:cs="Times New Roman"/>
        </w:rPr>
        <w:fldChar w:fldCharType="end"/>
      </w:r>
      <w:r w:rsidR="002C2D23">
        <w:rPr>
          <w:rFonts w:ascii="Times New Roman" w:hAnsi="Times New Roman" w:cs="Times New Roman"/>
        </w:rPr>
        <w:t xml:space="preserve">, and changes in the connectivity of sediment sources and </w:t>
      </w:r>
      <w:r w:rsidR="00795973">
        <w:rPr>
          <w:rFonts w:ascii="Times New Roman" w:hAnsi="Times New Roman" w:cs="Times New Roman"/>
        </w:rPr>
        <w:t>sinks</w:t>
      </w:r>
      <w:r w:rsidR="002C2D23">
        <w:rPr>
          <w:rFonts w:ascii="Times New Roman" w:hAnsi="Times New Roman" w:cs="Times New Roman"/>
        </w:rPr>
        <w:t xml:space="preserve"> </w:t>
      </w:r>
      <w:r w:rsidR="0013785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{"citationItems":[{"id":"ITEM-1","itemData":{"DOI":"10.1016/j.geomorph.2016.11.005","ISSN":"0169555X","abstract":"With the increased recent attention on understanding the complex pathways and fluxes of material, energy, and organisms and the multidimensional coupling between various geomorphic process domains, the 47th Binghamton Geomorphology Symposium was organized around the theme of Connectivity in Geomorphology. Six key subthemes emerged: sediment connectivity, hydrologic connectivity, geochemical connectivity, riverine connectivity, landscape connectivity, and modeling of connectivity. Papers presented at the symposium and collected in this special issue elucidate the theoretical and conceptual underpinnings of connectivity but also provide field-based and analytical approaches to document the fundamental role of connectivity in geomorphic and ecological functioning. Among the consistent themes that emerged from the papers and from discussion during the symposium were (1) the interconnectedness of diverse forms of connectivity, (2) the appropriateness (or not) of conceptualizing connectivity as a gradient or continuum, and (3) the importance of an explicit recognition of disconnectivity as a mechanism to retain ecologically important materials and organisms within landscapes. Knowledge gaps identified in discussions during the symposium include: identifying questions that can be usefully addressed within a framework emphasizing connectivity; identifying feedbacks that enhance and limit connectivity; and quantification – of diverse aspects of connectivity, of thresholds of connectivity, and of interactions among different types of connectivity.","author":[{"dropping-particle":"","family":"Wohl","given":"Ellen E.","non-dropping-particle":"","parse-names":false,"suffix":""},{"dropping-particle":"","family":"Magilligan","given":"Francis J.","non-dropping-particle":"","parse-names":false,"suffix":""},{"dropping-particle":"","family":"Rathburn","given":"Sara L.","non-dropping-particle":"","parse-names":false,"suffix":""}],"container-title":"Geomorphology","id":"ITEM-1","issued":{"date-parts":[["2017"]]},"page":"1-5","title":"Introduction to the special issue: Connectivity in Geomorphology","type":"article-magazine","volume":"277"},"uris":["http://www.mendeley.com/documents/?uuid=15e7187c-243d-4373-bef2-b1dca846f16f"]}],"mendeley":{"formattedCitation":"(Wohl, Magilligan, &amp; Rathburn, 2017)","plainTextFormattedCitation":"(Wohl, Magilligan, &amp; Rathburn, 2017)","previouslyFormattedCitation":"(Wohl, Magilligan, &amp; Rathburn, 2017)"},"properties":{"noteIndex":0},"schema":"https://github.com/citation-style-language/schema/raw/master/csl-citation.json"}</w:instrText>
      </w:r>
      <w:r w:rsidR="00137854">
        <w:rPr>
          <w:rFonts w:ascii="Times New Roman" w:hAnsi="Times New Roman" w:cs="Times New Roman"/>
        </w:rPr>
        <w:fldChar w:fldCharType="separate"/>
      </w:r>
      <w:r w:rsidR="00137854" w:rsidRPr="00137854">
        <w:rPr>
          <w:rFonts w:ascii="Times New Roman" w:hAnsi="Times New Roman" w:cs="Times New Roman"/>
          <w:noProof/>
        </w:rPr>
        <w:t>(Wohl, Magilligan, &amp; Rathburn, 2017)</w:t>
      </w:r>
      <w:r w:rsidR="00137854">
        <w:rPr>
          <w:rFonts w:ascii="Times New Roman" w:hAnsi="Times New Roman" w:cs="Times New Roman"/>
        </w:rPr>
        <w:fldChar w:fldCharType="end"/>
      </w:r>
      <w:r w:rsidR="00BE4732">
        <w:rPr>
          <w:rFonts w:ascii="Times New Roman" w:hAnsi="Times New Roman" w:cs="Times New Roman"/>
        </w:rPr>
        <w:t xml:space="preserve">. </w:t>
      </w:r>
      <w:r w:rsidR="00EE2FE3">
        <w:rPr>
          <w:rFonts w:ascii="Times New Roman" w:hAnsi="Times New Roman" w:cs="Times New Roman"/>
        </w:rPr>
        <w:t xml:space="preserve">Several </w:t>
      </w:r>
      <w:r w:rsidR="005A2CCD">
        <w:rPr>
          <w:rFonts w:ascii="Times New Roman" w:hAnsi="Times New Roman" w:cs="Times New Roman"/>
        </w:rPr>
        <w:t>researchers</w:t>
      </w:r>
      <w:r w:rsidR="00EE2FE3">
        <w:rPr>
          <w:rFonts w:ascii="Times New Roman" w:hAnsi="Times New Roman" w:cs="Times New Roman"/>
        </w:rPr>
        <w:t xml:space="preserve"> have </w:t>
      </w:r>
      <w:r w:rsidR="005A2CCD">
        <w:rPr>
          <w:rFonts w:ascii="Times New Roman" w:hAnsi="Times New Roman" w:cs="Times New Roman"/>
        </w:rPr>
        <w:t>studied</w:t>
      </w:r>
      <w:r w:rsidR="00EE2FE3">
        <w:rPr>
          <w:rFonts w:ascii="Times New Roman" w:hAnsi="Times New Roman" w:cs="Times New Roman"/>
        </w:rPr>
        <w:t xml:space="preserve"> specific sediment yield </w:t>
      </w:r>
      <w:r w:rsidR="005A2CCD">
        <w:rPr>
          <w:rFonts w:ascii="Times New Roman" w:hAnsi="Times New Roman" w:cs="Times New Roman"/>
        </w:rPr>
        <w:t xml:space="preserve">in catchments </w:t>
      </w:r>
      <w:r w:rsidR="00EE2FE3">
        <w:rPr>
          <w:rFonts w:ascii="Times New Roman" w:hAnsi="Times New Roman" w:cs="Times New Roman"/>
        </w:rPr>
        <w:t>across British Columbia</w:t>
      </w:r>
      <w:r w:rsidR="00771633">
        <w:rPr>
          <w:rFonts w:ascii="Times New Roman" w:hAnsi="Times New Roman" w:cs="Times New Roman"/>
        </w:rPr>
        <w:t xml:space="preserve"> </w:t>
      </w:r>
      <w:r w:rsidR="00771633">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-1","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Canada","type":"article-journal","volume":"16"},"uris":["http://www.mendeley.com/documents/?uuid=5002d2cf-d230-41a4-9e26-d5b972d5294a"]},{"id":"ITEM-2","itemData":{"DOI":"10.1016/j.quascirev.2015.08.017","ISSN":"02773791","abstract":"Lillooet River in southwest British Columbia has produced damaging floods many times during the past century. The floods are recorded in Lillooet Lake, into which the river flows, as anomalously thick clastic varves. In order to determine whether an 825-year long varve record obtained from 12 percussion and vibracores can be used as flood proxy, we compare river discharge records dating back to 1914 to the thickness of the varves deposited during the same time period. Correlations between varve thickness and a variety of historical discharge measures are low to moderate for the periods 1914-2004 (r2= 0.37) and 1914-1945 (r2= 0.40), but higher for the period 1946-2004 (r2= 0.55). The best correlation (r2= 0.55) is between maximum fall discharge and varve thickness during the most recent period (1946-2004). Varve thickness for the earlier period of hydrometric data (1914-1946), which is a time of rapid glacier retreat and warmer temperatures in British Columbia, is best explained with a discharge proxy combining nival runoff, glacier runoff, and maximum fall discharge. Landslides, glacier fluctuations, river dyking, artificial lowering of Lillooet Lake, as well as lag effects of storms are responsible for the considerable unexplained variance in the relation between discharge measures and varve thickness over the historic period. The cores contain many anomalously thick varves, some of which we attribute to previously dated prehistoric landslides in the watershed or to local landslides into the lake. We conclude that many historic and prehistoric floods are faithfully recorded as anomalously thick clastic varves, but that other processes operating in the watershed preclude using this record as a reliable paleo-flood proxy.","author":[{"dropping-particle":"","family":"Heideman","given":"Marit","non-dropping-particle":"","parse-names":false,"suffix":""},{"dropping-particle":"","family":"Menounos","given":"B P","non-dropping-particle":"","parse-names":false,"suffix":""},{"dropping-particle":"","family":"Clague","given":"J.J.","non-dropping-particle":"","parse-names":false,"suffix":""}],"container-title":"Quaternary Science Reviews","id":"ITEM-2","issued":{"date-parts":[["2015"]]},"page":"158-174","publisher":"Elsevier Ltd","title":"An 825-year long varve record from Lillooet Lake, British Columbia, and its potential as a flood proxy","type":"article-journal","volume":"126"},"uris":["http://www.mendeley.com/documents/?uuid=da93119d-75d6-47c9-bacd-dbace2317012"]}],"mendeley":{"formattedCitation":"(Hodder et al., 2006; Heideman et al., 2015)","plainTextFormattedCitation":"(Hodder et al., 2006; Heideman et al., 2015)","previouslyFormattedCitation":"(Hodder et al., 2006; Heideman et al., 2015)"},"properties":{"noteIndex":0},"schema":"https://github.com/citation-style-language/schema/raw/master/csl-citation.json"}</w:instrText>
      </w:r>
      <w:r w:rsidR="00771633">
        <w:rPr>
          <w:rFonts w:ascii="Times New Roman" w:hAnsi="Times New Roman" w:cs="Times New Roman"/>
        </w:rPr>
        <w:fldChar w:fldCharType="separate"/>
      </w:r>
      <w:r w:rsidR="009A5C91" w:rsidRPr="009A5C91">
        <w:rPr>
          <w:rFonts w:ascii="Times New Roman" w:hAnsi="Times New Roman" w:cs="Times New Roman"/>
          <w:noProof/>
        </w:rPr>
        <w:t>(Hodder et al., 2006; Heideman et al., 2015)</w:t>
      </w:r>
      <w:r w:rsidR="00771633">
        <w:rPr>
          <w:rFonts w:ascii="Times New Roman" w:hAnsi="Times New Roman" w:cs="Times New Roman"/>
        </w:rPr>
        <w:fldChar w:fldCharType="end"/>
      </w:r>
      <w:r w:rsidR="00221FD9">
        <w:rPr>
          <w:rFonts w:ascii="Times New Roman" w:hAnsi="Times New Roman" w:cs="Times New Roman"/>
        </w:rPr>
        <w:t xml:space="preserve"> </w:t>
      </w:r>
      <w:r w:rsidR="003D7E38">
        <w:rPr>
          <w:rFonts w:ascii="Times New Roman" w:hAnsi="Times New Roman" w:cs="Times New Roman"/>
        </w:rPr>
        <w:t>However,</w:t>
      </w:r>
      <w:r w:rsidR="00136251">
        <w:rPr>
          <w:rFonts w:ascii="Times New Roman" w:hAnsi="Times New Roman" w:cs="Times New Roman"/>
        </w:rPr>
        <w:t xml:space="preserve"> fewer studies have focused on the Omineca </w:t>
      </w:r>
      <w:r w:rsidR="003439EA">
        <w:rPr>
          <w:rFonts w:ascii="Times New Roman" w:hAnsi="Times New Roman" w:cs="Times New Roman"/>
        </w:rPr>
        <w:t>Be</w:t>
      </w:r>
      <w:r w:rsidR="00BF6C63">
        <w:rPr>
          <w:rFonts w:ascii="Times New Roman" w:hAnsi="Times New Roman" w:cs="Times New Roman"/>
        </w:rPr>
        <w:t>l</w:t>
      </w:r>
      <w:r w:rsidR="003439EA">
        <w:rPr>
          <w:rFonts w:ascii="Times New Roman" w:hAnsi="Times New Roman" w:cs="Times New Roman"/>
        </w:rPr>
        <w:t>t in eastern central British Columbia</w:t>
      </w:r>
      <w:r w:rsidR="00127226">
        <w:rPr>
          <w:rFonts w:ascii="Times New Roman" w:hAnsi="Times New Roman" w:cs="Times New Roman"/>
        </w:rPr>
        <w:t xml:space="preserve"> which i</w:t>
      </w:r>
      <w:r w:rsidR="006929A1">
        <w:rPr>
          <w:rFonts w:ascii="Times New Roman" w:hAnsi="Times New Roman" w:cs="Times New Roman"/>
        </w:rPr>
        <w:t xml:space="preserve">s characterized by </w:t>
      </w:r>
      <w:r w:rsidR="002275D3">
        <w:rPr>
          <w:rFonts w:ascii="Times New Roman" w:hAnsi="Times New Roman" w:cs="Times New Roman"/>
        </w:rPr>
        <w:t xml:space="preserve">different geology and climate compared to other areas of British Columbia </w:t>
      </w:r>
      <w:r w:rsidR="00BF6C63">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-1","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Canada","type":"article-journal","volume":"16"},"uris":["http://www.mendeley.com/documents/?uuid=5002d2cf-d230-41a4-9e26-d5b972d5294a"]},{"id":"ITEM-2","itemData":{"DOI":"10.1016/j.quascirev.2008.10.018","ISBN":"0277-3791","ISSN":"02773791","abstract":"We summarize evidence of the latest Pleistocene and Holocene glacier fluctuations in the Canadian Cordillera. Our review focuses primarily on studies completed after 1988, when the first comprehensive review of such evidence was published. The Cordilleran ice sheet reached its maximum extent about 16 ka and then rapidly decayed. Some lobes of the ice sheet, valley glaciers, and cirque glaciers advanced one or more times between 15 and 11 ka. By 11 ka, or soon thereafter, glacier cover in the Cordillera was no more extensive than at the end of the 20th century. Glaciers were least extensive between 11 and 7 ka. A general expansion of glaciers began as early as 8.4 ka when glaciers overrode forests in the southern Coast Mountains; it culminated with the climactic advances of the Little Ice Age. Holocene glacier expansion was not continuous, but rather was punctuated by advances and retreats on a variety of timescales. Radiocarbon ages of wood collected from glacier forefields reveal six major periods of glacier advance: 8.59-8.18, 7.36-6.45, 4.40-3.97, 3.54-2.77, 1.71-1.30 ka, and the past millennium. Tree-ring and lichenometric dating shows that glaciers began their Little Ice Age advances as early as the 11th century and reached their maximum Holocene positions during the early 18th or mid-19th century. Our data confirm a previously suggested pattern of episodic but successively greater Holocene glacier expansion from the early Holocene to the climactic advances of the Little Ice Age, presumably driven by decreasing summer insolation throughout the Holocene. Proxy climate records indicate that glaciers advanced during the Little Ice Age in response to cold conditions that coincided with times of sunspot minima. Priority research required to further advance our understanding of late Pleistocene and Holocene glaciation in western Canada includes constraining the age of late Pleistocene moraines in northern British Columbia and Yukon Territory, expanding the use of cosmogenic surface exposure dating techniques, using multi-proxy paleoclimate approaches, and directing more of the research effort to the northern Canadian Cordillera. © 2008 Elsevier Ltd. All rights reserved.","author":[{"dropping-particle":"","family":"Menounos","given":"B P","non-dropping-particle":"","parse-names":false,"suffix":""},{"dropping-particle":"","family":"Osborn","given":"Gerald D.","non-dropping-particle":"","parse-names":false,"suffix":""},{"dropping-particle":"","family":"Clague","given":"J.J.","non-dropping-particle":"","parse-names":false,"suffix":""},{"dropping-particle":"","family":"Luckman","given":"B. H.","non-dropping-particle":"","parse-names":false,"suffix":""}],"container-title":"Quaternary Science Reviews","id":"ITEM-2","issue":"21-22","issued":{"date-parts":[["2009"]]},"page":"2049-2074","title":"Latest Pleistocene and Holocene glacier fluctuations in western Canada","type":"article-journal","volume":"28"},"uris":["http://www.mendeley.com/documents/?uuid=82d468b9-0d87-4ad5-ac60-e23ccfd7f718"]}],"mendeley":{"formattedCitation":"(Hodder et al., 2006; Menounos, Osborn, Clague, &amp; Luckman, 2009)","plainTextFormattedCitation":"(Hodder et al., 2006; Menounos, Osborn, Clague, &amp; Luckman, 2009)","previouslyFormattedCitation":"(Hodder et al., 2006; Menounos, Osborn, Clague, &amp; Luckman, 2009)"},"properties":{"noteIndex":0},"schema":"https://github.com/citation-style-language/schema/raw/master/csl-citation.json"}</w:instrText>
      </w:r>
      <w:r w:rsidR="00BF6C63">
        <w:rPr>
          <w:rFonts w:ascii="Times New Roman" w:hAnsi="Times New Roman" w:cs="Times New Roman"/>
        </w:rPr>
        <w:fldChar w:fldCharType="separate"/>
      </w:r>
      <w:r w:rsidR="00771633" w:rsidRPr="00771633">
        <w:rPr>
          <w:rFonts w:ascii="Times New Roman" w:hAnsi="Times New Roman" w:cs="Times New Roman"/>
          <w:noProof/>
        </w:rPr>
        <w:t>(Hodder et al., 2006; Menounos, Osborn, Clague, &amp; Luckman, 2009)</w:t>
      </w:r>
      <w:r w:rsidR="00BF6C63">
        <w:rPr>
          <w:rFonts w:ascii="Times New Roman" w:hAnsi="Times New Roman" w:cs="Times New Roman"/>
        </w:rPr>
        <w:fldChar w:fldCharType="end"/>
      </w:r>
      <w:r w:rsidR="00027D6C">
        <w:rPr>
          <w:rFonts w:ascii="Times New Roman" w:hAnsi="Times New Roman" w:cs="Times New Roman"/>
        </w:rPr>
        <w:t xml:space="preserve">. </w:t>
      </w:r>
      <w:r w:rsidR="00F92B2B">
        <w:rPr>
          <w:rFonts w:ascii="Times New Roman" w:hAnsi="Times New Roman" w:cs="Times New Roman"/>
        </w:rPr>
        <w:t>Collecting a</w:t>
      </w:r>
      <w:r w:rsidR="00656CC9">
        <w:rPr>
          <w:rFonts w:ascii="Times New Roman" w:hAnsi="Times New Roman" w:cs="Times New Roman"/>
        </w:rPr>
        <w:t xml:space="preserve">dditional </w:t>
      </w:r>
      <w:r w:rsidR="00160F84">
        <w:rPr>
          <w:rFonts w:ascii="Times New Roman" w:hAnsi="Times New Roman" w:cs="Times New Roman"/>
        </w:rPr>
        <w:t xml:space="preserve">glaciolacustrine </w:t>
      </w:r>
      <w:r w:rsidR="00A3588E">
        <w:rPr>
          <w:rFonts w:ascii="Times New Roman" w:hAnsi="Times New Roman" w:cs="Times New Roman"/>
        </w:rPr>
        <w:t xml:space="preserve">sediment </w:t>
      </w:r>
      <w:r w:rsidR="009D5E89">
        <w:rPr>
          <w:rFonts w:ascii="Times New Roman" w:hAnsi="Times New Roman" w:cs="Times New Roman"/>
        </w:rPr>
        <w:t>stratigraphy</w:t>
      </w:r>
      <w:r w:rsidR="00A3588E">
        <w:rPr>
          <w:rFonts w:ascii="Times New Roman" w:hAnsi="Times New Roman" w:cs="Times New Roman"/>
        </w:rPr>
        <w:t xml:space="preserve"> from this region will strengthen our</w:t>
      </w:r>
      <w:r w:rsidR="00A07AC2">
        <w:rPr>
          <w:rFonts w:ascii="Times New Roman" w:hAnsi="Times New Roman" w:cs="Times New Roman"/>
        </w:rPr>
        <w:t xml:space="preserve"> regional</w:t>
      </w:r>
      <w:r w:rsidR="00A3588E">
        <w:rPr>
          <w:rFonts w:ascii="Times New Roman" w:hAnsi="Times New Roman" w:cs="Times New Roman"/>
        </w:rPr>
        <w:t xml:space="preserve"> </w:t>
      </w:r>
      <w:r w:rsidR="009D5E89">
        <w:rPr>
          <w:rFonts w:ascii="Times New Roman" w:hAnsi="Times New Roman" w:cs="Times New Roman"/>
        </w:rPr>
        <w:t>understanding</w:t>
      </w:r>
      <w:r w:rsidR="00A3588E">
        <w:rPr>
          <w:rFonts w:ascii="Times New Roman" w:hAnsi="Times New Roman" w:cs="Times New Roman"/>
        </w:rPr>
        <w:t xml:space="preserve"> of</w:t>
      </w:r>
      <w:r w:rsidR="009D5E89">
        <w:rPr>
          <w:rFonts w:ascii="Times New Roman" w:hAnsi="Times New Roman" w:cs="Times New Roman"/>
        </w:rPr>
        <w:t xml:space="preserve"> how</w:t>
      </w:r>
      <w:r w:rsidR="00A3588E">
        <w:rPr>
          <w:rFonts w:ascii="Times New Roman" w:hAnsi="Times New Roman" w:cs="Times New Roman"/>
        </w:rPr>
        <w:t xml:space="preserve"> sediment production, transport and connectivity</w:t>
      </w:r>
      <w:r w:rsidR="00656CC9">
        <w:rPr>
          <w:rFonts w:ascii="Times New Roman" w:hAnsi="Times New Roman" w:cs="Times New Roman"/>
        </w:rPr>
        <w:t xml:space="preserve"> </w:t>
      </w:r>
      <w:r w:rsidR="009D5E89">
        <w:rPr>
          <w:rFonts w:ascii="Times New Roman" w:hAnsi="Times New Roman" w:cs="Times New Roman"/>
        </w:rPr>
        <w:t>varies across BC</w:t>
      </w:r>
      <w:r w:rsidR="006623D0">
        <w:rPr>
          <w:rFonts w:ascii="Times New Roman" w:hAnsi="Times New Roman" w:cs="Times New Roman"/>
        </w:rPr>
        <w:t xml:space="preserve"> and better inform practitioners and policy makers. </w:t>
      </w:r>
    </w:p>
    <w:p w14:paraId="5EA78286" w14:textId="41B1773E" w:rsidR="00EB4C5B" w:rsidRDefault="00EB4C5B" w:rsidP="008C16E7">
      <w:pPr>
        <w:rPr>
          <w:rFonts w:ascii="Times New Roman" w:hAnsi="Times New Roman" w:cs="Times New Roman"/>
        </w:rPr>
      </w:pPr>
    </w:p>
    <w:p w14:paraId="503860EF" w14:textId="3B3AD857" w:rsidR="00B23A33" w:rsidRDefault="00B23A33" w:rsidP="008C16E7">
      <w:pPr>
        <w:rPr>
          <w:rFonts w:ascii="Times New Roman" w:hAnsi="Times New Roman" w:cs="Times New Roman"/>
        </w:rPr>
      </w:pPr>
      <w:r>
        <w:rPr>
          <w:rFonts w:ascii="Times New Roman" w:hAnsi="Times New Roman" w:cs="Times New Roman"/>
        </w:rPr>
        <w:t xml:space="preserve">Methods: </w:t>
      </w:r>
    </w:p>
    <w:p w14:paraId="5B8A4677" w14:textId="012017EF" w:rsidR="00391140" w:rsidRDefault="00391140" w:rsidP="008C16E7">
      <w:pPr>
        <w:rPr>
          <w:rFonts w:ascii="Times New Roman" w:hAnsi="Times New Roman" w:cs="Times New Roman"/>
        </w:rPr>
      </w:pPr>
      <w:r>
        <w:rPr>
          <w:rFonts w:ascii="Times New Roman" w:hAnsi="Times New Roman" w:cs="Times New Roman"/>
        </w:rPr>
        <w:t>Thirty-four kilometres of sub-bottom acoustic records were collected across Cariboo Lake (Fig. 1).</w:t>
      </w:r>
    </w:p>
    <w:p w14:paraId="68C2CE6A" w14:textId="188C2EC4" w:rsidR="00B23A33" w:rsidRDefault="00B23A33" w:rsidP="008C16E7">
      <w:pPr>
        <w:rPr>
          <w:rFonts w:ascii="Times New Roman" w:hAnsi="Times New Roman" w:cs="Times New Roman"/>
        </w:rPr>
      </w:pPr>
    </w:p>
    <w:p w14:paraId="54EADB8F" w14:textId="2665E7BC" w:rsidR="00B23A33" w:rsidRDefault="00B23A33" w:rsidP="008C16E7">
      <w:pPr>
        <w:rPr>
          <w:rFonts w:ascii="Times New Roman" w:hAnsi="Times New Roman" w:cs="Times New Roman"/>
        </w:rPr>
      </w:pPr>
      <w:r>
        <w:rPr>
          <w:rFonts w:ascii="Times New Roman" w:hAnsi="Times New Roman" w:cs="Times New Roman"/>
        </w:rPr>
        <w:t xml:space="preserve">Results: </w:t>
      </w:r>
    </w:p>
    <w:p w14:paraId="2E77DC62" w14:textId="1460B963" w:rsidR="00081EF7" w:rsidRDefault="00081EF7" w:rsidP="008C16E7">
      <w:pPr>
        <w:rPr>
          <w:rFonts w:ascii="Times New Roman" w:hAnsi="Times New Roman" w:cs="Times New Roman"/>
        </w:rPr>
      </w:pPr>
    </w:p>
    <w:p w14:paraId="09A9196E" w14:textId="11575BF7" w:rsidR="00EC379D" w:rsidRDefault="00EC379D" w:rsidP="00EC379D">
      <w:pPr>
        <w:rPr>
          <w:rFonts w:ascii="Times New Roman" w:hAnsi="Times New Roman" w:cs="Times New Roman"/>
        </w:rPr>
      </w:pPr>
      <w:r>
        <w:rPr>
          <w:rFonts w:ascii="Times New Roman" w:hAnsi="Times New Roman" w:cs="Times New Roman"/>
        </w:rPr>
        <w:t xml:space="preserve">Sub-bottom </w:t>
      </w:r>
      <w:r w:rsidR="00400609">
        <w:rPr>
          <w:rFonts w:ascii="Times New Roman" w:hAnsi="Times New Roman" w:cs="Times New Roman"/>
        </w:rPr>
        <w:t>A</w:t>
      </w:r>
      <w:r>
        <w:rPr>
          <w:rFonts w:ascii="Times New Roman" w:hAnsi="Times New Roman" w:cs="Times New Roman"/>
        </w:rPr>
        <w:t>coustic</w:t>
      </w:r>
      <w:r w:rsidR="00400609">
        <w:rPr>
          <w:rFonts w:ascii="Times New Roman" w:hAnsi="Times New Roman" w:cs="Times New Roman"/>
        </w:rPr>
        <w:t>s</w:t>
      </w:r>
    </w:p>
    <w:p w14:paraId="5F6FC861" w14:textId="7753ECC9" w:rsidR="009F61B8" w:rsidRDefault="009F61B8" w:rsidP="00EC379D">
      <w:pPr>
        <w:rPr>
          <w:rFonts w:ascii="Times New Roman" w:hAnsi="Times New Roman" w:cs="Times New Roman"/>
        </w:rPr>
      </w:pPr>
      <w:r>
        <w:rPr>
          <w:rFonts w:ascii="Times New Roman" w:hAnsi="Times New Roman" w:cs="Times New Roman"/>
        </w:rPr>
        <w:tab/>
      </w:r>
      <w:r w:rsidR="008319C0">
        <w:rPr>
          <w:rFonts w:ascii="Times New Roman" w:hAnsi="Times New Roman" w:cs="Times New Roman"/>
        </w:rPr>
        <w:t xml:space="preserve">Acoustic </w:t>
      </w:r>
      <w:r w:rsidR="00A8606B">
        <w:rPr>
          <w:rFonts w:ascii="Times New Roman" w:hAnsi="Times New Roman" w:cs="Times New Roman"/>
        </w:rPr>
        <w:t>stratigraphy</w:t>
      </w:r>
      <w:r w:rsidR="001179A2">
        <w:rPr>
          <w:rFonts w:ascii="Times New Roman" w:hAnsi="Times New Roman" w:cs="Times New Roman"/>
        </w:rPr>
        <w:t xml:space="preserve"> from </w:t>
      </w:r>
      <w:r w:rsidR="008B7D10">
        <w:rPr>
          <w:rFonts w:ascii="Times New Roman" w:hAnsi="Times New Roman" w:cs="Times New Roman"/>
        </w:rPr>
        <w:t>six</w:t>
      </w:r>
      <w:r w:rsidR="001179A2">
        <w:rPr>
          <w:rFonts w:ascii="Times New Roman" w:hAnsi="Times New Roman" w:cs="Times New Roman"/>
        </w:rPr>
        <w:t xml:space="preserve"> transects</w:t>
      </w:r>
      <w:r w:rsidR="008319C0">
        <w:rPr>
          <w:rFonts w:ascii="Times New Roman" w:hAnsi="Times New Roman" w:cs="Times New Roman"/>
        </w:rPr>
        <w:t xml:space="preserve"> </w:t>
      </w:r>
      <w:r w:rsidR="00AE1A79">
        <w:rPr>
          <w:rFonts w:ascii="Times New Roman" w:hAnsi="Times New Roman" w:cs="Times New Roman"/>
        </w:rPr>
        <w:t>conducted</w:t>
      </w:r>
      <w:r w:rsidR="001179A2">
        <w:rPr>
          <w:rFonts w:ascii="Times New Roman" w:hAnsi="Times New Roman" w:cs="Times New Roman"/>
        </w:rPr>
        <w:t xml:space="preserve"> across Cariboo Lake</w:t>
      </w:r>
      <w:r w:rsidR="008319C0">
        <w:rPr>
          <w:rFonts w:ascii="Times New Roman" w:hAnsi="Times New Roman" w:cs="Times New Roman"/>
        </w:rPr>
        <w:t xml:space="preserve"> </w:t>
      </w:r>
      <w:r w:rsidR="006B228A">
        <w:rPr>
          <w:rFonts w:ascii="Times New Roman" w:hAnsi="Times New Roman" w:cs="Times New Roman"/>
        </w:rPr>
        <w:t>reveal the morpholog</w:t>
      </w:r>
      <w:r w:rsidR="007C74FD">
        <w:rPr>
          <w:rFonts w:ascii="Times New Roman" w:hAnsi="Times New Roman" w:cs="Times New Roman"/>
        </w:rPr>
        <w:t>y</w:t>
      </w:r>
      <w:r w:rsidR="006B228A">
        <w:rPr>
          <w:rFonts w:ascii="Times New Roman" w:hAnsi="Times New Roman" w:cs="Times New Roman"/>
        </w:rPr>
        <w:t xml:space="preserve"> of sediment deposition </w:t>
      </w:r>
      <w:r w:rsidR="00C23A53">
        <w:rPr>
          <w:rFonts w:ascii="Times New Roman" w:hAnsi="Times New Roman" w:cs="Times New Roman"/>
        </w:rPr>
        <w:t>in</w:t>
      </w:r>
      <w:r w:rsidR="006B228A">
        <w:rPr>
          <w:rFonts w:ascii="Times New Roman" w:hAnsi="Times New Roman" w:cs="Times New Roman"/>
        </w:rPr>
        <w:t xml:space="preserve"> Cariboo Lake</w:t>
      </w:r>
      <w:r w:rsidR="003B4527">
        <w:rPr>
          <w:rFonts w:ascii="Times New Roman" w:hAnsi="Times New Roman" w:cs="Times New Roman"/>
        </w:rPr>
        <w:t xml:space="preserve"> (Fig. </w:t>
      </w:r>
      <w:r w:rsidR="00F7332D">
        <w:rPr>
          <w:rFonts w:ascii="Times New Roman" w:hAnsi="Times New Roman" w:cs="Times New Roman"/>
        </w:rPr>
        <w:t>1</w:t>
      </w:r>
      <w:r w:rsidR="003B4527">
        <w:rPr>
          <w:rFonts w:ascii="Times New Roman" w:hAnsi="Times New Roman" w:cs="Times New Roman"/>
        </w:rPr>
        <w:t>)</w:t>
      </w:r>
      <w:r w:rsidR="006B228A">
        <w:rPr>
          <w:rFonts w:ascii="Times New Roman" w:hAnsi="Times New Roman" w:cs="Times New Roman"/>
        </w:rPr>
        <w:t>.</w:t>
      </w:r>
      <w:r w:rsidR="008B7D10">
        <w:rPr>
          <w:rFonts w:ascii="Times New Roman" w:hAnsi="Times New Roman" w:cs="Times New Roman"/>
        </w:rPr>
        <w:t xml:space="preserve"> </w:t>
      </w:r>
      <w:r w:rsidR="00A8606B">
        <w:rPr>
          <w:rFonts w:ascii="Times New Roman" w:hAnsi="Times New Roman" w:cs="Times New Roman"/>
        </w:rPr>
        <w:t>A</w:t>
      </w:r>
      <w:r w:rsidR="00E549C9">
        <w:rPr>
          <w:rFonts w:ascii="Times New Roman" w:hAnsi="Times New Roman" w:cs="Times New Roman"/>
        </w:rPr>
        <w:t>coustic</w:t>
      </w:r>
      <w:r w:rsidR="00B44CBD">
        <w:rPr>
          <w:rFonts w:ascii="Times New Roman" w:hAnsi="Times New Roman" w:cs="Times New Roman"/>
        </w:rPr>
        <w:t xml:space="preserve"> penetration is limited in</w:t>
      </w:r>
      <w:r w:rsidR="00E549C9">
        <w:rPr>
          <w:rFonts w:ascii="Times New Roman" w:hAnsi="Times New Roman" w:cs="Times New Roman"/>
        </w:rPr>
        <w:t xml:space="preserve"> t</w:t>
      </w:r>
      <w:r w:rsidR="007C7E15">
        <w:rPr>
          <w:rFonts w:ascii="Times New Roman" w:hAnsi="Times New Roman" w:cs="Times New Roman"/>
        </w:rPr>
        <w:t>ransects proximal to river deltas</w:t>
      </w:r>
      <w:r w:rsidR="00BC4BB0">
        <w:rPr>
          <w:rFonts w:ascii="Times New Roman" w:hAnsi="Times New Roman" w:cs="Times New Roman"/>
        </w:rPr>
        <w:t xml:space="preserve"> across Cariboo Lake</w:t>
      </w:r>
      <w:r w:rsidR="001179A2">
        <w:rPr>
          <w:rFonts w:ascii="Times New Roman" w:hAnsi="Times New Roman" w:cs="Times New Roman"/>
        </w:rPr>
        <w:t xml:space="preserve"> and</w:t>
      </w:r>
      <w:r w:rsidR="00C23A53">
        <w:rPr>
          <w:rFonts w:ascii="Times New Roman" w:hAnsi="Times New Roman" w:cs="Times New Roman"/>
        </w:rPr>
        <w:t xml:space="preserve"> improves along the thalwag of </w:t>
      </w:r>
      <w:r w:rsidR="00BC4BB0">
        <w:rPr>
          <w:rFonts w:ascii="Times New Roman" w:hAnsi="Times New Roman" w:cs="Times New Roman"/>
        </w:rPr>
        <w:t>acoustic</w:t>
      </w:r>
      <w:r w:rsidR="00C23A53">
        <w:rPr>
          <w:rFonts w:ascii="Times New Roman" w:hAnsi="Times New Roman" w:cs="Times New Roman"/>
        </w:rPr>
        <w:t xml:space="preserve"> transect</w:t>
      </w:r>
      <w:r w:rsidR="00BC4BB0">
        <w:rPr>
          <w:rFonts w:ascii="Times New Roman" w:hAnsi="Times New Roman" w:cs="Times New Roman"/>
        </w:rPr>
        <w:t>s</w:t>
      </w:r>
      <w:r w:rsidR="00AE1A79">
        <w:rPr>
          <w:rFonts w:ascii="Times New Roman" w:hAnsi="Times New Roman" w:cs="Times New Roman"/>
        </w:rPr>
        <w:t xml:space="preserve"> distal from river deltas</w:t>
      </w:r>
      <w:r w:rsidR="00B44CBD">
        <w:rPr>
          <w:rFonts w:ascii="Times New Roman" w:hAnsi="Times New Roman" w:cs="Times New Roman"/>
        </w:rPr>
        <w:t xml:space="preserve"> revealing </w:t>
      </w:r>
      <w:r w:rsidR="00E549C9">
        <w:rPr>
          <w:rFonts w:ascii="Times New Roman" w:hAnsi="Times New Roman" w:cs="Times New Roman"/>
        </w:rPr>
        <w:t>well-layered sediment</w:t>
      </w:r>
      <w:r w:rsidR="00B44CBD">
        <w:rPr>
          <w:rFonts w:ascii="Times New Roman" w:hAnsi="Times New Roman" w:cs="Times New Roman"/>
        </w:rPr>
        <w:t xml:space="preserve"> deposits. </w:t>
      </w:r>
      <w:r w:rsidR="00E549C9">
        <w:rPr>
          <w:rFonts w:ascii="Times New Roman" w:hAnsi="Times New Roman" w:cs="Times New Roman"/>
        </w:rPr>
        <w:t xml:space="preserve">Cross-hatching is observed over most of the acoustic record due to electrical interference from the research vessel but does not affect the quality of the results. </w:t>
      </w:r>
    </w:p>
    <w:p w14:paraId="13AFCCED" w14:textId="57CF0AB0" w:rsidR="008B7D10" w:rsidRDefault="00EC379D" w:rsidP="003B4527">
      <w:pPr>
        <w:rPr>
          <w:rFonts w:ascii="Times New Roman" w:hAnsi="Times New Roman" w:cs="Times New Roman"/>
        </w:rPr>
      </w:pPr>
      <w:r>
        <w:rPr>
          <w:rFonts w:ascii="Times New Roman" w:hAnsi="Times New Roman" w:cs="Times New Roman"/>
        </w:rPr>
        <w:tab/>
      </w:r>
      <w:r w:rsidR="00A04B36">
        <w:rPr>
          <w:rFonts w:ascii="Times New Roman" w:hAnsi="Times New Roman" w:cs="Times New Roman"/>
        </w:rPr>
        <w:t>Transect A</w:t>
      </w:r>
      <w:r w:rsidR="00CE0596">
        <w:rPr>
          <w:rFonts w:ascii="Times New Roman" w:hAnsi="Times New Roman" w:cs="Times New Roman"/>
        </w:rPr>
        <w:t xml:space="preserve">, </w:t>
      </w:r>
      <w:r w:rsidR="008E622E">
        <w:rPr>
          <w:rFonts w:ascii="Times New Roman" w:hAnsi="Times New Roman" w:cs="Times New Roman"/>
        </w:rPr>
        <w:t>o</w:t>
      </w:r>
      <w:r w:rsidR="00CE0596">
        <w:rPr>
          <w:rFonts w:ascii="Times New Roman" w:hAnsi="Times New Roman" w:cs="Times New Roman"/>
        </w:rPr>
        <w:t>ne kilometre southwest of the Cariboo River delta,</w:t>
      </w:r>
      <w:r w:rsidR="003B4527">
        <w:rPr>
          <w:rFonts w:ascii="Times New Roman" w:hAnsi="Times New Roman" w:cs="Times New Roman"/>
        </w:rPr>
        <w:t xml:space="preserve"> has a strong acoustic reflector along the </w:t>
      </w:r>
      <w:r w:rsidR="00BC4BB0">
        <w:rPr>
          <w:rFonts w:ascii="Times New Roman" w:hAnsi="Times New Roman" w:cs="Times New Roman"/>
        </w:rPr>
        <w:t>sediment water interface</w:t>
      </w:r>
      <w:r w:rsidR="003B4527">
        <w:rPr>
          <w:rFonts w:ascii="Times New Roman" w:hAnsi="Times New Roman" w:cs="Times New Roman"/>
        </w:rPr>
        <w:t xml:space="preserve"> </w:t>
      </w:r>
      <w:r w:rsidR="00296308">
        <w:rPr>
          <w:rFonts w:ascii="Times New Roman" w:hAnsi="Times New Roman" w:cs="Times New Roman"/>
        </w:rPr>
        <w:t xml:space="preserve">indicating the </w:t>
      </w:r>
      <w:r w:rsidR="008F4504">
        <w:rPr>
          <w:rFonts w:ascii="Times New Roman" w:hAnsi="Times New Roman" w:cs="Times New Roman"/>
        </w:rPr>
        <w:t>presence o</w:t>
      </w:r>
      <w:r w:rsidR="008D74E6">
        <w:rPr>
          <w:rFonts w:ascii="Times New Roman" w:hAnsi="Times New Roman" w:cs="Times New Roman"/>
        </w:rPr>
        <w:t>f</w:t>
      </w:r>
      <w:r w:rsidR="00CB46D9">
        <w:rPr>
          <w:rFonts w:ascii="Times New Roman" w:hAnsi="Times New Roman" w:cs="Times New Roman"/>
        </w:rPr>
        <w:t xml:space="preserve"> </w:t>
      </w:r>
      <w:proofErr w:type="gramStart"/>
      <w:r w:rsidR="008D74E6">
        <w:rPr>
          <w:rFonts w:ascii="Times New Roman" w:hAnsi="Times New Roman" w:cs="Times New Roman"/>
        </w:rPr>
        <w:t>coarse</w:t>
      </w:r>
      <w:r w:rsidR="008F4504">
        <w:rPr>
          <w:rFonts w:ascii="Times New Roman" w:hAnsi="Times New Roman" w:cs="Times New Roman"/>
        </w:rPr>
        <w:t xml:space="preserve"> </w:t>
      </w:r>
      <w:r w:rsidR="008D74E6">
        <w:rPr>
          <w:rFonts w:ascii="Times New Roman" w:hAnsi="Times New Roman" w:cs="Times New Roman"/>
        </w:rPr>
        <w:t>grained</w:t>
      </w:r>
      <w:proofErr w:type="gramEnd"/>
      <w:r w:rsidR="00CB46D9">
        <w:rPr>
          <w:rFonts w:ascii="Times New Roman" w:hAnsi="Times New Roman" w:cs="Times New Roman"/>
        </w:rPr>
        <w:t xml:space="preserve"> material</w:t>
      </w:r>
      <w:r w:rsidR="009665FB">
        <w:rPr>
          <w:rFonts w:ascii="Times New Roman" w:hAnsi="Times New Roman" w:cs="Times New Roman"/>
        </w:rPr>
        <w:t xml:space="preserve"> </w:t>
      </w:r>
      <w:r w:rsidR="00BC4BB0">
        <w:rPr>
          <w:rFonts w:ascii="Times New Roman" w:hAnsi="Times New Roman" w:cs="Times New Roman"/>
        </w:rPr>
        <w:t>on the bed surface</w:t>
      </w:r>
      <w:r w:rsidR="008F66F3">
        <w:rPr>
          <w:rFonts w:ascii="Times New Roman" w:hAnsi="Times New Roman" w:cs="Times New Roman"/>
        </w:rPr>
        <w:t xml:space="preserve"> </w:t>
      </w:r>
      <w:r w:rsidR="00A010A3">
        <w:rPr>
          <w:rFonts w:ascii="Times New Roman" w:hAnsi="Times New Roman" w:cs="Times New Roman"/>
        </w:rPr>
        <w:t xml:space="preserve">(Fig. </w:t>
      </w:r>
      <w:r w:rsidR="003B4527">
        <w:rPr>
          <w:rFonts w:ascii="Times New Roman" w:hAnsi="Times New Roman" w:cs="Times New Roman"/>
        </w:rPr>
        <w:t>3</w:t>
      </w:r>
      <w:r w:rsidR="00A010A3">
        <w:rPr>
          <w:rFonts w:ascii="Times New Roman" w:hAnsi="Times New Roman" w:cs="Times New Roman"/>
        </w:rPr>
        <w:t>)</w:t>
      </w:r>
      <w:r w:rsidR="002C2686">
        <w:rPr>
          <w:rFonts w:ascii="Times New Roman" w:hAnsi="Times New Roman" w:cs="Times New Roman"/>
        </w:rPr>
        <w:t>.</w:t>
      </w:r>
      <w:r w:rsidR="005F59B6">
        <w:rPr>
          <w:rFonts w:ascii="Times New Roman" w:hAnsi="Times New Roman" w:cs="Times New Roman"/>
        </w:rPr>
        <w:t xml:space="preserve"> </w:t>
      </w:r>
      <w:r w:rsidR="008F66F3">
        <w:rPr>
          <w:rFonts w:ascii="Times New Roman" w:hAnsi="Times New Roman" w:cs="Times New Roman"/>
        </w:rPr>
        <w:t>A high fraction of sand</w:t>
      </w:r>
      <w:r w:rsidR="003A3491">
        <w:rPr>
          <w:rFonts w:ascii="Times New Roman" w:hAnsi="Times New Roman" w:cs="Times New Roman"/>
        </w:rPr>
        <w:t xml:space="preserve"> grains in this transect</w:t>
      </w:r>
      <w:r w:rsidR="00A54487">
        <w:rPr>
          <w:rFonts w:ascii="Times New Roman" w:hAnsi="Times New Roman" w:cs="Times New Roman"/>
        </w:rPr>
        <w:t xml:space="preserve"> </w:t>
      </w:r>
      <w:r w:rsidR="00BC4BB0">
        <w:rPr>
          <w:rFonts w:ascii="Times New Roman" w:hAnsi="Times New Roman" w:cs="Times New Roman"/>
        </w:rPr>
        <w:t>act as</w:t>
      </w:r>
      <w:r w:rsidR="00A54487">
        <w:rPr>
          <w:rFonts w:ascii="Times New Roman" w:hAnsi="Times New Roman" w:cs="Times New Roman"/>
        </w:rPr>
        <w:t xml:space="preserve"> a</w:t>
      </w:r>
      <w:r w:rsidR="00BC4BB0">
        <w:rPr>
          <w:rFonts w:ascii="Times New Roman" w:hAnsi="Times New Roman" w:cs="Times New Roman"/>
        </w:rPr>
        <w:t>n</w:t>
      </w:r>
      <w:r w:rsidR="00A54487">
        <w:rPr>
          <w:rFonts w:ascii="Times New Roman" w:hAnsi="Times New Roman" w:cs="Times New Roman"/>
        </w:rPr>
        <w:t xml:space="preserve"> acoustic mask limiting the penetration of the acoustic signal to a depth of 1-2 m along this transect. </w:t>
      </w:r>
      <w:r w:rsidR="005F59B6">
        <w:rPr>
          <w:rFonts w:ascii="Times New Roman" w:hAnsi="Times New Roman" w:cs="Times New Roman"/>
        </w:rPr>
        <w:t xml:space="preserve">An acoustic multiple is </w:t>
      </w:r>
      <w:r w:rsidR="00F668E5">
        <w:rPr>
          <w:rFonts w:ascii="Times New Roman" w:hAnsi="Times New Roman" w:cs="Times New Roman"/>
        </w:rPr>
        <w:t xml:space="preserve">observed </w:t>
      </w:r>
      <w:r w:rsidR="00C84590">
        <w:rPr>
          <w:rFonts w:ascii="Times New Roman" w:hAnsi="Times New Roman" w:cs="Times New Roman"/>
        </w:rPr>
        <w:t>45 m below the sediment surface</w:t>
      </w:r>
      <w:r w:rsidR="008D74E6">
        <w:rPr>
          <w:rFonts w:ascii="Times New Roman" w:hAnsi="Times New Roman" w:cs="Times New Roman"/>
        </w:rPr>
        <w:t xml:space="preserve"> (Fig. 2)</w:t>
      </w:r>
      <w:r w:rsidR="00C84590">
        <w:rPr>
          <w:rFonts w:ascii="Times New Roman" w:hAnsi="Times New Roman" w:cs="Times New Roman"/>
        </w:rPr>
        <w:t>.</w:t>
      </w:r>
      <w:r w:rsidR="008F4504">
        <w:rPr>
          <w:rFonts w:ascii="Times New Roman" w:hAnsi="Times New Roman" w:cs="Times New Roman"/>
        </w:rPr>
        <w:t xml:space="preserve"> </w:t>
      </w:r>
    </w:p>
    <w:p w14:paraId="6D3CB103" w14:textId="0230B1E0" w:rsidR="002D2673" w:rsidRDefault="00DA1633" w:rsidP="00573867">
      <w:pPr>
        <w:ind w:firstLine="720"/>
        <w:rPr>
          <w:rFonts w:ascii="Times New Roman" w:hAnsi="Times New Roman" w:cs="Times New Roman"/>
        </w:rPr>
      </w:pPr>
      <w:r>
        <w:rPr>
          <w:rFonts w:ascii="Times New Roman" w:hAnsi="Times New Roman" w:cs="Times New Roman"/>
        </w:rPr>
        <w:t xml:space="preserve">Acoustically penetrable, well-layered sediment </w:t>
      </w:r>
      <w:r w:rsidR="00FE2F3C">
        <w:rPr>
          <w:rFonts w:ascii="Times New Roman" w:hAnsi="Times New Roman" w:cs="Times New Roman"/>
        </w:rPr>
        <w:t>is observed</w:t>
      </w:r>
      <w:r w:rsidR="008B7D10">
        <w:rPr>
          <w:rFonts w:ascii="Times New Roman" w:hAnsi="Times New Roman" w:cs="Times New Roman"/>
        </w:rPr>
        <w:t xml:space="preserve"> 3.5 km</w:t>
      </w:r>
      <w:r>
        <w:rPr>
          <w:rFonts w:ascii="Times New Roman" w:hAnsi="Times New Roman" w:cs="Times New Roman"/>
        </w:rPr>
        <w:t xml:space="preserve"> </w:t>
      </w:r>
      <w:r w:rsidR="00391140">
        <w:rPr>
          <w:rFonts w:ascii="Times New Roman" w:hAnsi="Times New Roman" w:cs="Times New Roman"/>
        </w:rPr>
        <w:t>from the Cariboo River delta</w:t>
      </w:r>
      <w:r w:rsidR="001E6FD0">
        <w:rPr>
          <w:rFonts w:ascii="Times New Roman" w:hAnsi="Times New Roman" w:cs="Times New Roman"/>
        </w:rPr>
        <w:t xml:space="preserve"> </w:t>
      </w:r>
      <w:r>
        <w:rPr>
          <w:rFonts w:ascii="Times New Roman" w:hAnsi="Times New Roman" w:cs="Times New Roman"/>
        </w:rPr>
        <w:t xml:space="preserve">in </w:t>
      </w:r>
      <w:r w:rsidR="003B114E">
        <w:rPr>
          <w:rFonts w:ascii="Times New Roman" w:hAnsi="Times New Roman" w:cs="Times New Roman"/>
        </w:rPr>
        <w:t>transect</w:t>
      </w:r>
      <w:r>
        <w:rPr>
          <w:rFonts w:ascii="Times New Roman" w:hAnsi="Times New Roman" w:cs="Times New Roman"/>
        </w:rPr>
        <w:t xml:space="preserve"> </w:t>
      </w:r>
      <w:r w:rsidR="008B7D10">
        <w:rPr>
          <w:rFonts w:ascii="Times New Roman" w:hAnsi="Times New Roman" w:cs="Times New Roman"/>
        </w:rPr>
        <w:t>B</w:t>
      </w:r>
      <w:r w:rsidR="00FE2F3C">
        <w:rPr>
          <w:rFonts w:ascii="Times New Roman" w:hAnsi="Times New Roman" w:cs="Times New Roman"/>
        </w:rPr>
        <w:t xml:space="preserve"> (Fig. 3)</w:t>
      </w:r>
      <w:r>
        <w:rPr>
          <w:rFonts w:ascii="Times New Roman" w:hAnsi="Times New Roman" w:cs="Times New Roman"/>
        </w:rPr>
        <w:t>.</w:t>
      </w:r>
      <w:r w:rsidR="003A3491">
        <w:rPr>
          <w:rFonts w:ascii="Times New Roman" w:hAnsi="Times New Roman" w:cs="Times New Roman"/>
        </w:rPr>
        <w:t xml:space="preserve"> The sediment stratigraphy</w:t>
      </w:r>
      <w:r w:rsidR="00AE1A79">
        <w:rPr>
          <w:rFonts w:ascii="Times New Roman" w:hAnsi="Times New Roman" w:cs="Times New Roman"/>
        </w:rPr>
        <w:t xml:space="preserve"> along this transect</w:t>
      </w:r>
      <w:r w:rsidR="003A3491">
        <w:rPr>
          <w:rFonts w:ascii="Times New Roman" w:hAnsi="Times New Roman" w:cs="Times New Roman"/>
        </w:rPr>
        <w:t xml:space="preserve"> </w:t>
      </w:r>
      <w:r w:rsidR="00AE1A79">
        <w:rPr>
          <w:rFonts w:ascii="Times New Roman" w:hAnsi="Times New Roman" w:cs="Times New Roman"/>
        </w:rPr>
        <w:t>lays</w:t>
      </w:r>
      <w:r w:rsidR="003A3491">
        <w:rPr>
          <w:rFonts w:ascii="Times New Roman" w:hAnsi="Times New Roman" w:cs="Times New Roman"/>
        </w:rPr>
        <w:t xml:space="preserve"> conformabl</w:t>
      </w:r>
      <w:r w:rsidR="00AE1A79">
        <w:rPr>
          <w:rFonts w:ascii="Times New Roman" w:hAnsi="Times New Roman" w:cs="Times New Roman"/>
        </w:rPr>
        <w:t>y over</w:t>
      </w:r>
      <w:r w:rsidR="003A3491">
        <w:rPr>
          <w:rFonts w:ascii="Times New Roman" w:hAnsi="Times New Roman" w:cs="Times New Roman"/>
        </w:rPr>
        <w:t xml:space="preserve"> a hummocky basement </w:t>
      </w:r>
      <w:r w:rsidR="00982972">
        <w:rPr>
          <w:rFonts w:ascii="Times New Roman" w:hAnsi="Times New Roman" w:cs="Times New Roman"/>
        </w:rPr>
        <w:t>(Fig. 3</w:t>
      </w:r>
      <w:r w:rsidR="00F7332D">
        <w:rPr>
          <w:rFonts w:ascii="Times New Roman" w:hAnsi="Times New Roman" w:cs="Times New Roman"/>
        </w:rPr>
        <w:t xml:space="preserve">, </w:t>
      </w:r>
      <w:proofErr w:type="spellStart"/>
      <w:r w:rsidR="00F7332D">
        <w:rPr>
          <w:rFonts w:ascii="Times New Roman" w:hAnsi="Times New Roman" w:cs="Times New Roman"/>
        </w:rPr>
        <w:t>i</w:t>
      </w:r>
      <w:proofErr w:type="spellEnd"/>
      <w:r w:rsidR="00982972">
        <w:rPr>
          <w:rFonts w:ascii="Times New Roman" w:hAnsi="Times New Roman" w:cs="Times New Roman"/>
        </w:rPr>
        <w:t>)</w:t>
      </w:r>
      <w:r w:rsidR="003A3491">
        <w:rPr>
          <w:rFonts w:ascii="Times New Roman" w:hAnsi="Times New Roman" w:cs="Times New Roman"/>
        </w:rPr>
        <w:t>.</w:t>
      </w:r>
      <w:r w:rsidR="002D2673">
        <w:rPr>
          <w:rFonts w:ascii="Times New Roman" w:hAnsi="Times New Roman" w:cs="Times New Roman"/>
        </w:rPr>
        <w:t xml:space="preserve"> A maximum observable sediment thickness of 15-20 m is observed and spacing of acoustic reflectors is ~ 1 m.</w:t>
      </w:r>
    </w:p>
    <w:p w14:paraId="6DE66FB4" w14:textId="6BDEE0D7" w:rsidR="00EA7FAD" w:rsidRDefault="002D2673" w:rsidP="00573867">
      <w:pPr>
        <w:ind w:firstLine="720"/>
        <w:rPr>
          <w:rFonts w:ascii="Times New Roman" w:hAnsi="Times New Roman" w:cs="Times New Roman"/>
        </w:rPr>
      </w:pPr>
      <w:r>
        <w:rPr>
          <w:rFonts w:ascii="Times New Roman" w:hAnsi="Times New Roman" w:cs="Times New Roman"/>
        </w:rPr>
        <w:t>Acoustic penetration increases 4.4 km from</w:t>
      </w:r>
      <w:bookmarkStart w:id="0" w:name="_GoBack"/>
      <w:bookmarkEnd w:id="0"/>
      <w:r>
        <w:rPr>
          <w:rFonts w:ascii="Times New Roman" w:hAnsi="Times New Roman" w:cs="Times New Roman"/>
        </w:rPr>
        <w:t xml:space="preserve"> the Cariboo River delta </w:t>
      </w:r>
      <w:r w:rsidR="003B114E">
        <w:rPr>
          <w:rFonts w:ascii="Times New Roman" w:hAnsi="Times New Roman" w:cs="Times New Roman"/>
        </w:rPr>
        <w:t xml:space="preserve">at transect C. </w:t>
      </w:r>
      <w:r>
        <w:rPr>
          <w:rFonts w:ascii="Times New Roman" w:hAnsi="Times New Roman" w:cs="Times New Roman"/>
        </w:rPr>
        <w:t xml:space="preserve">The acoustic record along </w:t>
      </w:r>
      <w:r w:rsidR="003B114E">
        <w:rPr>
          <w:rFonts w:ascii="Times New Roman" w:hAnsi="Times New Roman" w:cs="Times New Roman"/>
        </w:rPr>
        <w:t>this transect</w:t>
      </w:r>
      <w:r>
        <w:rPr>
          <w:rFonts w:ascii="Times New Roman" w:hAnsi="Times New Roman" w:cs="Times New Roman"/>
        </w:rPr>
        <w:t xml:space="preserve"> reaches a maximum sediment thickness of 35 m, the maximum thickness of surficial sediments observed across Cariboo Lake in this study. </w:t>
      </w:r>
      <w:proofErr w:type="gramStart"/>
      <w:r w:rsidR="003A3491">
        <w:rPr>
          <w:rFonts w:ascii="Times New Roman" w:hAnsi="Times New Roman" w:cs="Times New Roman"/>
        </w:rPr>
        <w:t>The</w:t>
      </w:r>
      <w:proofErr w:type="gramEnd"/>
      <w:r w:rsidR="003A3491">
        <w:rPr>
          <w:rFonts w:ascii="Times New Roman" w:hAnsi="Times New Roman" w:cs="Times New Roman"/>
        </w:rPr>
        <w:t xml:space="preserve"> acoustic basement </w:t>
      </w:r>
      <w:r w:rsidR="00573867">
        <w:rPr>
          <w:rFonts w:ascii="Times New Roman" w:hAnsi="Times New Roman" w:cs="Times New Roman"/>
        </w:rPr>
        <w:t xml:space="preserve">is considered to be either bedrock or coarse-grained glacial sediment from the Last Glacial Maximum. </w:t>
      </w:r>
      <w:r w:rsidR="00FE2F3C">
        <w:rPr>
          <w:rFonts w:ascii="Times New Roman" w:hAnsi="Times New Roman" w:cs="Times New Roman"/>
        </w:rPr>
        <w:t xml:space="preserve">Two sediment facies are observed across this </w:t>
      </w:r>
      <w:r w:rsidR="003B114E">
        <w:rPr>
          <w:rFonts w:ascii="Times New Roman" w:hAnsi="Times New Roman" w:cs="Times New Roman"/>
        </w:rPr>
        <w:t>transect</w:t>
      </w:r>
      <w:r w:rsidR="00FE2F3C">
        <w:rPr>
          <w:rFonts w:ascii="Times New Roman" w:hAnsi="Times New Roman" w:cs="Times New Roman"/>
        </w:rPr>
        <w:t xml:space="preserve"> based on geometry and the strength and continuity of reflectors</w:t>
      </w:r>
      <w:r w:rsidR="00573867">
        <w:rPr>
          <w:rFonts w:ascii="Times New Roman" w:hAnsi="Times New Roman" w:cs="Times New Roman"/>
        </w:rPr>
        <w:t xml:space="preserve">, some disruption of these facies is caused by turbidity currents and slumping of side slopes (Fig. 3, iv). </w:t>
      </w:r>
      <w:r w:rsidR="00FE2F3C">
        <w:rPr>
          <w:rFonts w:ascii="Times New Roman" w:hAnsi="Times New Roman" w:cs="Times New Roman"/>
        </w:rPr>
        <w:t xml:space="preserve">The lower unit, Facies A has a thickness of ~ 12 m along undisturbed sections (Fig. 3 iii) and may have been thicker in deeper sections before scouring by turbidity currents (Fig. 3, </w:t>
      </w:r>
      <w:proofErr w:type="spellStart"/>
      <w:r w:rsidR="00FE2F3C">
        <w:rPr>
          <w:rFonts w:ascii="Times New Roman" w:hAnsi="Times New Roman" w:cs="Times New Roman"/>
        </w:rPr>
        <w:t>i</w:t>
      </w:r>
      <w:proofErr w:type="spellEnd"/>
      <w:r w:rsidR="00FE2F3C">
        <w:rPr>
          <w:rFonts w:ascii="Times New Roman" w:hAnsi="Times New Roman" w:cs="Times New Roman"/>
        </w:rPr>
        <w:t xml:space="preserve"> and iii). Facies A is homogeneously light</w:t>
      </w:r>
      <w:r w:rsidR="00365786">
        <w:rPr>
          <w:rFonts w:ascii="Times New Roman" w:hAnsi="Times New Roman" w:cs="Times New Roman"/>
        </w:rPr>
        <w:t>er</w:t>
      </w:r>
      <w:r w:rsidR="00FE2F3C">
        <w:rPr>
          <w:rFonts w:ascii="Times New Roman" w:hAnsi="Times New Roman" w:cs="Times New Roman"/>
        </w:rPr>
        <w:t xml:space="preserve"> in colo</w:t>
      </w:r>
      <w:r w:rsidR="00365786">
        <w:rPr>
          <w:rFonts w:ascii="Times New Roman" w:hAnsi="Times New Roman" w:cs="Times New Roman"/>
        </w:rPr>
        <w:t>u</w:t>
      </w:r>
      <w:r w:rsidR="00FE2F3C">
        <w:rPr>
          <w:rFonts w:ascii="Times New Roman" w:hAnsi="Times New Roman" w:cs="Times New Roman"/>
        </w:rPr>
        <w:t>r</w:t>
      </w:r>
      <w:r w:rsidR="00365786">
        <w:rPr>
          <w:rFonts w:ascii="Times New Roman" w:hAnsi="Times New Roman" w:cs="Times New Roman"/>
        </w:rPr>
        <w:t>,</w:t>
      </w:r>
      <w:r w:rsidR="00FE2F3C">
        <w:rPr>
          <w:rFonts w:ascii="Times New Roman" w:hAnsi="Times New Roman" w:cs="Times New Roman"/>
        </w:rPr>
        <w:t xml:space="preserve"> clastic-poor sediments</w:t>
      </w:r>
      <w:r w:rsidR="00365786">
        <w:rPr>
          <w:rFonts w:ascii="Times New Roman" w:hAnsi="Times New Roman" w:cs="Times New Roman"/>
        </w:rPr>
        <w:t xml:space="preserve"> which have a lower reflectance</w:t>
      </w:r>
      <w:r w:rsidR="00FE2F3C">
        <w:rPr>
          <w:rFonts w:ascii="Times New Roman" w:hAnsi="Times New Roman" w:cs="Times New Roman"/>
        </w:rPr>
        <w:t>.</w:t>
      </w:r>
      <w:r w:rsidR="009A03C4">
        <w:rPr>
          <w:rFonts w:ascii="Times New Roman" w:hAnsi="Times New Roman" w:cs="Times New Roman"/>
        </w:rPr>
        <w:t xml:space="preserve"> P</w:t>
      </w:r>
      <w:r w:rsidR="00FE2F3C">
        <w:rPr>
          <w:rFonts w:ascii="Times New Roman" w:hAnsi="Times New Roman" w:cs="Times New Roman"/>
        </w:rPr>
        <w:t>arallel reflectors</w:t>
      </w:r>
      <w:r w:rsidR="009A03C4">
        <w:rPr>
          <w:rFonts w:ascii="Times New Roman" w:hAnsi="Times New Roman" w:cs="Times New Roman"/>
        </w:rPr>
        <w:t xml:space="preserve"> along Facies A have a gradual </w:t>
      </w:r>
      <w:r w:rsidR="00365786">
        <w:rPr>
          <w:rFonts w:ascii="Times New Roman" w:hAnsi="Times New Roman" w:cs="Times New Roman"/>
        </w:rPr>
        <w:t>transition between high and low levels of reflectance</w:t>
      </w:r>
      <w:r w:rsidR="00F511E8">
        <w:rPr>
          <w:rFonts w:ascii="Times New Roman" w:hAnsi="Times New Roman" w:cs="Times New Roman"/>
        </w:rPr>
        <w:t>, indicating erosive contacts from large turbidity currents are not present</w:t>
      </w:r>
      <w:r w:rsidR="00FE2F3C">
        <w:rPr>
          <w:rFonts w:ascii="Times New Roman" w:hAnsi="Times New Roman" w:cs="Times New Roman"/>
        </w:rPr>
        <w:t>. Facies B begins with higher amplitude parallel reflectors with 2-3 m spacing which conform</w:t>
      </w:r>
      <w:r w:rsidR="00F511E8">
        <w:rPr>
          <w:rFonts w:ascii="Times New Roman" w:hAnsi="Times New Roman" w:cs="Times New Roman"/>
        </w:rPr>
        <w:t>s</w:t>
      </w:r>
      <w:r w:rsidR="00FE2F3C">
        <w:rPr>
          <w:rFonts w:ascii="Times New Roman" w:hAnsi="Times New Roman" w:cs="Times New Roman"/>
        </w:rPr>
        <w:t xml:space="preserve"> well to Facies A outside of areas of disturbance due to slumping and turbidity currents</w:t>
      </w:r>
      <w:r w:rsidR="00573867">
        <w:rPr>
          <w:rFonts w:ascii="Times New Roman" w:hAnsi="Times New Roman" w:cs="Times New Roman"/>
        </w:rPr>
        <w:t xml:space="preserve"> (Fig. 3 xx)</w:t>
      </w:r>
      <w:r w:rsidR="00FE2F3C">
        <w:rPr>
          <w:rFonts w:ascii="Times New Roman" w:hAnsi="Times New Roman" w:cs="Times New Roman"/>
        </w:rPr>
        <w:t xml:space="preserve">. Facies B has a thickness of ~ 10 m along undisturbed sections (Fig. 3 iii) and deepens to a maximum of 13 m within the scour channels (Fig. 3, </w:t>
      </w:r>
      <w:proofErr w:type="spellStart"/>
      <w:r w:rsidR="00FE2F3C">
        <w:rPr>
          <w:rFonts w:ascii="Times New Roman" w:hAnsi="Times New Roman" w:cs="Times New Roman"/>
        </w:rPr>
        <w:t>i</w:t>
      </w:r>
      <w:proofErr w:type="spellEnd"/>
      <w:r w:rsidR="00FE2F3C">
        <w:rPr>
          <w:rFonts w:ascii="Times New Roman" w:hAnsi="Times New Roman" w:cs="Times New Roman"/>
        </w:rPr>
        <w:t xml:space="preserve"> and iii). The strength of reflectors in Facies B gradually decreases moving upwards and </w:t>
      </w:r>
      <w:r w:rsidR="00F511E8">
        <w:rPr>
          <w:rFonts w:ascii="Times New Roman" w:hAnsi="Times New Roman" w:cs="Times New Roman"/>
        </w:rPr>
        <w:t xml:space="preserve">their </w:t>
      </w:r>
      <w:r w:rsidR="00FE2F3C">
        <w:rPr>
          <w:rFonts w:ascii="Times New Roman" w:hAnsi="Times New Roman" w:cs="Times New Roman"/>
        </w:rPr>
        <w:t xml:space="preserve">spacing </w:t>
      </w:r>
      <w:r w:rsidR="00573867">
        <w:rPr>
          <w:rFonts w:ascii="Times New Roman" w:hAnsi="Times New Roman" w:cs="Times New Roman"/>
        </w:rPr>
        <w:t>thins</w:t>
      </w:r>
      <w:r w:rsidR="00FE2F3C">
        <w:rPr>
          <w:rFonts w:ascii="Times New Roman" w:hAnsi="Times New Roman" w:cs="Times New Roman"/>
        </w:rPr>
        <w:t xml:space="preserve"> to sub metre. </w:t>
      </w:r>
      <w:r w:rsidR="00F511E8">
        <w:rPr>
          <w:rFonts w:ascii="Times New Roman" w:hAnsi="Times New Roman" w:cs="Times New Roman"/>
        </w:rPr>
        <w:t>The gradual decrease in reflectance is interrupted by a</w:t>
      </w:r>
      <w:r w:rsidR="00FE2F3C">
        <w:rPr>
          <w:rFonts w:ascii="Times New Roman" w:hAnsi="Times New Roman" w:cs="Times New Roman"/>
        </w:rPr>
        <w:t xml:space="preserve"> </w:t>
      </w:r>
      <w:r w:rsidR="00F511E8">
        <w:rPr>
          <w:rFonts w:ascii="Times New Roman" w:hAnsi="Times New Roman" w:cs="Times New Roman"/>
        </w:rPr>
        <w:t>strong</w:t>
      </w:r>
      <w:r w:rsidR="00FE2F3C">
        <w:rPr>
          <w:rFonts w:ascii="Times New Roman" w:hAnsi="Times New Roman" w:cs="Times New Roman"/>
        </w:rPr>
        <w:t xml:space="preserve"> reflector at the top of Facies B </w:t>
      </w:r>
      <w:r w:rsidR="00573867">
        <w:rPr>
          <w:rFonts w:ascii="Times New Roman" w:hAnsi="Times New Roman" w:cs="Times New Roman"/>
        </w:rPr>
        <w:t>along</w:t>
      </w:r>
      <w:r w:rsidR="00FE2F3C">
        <w:rPr>
          <w:rFonts w:ascii="Times New Roman" w:hAnsi="Times New Roman" w:cs="Times New Roman"/>
        </w:rPr>
        <w:t xml:space="preserve"> the sediment water interface.</w:t>
      </w:r>
      <w:r w:rsidR="00573867">
        <w:rPr>
          <w:rFonts w:ascii="Times New Roman" w:hAnsi="Times New Roman" w:cs="Times New Roman"/>
        </w:rPr>
        <w:t xml:space="preserve"> </w:t>
      </w:r>
    </w:p>
    <w:p w14:paraId="3468B8B5" w14:textId="10C1947D" w:rsidR="00441120" w:rsidRDefault="007A3EEE" w:rsidP="00573867">
      <w:pPr>
        <w:ind w:firstLine="720"/>
        <w:rPr>
          <w:rFonts w:ascii="Times New Roman" w:hAnsi="Times New Roman" w:cs="Times New Roman"/>
        </w:rPr>
      </w:pPr>
      <w:r>
        <w:rPr>
          <w:rFonts w:ascii="Times New Roman" w:hAnsi="Times New Roman" w:cs="Times New Roman"/>
        </w:rPr>
        <w:t>Two sharp crested v-notch</w:t>
      </w:r>
      <w:r w:rsidR="00465F7C">
        <w:rPr>
          <w:rFonts w:ascii="Times New Roman" w:hAnsi="Times New Roman" w:cs="Times New Roman"/>
        </w:rPr>
        <w:t xml:space="preserve"> channels, not </w:t>
      </w:r>
      <w:r w:rsidR="00E63BF2">
        <w:rPr>
          <w:rFonts w:ascii="Times New Roman" w:hAnsi="Times New Roman" w:cs="Times New Roman"/>
        </w:rPr>
        <w:t>completely</w:t>
      </w:r>
      <w:r w:rsidR="00465F7C">
        <w:rPr>
          <w:rFonts w:ascii="Times New Roman" w:hAnsi="Times New Roman" w:cs="Times New Roman"/>
        </w:rPr>
        <w:t xml:space="preserve"> </w:t>
      </w:r>
      <w:r w:rsidR="00E63BF2">
        <w:rPr>
          <w:rFonts w:ascii="Times New Roman" w:hAnsi="Times New Roman" w:cs="Times New Roman"/>
        </w:rPr>
        <w:t>in</w:t>
      </w:r>
      <w:r w:rsidR="00465F7C">
        <w:rPr>
          <w:rFonts w:ascii="Times New Roman" w:hAnsi="Times New Roman" w:cs="Times New Roman"/>
        </w:rPr>
        <w:t>filled with Holocene sediment,</w:t>
      </w:r>
      <w:r>
        <w:rPr>
          <w:rFonts w:ascii="Times New Roman" w:hAnsi="Times New Roman" w:cs="Times New Roman"/>
        </w:rPr>
        <w:t xml:space="preserve"> are inferred to be scour channels formed by past glacial activity that predates the overlying sediment</w:t>
      </w:r>
      <w:r w:rsidR="00556260">
        <w:rPr>
          <w:rFonts w:ascii="Times New Roman" w:hAnsi="Times New Roman" w:cs="Times New Roman"/>
        </w:rPr>
        <w:t xml:space="preserve"> </w:t>
      </w:r>
      <w:r>
        <w:rPr>
          <w:rFonts w:ascii="Times New Roman" w:hAnsi="Times New Roman" w:cs="Times New Roman"/>
        </w:rPr>
        <w:t xml:space="preserve">(Fig. 3, </w:t>
      </w:r>
      <w:proofErr w:type="spellStart"/>
      <w:r>
        <w:rPr>
          <w:rFonts w:ascii="Times New Roman" w:hAnsi="Times New Roman" w:cs="Times New Roman"/>
        </w:rPr>
        <w:t>i</w:t>
      </w:r>
      <w:proofErr w:type="spellEnd"/>
      <w:r>
        <w:rPr>
          <w:rFonts w:ascii="Times New Roman" w:hAnsi="Times New Roman" w:cs="Times New Roman"/>
        </w:rPr>
        <w:t xml:space="preserve"> and ii). </w:t>
      </w:r>
      <w:r w:rsidR="00556260">
        <w:rPr>
          <w:rFonts w:ascii="Times New Roman" w:hAnsi="Times New Roman" w:cs="Times New Roman"/>
        </w:rPr>
        <w:t xml:space="preserve">The two v-notch channels have some disturbance within the sediment </w:t>
      </w:r>
      <w:r w:rsidR="000E187F">
        <w:rPr>
          <w:rFonts w:ascii="Times New Roman" w:hAnsi="Times New Roman" w:cs="Times New Roman"/>
        </w:rPr>
        <w:t>layering</w:t>
      </w:r>
      <w:r w:rsidR="00556260">
        <w:rPr>
          <w:rFonts w:ascii="Times New Roman" w:hAnsi="Times New Roman" w:cs="Times New Roman"/>
        </w:rPr>
        <w:t xml:space="preserve"> </w:t>
      </w:r>
      <w:r w:rsidR="00D23ACA">
        <w:rPr>
          <w:rFonts w:ascii="Times New Roman" w:hAnsi="Times New Roman" w:cs="Times New Roman"/>
        </w:rPr>
        <w:t>which may be from</w:t>
      </w:r>
      <w:r w:rsidR="00556260">
        <w:rPr>
          <w:rFonts w:ascii="Times New Roman" w:hAnsi="Times New Roman" w:cs="Times New Roman"/>
        </w:rPr>
        <w:t xml:space="preserve"> the presence of </w:t>
      </w:r>
      <w:r w:rsidR="00A3376D">
        <w:rPr>
          <w:rFonts w:ascii="Times New Roman" w:hAnsi="Times New Roman" w:cs="Times New Roman"/>
        </w:rPr>
        <w:t xml:space="preserve">strong turbidity currents. </w:t>
      </w:r>
      <w:r w:rsidR="0033497E">
        <w:rPr>
          <w:rFonts w:ascii="Times New Roman" w:hAnsi="Times New Roman" w:cs="Times New Roman"/>
        </w:rPr>
        <w:t xml:space="preserve">Along the north sidewall of the </w:t>
      </w:r>
      <w:r w:rsidR="003B114E">
        <w:rPr>
          <w:rFonts w:ascii="Times New Roman" w:hAnsi="Times New Roman" w:cs="Times New Roman"/>
        </w:rPr>
        <w:t>transect</w:t>
      </w:r>
      <w:r w:rsidR="0033497E">
        <w:rPr>
          <w:rFonts w:ascii="Times New Roman" w:hAnsi="Times New Roman" w:cs="Times New Roman"/>
        </w:rPr>
        <w:t xml:space="preserve"> C s</w:t>
      </w:r>
      <w:r w:rsidR="00116433">
        <w:rPr>
          <w:rFonts w:ascii="Times New Roman" w:hAnsi="Times New Roman" w:cs="Times New Roman"/>
        </w:rPr>
        <w:t xml:space="preserve">ediment slumping interrupts the conformed layering of sediment to the acoustic basement. </w:t>
      </w:r>
      <w:r w:rsidR="00E56171">
        <w:rPr>
          <w:rFonts w:ascii="Times New Roman" w:hAnsi="Times New Roman" w:cs="Times New Roman"/>
        </w:rPr>
        <w:t xml:space="preserve">At the bottom of the </w:t>
      </w:r>
      <w:r w:rsidR="003B114E">
        <w:rPr>
          <w:rFonts w:ascii="Times New Roman" w:hAnsi="Times New Roman" w:cs="Times New Roman"/>
        </w:rPr>
        <w:t>transect</w:t>
      </w:r>
      <w:r w:rsidR="00827D34">
        <w:rPr>
          <w:rFonts w:ascii="Times New Roman" w:hAnsi="Times New Roman" w:cs="Times New Roman"/>
        </w:rPr>
        <w:t xml:space="preserve">, </w:t>
      </w:r>
      <w:r w:rsidR="00E56171">
        <w:rPr>
          <w:rFonts w:ascii="Times New Roman" w:hAnsi="Times New Roman" w:cs="Times New Roman"/>
        </w:rPr>
        <w:t>S</w:t>
      </w:r>
      <w:r w:rsidR="0090147E">
        <w:rPr>
          <w:rFonts w:ascii="Times New Roman" w:hAnsi="Times New Roman" w:cs="Times New Roman"/>
        </w:rPr>
        <w:t xml:space="preserve">ediment is conformable to the lower gradient slopes of the basin. </w:t>
      </w:r>
    </w:p>
    <w:p w14:paraId="03BFE475" w14:textId="355E2BE8" w:rsidR="00900048" w:rsidRDefault="003B114E" w:rsidP="00400609">
      <w:pPr>
        <w:ind w:firstLine="720"/>
        <w:rPr>
          <w:rFonts w:ascii="Times New Roman" w:hAnsi="Times New Roman" w:cs="Times New Roman"/>
        </w:rPr>
      </w:pPr>
      <w:r>
        <w:rPr>
          <w:rFonts w:ascii="Times New Roman" w:hAnsi="Times New Roman" w:cs="Times New Roman"/>
        </w:rPr>
        <w:t>Transect</w:t>
      </w:r>
      <w:r w:rsidR="00DE3DCC">
        <w:rPr>
          <w:rFonts w:ascii="Times New Roman" w:hAnsi="Times New Roman" w:cs="Times New Roman"/>
        </w:rPr>
        <w:t xml:space="preserve"> D</w:t>
      </w:r>
      <w:r w:rsidR="00364950">
        <w:rPr>
          <w:rFonts w:ascii="Times New Roman" w:hAnsi="Times New Roman" w:cs="Times New Roman"/>
        </w:rPr>
        <w:t>,</w:t>
      </w:r>
      <w:r w:rsidR="00727DF2">
        <w:rPr>
          <w:rFonts w:ascii="Times New Roman" w:hAnsi="Times New Roman" w:cs="Times New Roman"/>
        </w:rPr>
        <w:t xml:space="preserve"> to the northeast of the Frank Creek delta </w:t>
      </w:r>
      <w:r w:rsidR="00982972">
        <w:rPr>
          <w:rFonts w:ascii="Times New Roman" w:hAnsi="Times New Roman" w:cs="Times New Roman"/>
        </w:rPr>
        <w:t>has good acoustic penetration and layered sediments in the top 5-10 m</w:t>
      </w:r>
      <w:r w:rsidR="00011BC6">
        <w:rPr>
          <w:rFonts w:ascii="Times New Roman" w:hAnsi="Times New Roman" w:cs="Times New Roman"/>
        </w:rPr>
        <w:t xml:space="preserve"> but</w:t>
      </w:r>
      <w:r w:rsidR="00982972">
        <w:rPr>
          <w:rFonts w:ascii="Times New Roman" w:hAnsi="Times New Roman" w:cs="Times New Roman"/>
        </w:rPr>
        <w:t xml:space="preserve"> transitions to</w:t>
      </w:r>
      <w:r w:rsidR="0007674E">
        <w:rPr>
          <w:rFonts w:ascii="Times New Roman" w:hAnsi="Times New Roman" w:cs="Times New Roman"/>
        </w:rPr>
        <w:t xml:space="preserve"> </w:t>
      </w:r>
      <w:r w:rsidR="00011BC6">
        <w:rPr>
          <w:rFonts w:ascii="Times New Roman" w:hAnsi="Times New Roman" w:cs="Times New Roman"/>
        </w:rPr>
        <w:t>poor penetration</w:t>
      </w:r>
      <w:r w:rsidR="00212C41">
        <w:rPr>
          <w:rFonts w:ascii="Times New Roman" w:hAnsi="Times New Roman" w:cs="Times New Roman"/>
        </w:rPr>
        <w:t xml:space="preserve"> below this </w:t>
      </w:r>
      <w:r w:rsidR="00E302CB">
        <w:rPr>
          <w:rFonts w:ascii="Times New Roman" w:hAnsi="Times New Roman" w:cs="Times New Roman"/>
        </w:rPr>
        <w:t xml:space="preserve">(Fig. 4, </w:t>
      </w:r>
      <w:proofErr w:type="spellStart"/>
      <w:r w:rsidR="00E302CB">
        <w:rPr>
          <w:rFonts w:ascii="Times New Roman" w:hAnsi="Times New Roman" w:cs="Times New Roman"/>
        </w:rPr>
        <w:t>i</w:t>
      </w:r>
      <w:proofErr w:type="spellEnd"/>
      <w:r w:rsidR="00E302CB">
        <w:rPr>
          <w:rFonts w:ascii="Times New Roman" w:hAnsi="Times New Roman" w:cs="Times New Roman"/>
        </w:rPr>
        <w:t>)</w:t>
      </w:r>
      <w:r w:rsidR="0007674E">
        <w:rPr>
          <w:rFonts w:ascii="Times New Roman" w:hAnsi="Times New Roman" w:cs="Times New Roman"/>
        </w:rPr>
        <w:t>.</w:t>
      </w:r>
      <w:r w:rsidR="00872495">
        <w:rPr>
          <w:rFonts w:ascii="Times New Roman" w:hAnsi="Times New Roman" w:cs="Times New Roman"/>
        </w:rPr>
        <w:t xml:space="preserve"> </w:t>
      </w:r>
      <w:r w:rsidR="005F17C6">
        <w:rPr>
          <w:rFonts w:ascii="Times New Roman" w:hAnsi="Times New Roman" w:cs="Times New Roman"/>
        </w:rPr>
        <w:t xml:space="preserve">The visible conformable parallel reflectors near the surface of </w:t>
      </w:r>
      <w:r>
        <w:rPr>
          <w:rFonts w:ascii="Times New Roman" w:hAnsi="Times New Roman" w:cs="Times New Roman"/>
        </w:rPr>
        <w:t>transect</w:t>
      </w:r>
      <w:r w:rsidR="005F17C6">
        <w:rPr>
          <w:rFonts w:ascii="Times New Roman" w:hAnsi="Times New Roman" w:cs="Times New Roman"/>
        </w:rPr>
        <w:t xml:space="preserve"> D have a thickness of 2-3 m </w:t>
      </w:r>
      <w:r w:rsidR="005F17C6">
        <w:rPr>
          <w:rFonts w:ascii="Times New Roman" w:hAnsi="Times New Roman" w:cs="Times New Roman"/>
        </w:rPr>
        <w:lastRenderedPageBreak/>
        <w:t xml:space="preserve">and higher amplitude compared to Facies B in </w:t>
      </w:r>
      <w:r>
        <w:rPr>
          <w:rFonts w:ascii="Times New Roman" w:hAnsi="Times New Roman" w:cs="Times New Roman"/>
        </w:rPr>
        <w:t>transect</w:t>
      </w:r>
      <w:r w:rsidR="005F17C6">
        <w:rPr>
          <w:rFonts w:ascii="Times New Roman" w:hAnsi="Times New Roman" w:cs="Times New Roman"/>
        </w:rPr>
        <w:t xml:space="preserve"> C. </w:t>
      </w:r>
      <w:r w:rsidR="00212C41">
        <w:rPr>
          <w:rFonts w:ascii="Times New Roman" w:hAnsi="Times New Roman" w:cs="Times New Roman"/>
        </w:rPr>
        <w:t>The s</w:t>
      </w:r>
      <w:r w:rsidR="00E302CB">
        <w:rPr>
          <w:rFonts w:ascii="Times New Roman" w:hAnsi="Times New Roman" w:cs="Times New Roman"/>
        </w:rPr>
        <w:t xml:space="preserve">cour channels observed in </w:t>
      </w:r>
      <w:r>
        <w:rPr>
          <w:rFonts w:ascii="Times New Roman" w:hAnsi="Times New Roman" w:cs="Times New Roman"/>
        </w:rPr>
        <w:t>transect</w:t>
      </w:r>
      <w:r w:rsidR="00E302CB">
        <w:rPr>
          <w:rFonts w:ascii="Times New Roman" w:hAnsi="Times New Roman" w:cs="Times New Roman"/>
        </w:rPr>
        <w:t xml:space="preserve"> C</w:t>
      </w:r>
      <w:r w:rsidR="00212C41">
        <w:rPr>
          <w:rFonts w:ascii="Times New Roman" w:hAnsi="Times New Roman" w:cs="Times New Roman"/>
        </w:rPr>
        <w:t>,</w:t>
      </w:r>
      <w:r w:rsidR="00E302CB">
        <w:rPr>
          <w:rFonts w:ascii="Times New Roman" w:hAnsi="Times New Roman" w:cs="Times New Roman"/>
        </w:rPr>
        <w:t xml:space="preserve"> are less pronounced in this transect</w:t>
      </w:r>
      <w:r w:rsidR="00011BC6">
        <w:rPr>
          <w:rFonts w:ascii="Times New Roman" w:hAnsi="Times New Roman" w:cs="Times New Roman"/>
        </w:rPr>
        <w:t>.</w:t>
      </w:r>
    </w:p>
    <w:p w14:paraId="3065B51B" w14:textId="2F8F73F9" w:rsidR="00400609" w:rsidRDefault="00900048" w:rsidP="00400609">
      <w:pPr>
        <w:ind w:firstLine="720"/>
        <w:rPr>
          <w:rFonts w:ascii="Times New Roman" w:hAnsi="Times New Roman" w:cs="Times New Roman"/>
        </w:rPr>
      </w:pPr>
      <w:r>
        <w:rPr>
          <w:rFonts w:ascii="Times New Roman" w:hAnsi="Times New Roman" w:cs="Times New Roman"/>
        </w:rPr>
        <w:t>S</w:t>
      </w:r>
      <w:r w:rsidR="00727DF2">
        <w:rPr>
          <w:rFonts w:ascii="Times New Roman" w:hAnsi="Times New Roman" w:cs="Times New Roman"/>
        </w:rPr>
        <w:t>outhwest of the Frank Creek delta</w:t>
      </w:r>
      <w:r>
        <w:rPr>
          <w:rFonts w:ascii="Times New Roman" w:hAnsi="Times New Roman" w:cs="Times New Roman"/>
        </w:rPr>
        <w:t xml:space="preserve">, acoustic reflectors along </w:t>
      </w:r>
      <w:r w:rsidR="003B114E">
        <w:rPr>
          <w:rFonts w:ascii="Times New Roman" w:hAnsi="Times New Roman" w:cs="Times New Roman"/>
        </w:rPr>
        <w:t>transect</w:t>
      </w:r>
      <w:r>
        <w:rPr>
          <w:rFonts w:ascii="Times New Roman" w:hAnsi="Times New Roman" w:cs="Times New Roman"/>
        </w:rPr>
        <w:t xml:space="preserve"> E show a decline in reflectance and a decrease in</w:t>
      </w:r>
      <w:r w:rsidR="00E1259D">
        <w:rPr>
          <w:rFonts w:ascii="Times New Roman" w:hAnsi="Times New Roman" w:cs="Times New Roman"/>
        </w:rPr>
        <w:t xml:space="preserve"> layer</w:t>
      </w:r>
      <w:r>
        <w:rPr>
          <w:rFonts w:ascii="Times New Roman" w:hAnsi="Times New Roman" w:cs="Times New Roman"/>
        </w:rPr>
        <w:t xml:space="preserve"> thickness to &lt; 1 m</w:t>
      </w:r>
      <w:r w:rsidR="00E1259D">
        <w:rPr>
          <w:rFonts w:ascii="Times New Roman" w:hAnsi="Times New Roman" w:cs="Times New Roman"/>
        </w:rPr>
        <w:t>. Acoustic masking from course grained sediment occurs at depths of 2-4 m</w:t>
      </w:r>
      <w:r w:rsidR="005923D1">
        <w:rPr>
          <w:rFonts w:ascii="Times New Roman" w:hAnsi="Times New Roman" w:cs="Times New Roman"/>
        </w:rPr>
        <w:t xml:space="preserve"> (Fig. 5)</w:t>
      </w:r>
      <w:r w:rsidR="00727DF2">
        <w:rPr>
          <w:rFonts w:ascii="Times New Roman" w:hAnsi="Times New Roman" w:cs="Times New Roman"/>
        </w:rPr>
        <w:t xml:space="preserve">. </w:t>
      </w:r>
      <w:r w:rsidR="008A1597">
        <w:rPr>
          <w:rFonts w:ascii="Times New Roman" w:hAnsi="Times New Roman" w:cs="Times New Roman"/>
        </w:rPr>
        <w:t>T</w:t>
      </w:r>
      <w:r w:rsidR="005B48A6">
        <w:rPr>
          <w:rFonts w:ascii="Times New Roman" w:hAnsi="Times New Roman" w:cs="Times New Roman"/>
        </w:rPr>
        <w:t xml:space="preserve">he sedimentary environment southwest of the Frank Creek delta is different compared to transects northeast of the delta. It appears that much of the </w:t>
      </w:r>
      <w:r w:rsidR="00A258C2">
        <w:rPr>
          <w:rFonts w:ascii="Times New Roman" w:hAnsi="Times New Roman" w:cs="Times New Roman"/>
        </w:rPr>
        <w:t xml:space="preserve">suspended </w:t>
      </w:r>
      <w:r w:rsidR="005B48A6">
        <w:rPr>
          <w:rFonts w:ascii="Times New Roman" w:hAnsi="Times New Roman" w:cs="Times New Roman"/>
        </w:rPr>
        <w:t xml:space="preserve">sediment transported from the Cariboo River does not make it past the </w:t>
      </w:r>
      <w:r w:rsidR="00A258C2">
        <w:rPr>
          <w:rFonts w:ascii="Times New Roman" w:hAnsi="Times New Roman" w:cs="Times New Roman"/>
        </w:rPr>
        <w:t>shallow lake depths</w:t>
      </w:r>
      <w:r w:rsidR="008A1597">
        <w:rPr>
          <w:rFonts w:ascii="Times New Roman" w:hAnsi="Times New Roman" w:cs="Times New Roman"/>
        </w:rPr>
        <w:t xml:space="preserve"> (&lt; 20 m)</w:t>
      </w:r>
      <w:r w:rsidR="00A258C2">
        <w:rPr>
          <w:rFonts w:ascii="Times New Roman" w:hAnsi="Times New Roman" w:cs="Times New Roman"/>
        </w:rPr>
        <w:t xml:space="preserve"> </w:t>
      </w:r>
      <w:r w:rsidR="008A1597">
        <w:rPr>
          <w:rFonts w:ascii="Times New Roman" w:hAnsi="Times New Roman" w:cs="Times New Roman"/>
        </w:rPr>
        <w:t>of the</w:t>
      </w:r>
      <w:r w:rsidR="00A258C2">
        <w:rPr>
          <w:rFonts w:ascii="Times New Roman" w:hAnsi="Times New Roman" w:cs="Times New Roman"/>
        </w:rPr>
        <w:t xml:space="preserve"> Frank Creek delta. This likely results in an increase in sediment deposition northeast of the Frank Creek Delta, which may explain the increase in reflector </w:t>
      </w:r>
      <w:r w:rsidR="00011BC6">
        <w:rPr>
          <w:rFonts w:ascii="Times New Roman" w:hAnsi="Times New Roman" w:cs="Times New Roman"/>
        </w:rPr>
        <w:t>thickness and amplitude</w:t>
      </w:r>
      <w:r w:rsidR="00A258C2">
        <w:rPr>
          <w:rFonts w:ascii="Times New Roman" w:hAnsi="Times New Roman" w:cs="Times New Roman"/>
        </w:rPr>
        <w:t xml:space="preserve"> along </w:t>
      </w:r>
      <w:r w:rsidR="003B114E">
        <w:rPr>
          <w:rFonts w:ascii="Times New Roman" w:hAnsi="Times New Roman" w:cs="Times New Roman"/>
        </w:rPr>
        <w:t>transect</w:t>
      </w:r>
      <w:r w:rsidR="00A258C2">
        <w:rPr>
          <w:rFonts w:ascii="Times New Roman" w:hAnsi="Times New Roman" w:cs="Times New Roman"/>
        </w:rPr>
        <w:t xml:space="preserve"> D</w:t>
      </w:r>
      <w:r w:rsidR="008A1597">
        <w:rPr>
          <w:rFonts w:ascii="Times New Roman" w:hAnsi="Times New Roman" w:cs="Times New Roman"/>
        </w:rPr>
        <w:t xml:space="preserve"> </w:t>
      </w:r>
      <w:r w:rsidR="00A258C2">
        <w:rPr>
          <w:rFonts w:ascii="Times New Roman" w:hAnsi="Times New Roman" w:cs="Times New Roman"/>
        </w:rPr>
        <w:t xml:space="preserve">(Fig </w:t>
      </w:r>
      <w:r w:rsidR="00B566F4">
        <w:rPr>
          <w:rFonts w:ascii="Times New Roman" w:hAnsi="Times New Roman" w:cs="Times New Roman"/>
        </w:rPr>
        <w:t>4, 5).</w:t>
      </w:r>
    </w:p>
    <w:p w14:paraId="09799269" w14:textId="5C377378" w:rsidR="008A1597" w:rsidRDefault="008A1597" w:rsidP="00400609">
      <w:pPr>
        <w:ind w:firstLine="720"/>
        <w:rPr>
          <w:rFonts w:ascii="Times New Roman" w:hAnsi="Times New Roman" w:cs="Times New Roman"/>
        </w:rPr>
      </w:pPr>
      <w:r>
        <w:rPr>
          <w:rFonts w:ascii="Times New Roman" w:hAnsi="Times New Roman" w:cs="Times New Roman"/>
        </w:rPr>
        <w:t>Similar to the Frank Creek basin, the Keithley Creek basin</w:t>
      </w:r>
      <w:r w:rsidR="00A8606B">
        <w:rPr>
          <w:rFonts w:ascii="Times New Roman" w:hAnsi="Times New Roman" w:cs="Times New Roman"/>
        </w:rPr>
        <w:t xml:space="preserve"> is expected to have reduced connectivity</w:t>
      </w:r>
      <w:r>
        <w:rPr>
          <w:rFonts w:ascii="Times New Roman" w:hAnsi="Times New Roman" w:cs="Times New Roman"/>
        </w:rPr>
        <w:t xml:space="preserve"> </w:t>
      </w:r>
      <w:r w:rsidR="00EF5317">
        <w:rPr>
          <w:rFonts w:ascii="Times New Roman" w:hAnsi="Times New Roman" w:cs="Times New Roman"/>
        </w:rPr>
        <w:t>to the main Cariboo Lake basin due to the shallow lake bathymetry (&lt; 10 m) of the Keithley Creek delta</w:t>
      </w:r>
      <w:r w:rsidR="00CB57E0">
        <w:rPr>
          <w:rFonts w:ascii="Times New Roman" w:hAnsi="Times New Roman" w:cs="Times New Roman"/>
        </w:rPr>
        <w:t xml:space="preserve"> (Fig. 1)</w:t>
      </w:r>
      <w:r w:rsidR="00EF5317">
        <w:rPr>
          <w:rFonts w:ascii="Times New Roman" w:hAnsi="Times New Roman" w:cs="Times New Roman"/>
        </w:rPr>
        <w:t xml:space="preserve">. </w:t>
      </w:r>
      <w:r w:rsidR="000D4355">
        <w:rPr>
          <w:rFonts w:ascii="Times New Roman" w:hAnsi="Times New Roman" w:cs="Times New Roman"/>
        </w:rPr>
        <w:t xml:space="preserve">Transect F, located close to the centre of the Keithley Creek basin shows </w:t>
      </w:r>
      <w:r w:rsidR="00CB57E0">
        <w:rPr>
          <w:rFonts w:ascii="Times New Roman" w:hAnsi="Times New Roman" w:cs="Times New Roman"/>
        </w:rPr>
        <w:t>a maximum observable sediment thickness of 4 m (Fig. 6). Below this is inferred to be acoustic mask</w:t>
      </w:r>
      <w:r w:rsidR="00011BC6">
        <w:rPr>
          <w:rFonts w:ascii="Times New Roman" w:hAnsi="Times New Roman" w:cs="Times New Roman"/>
        </w:rPr>
        <w:t>ing</w:t>
      </w:r>
      <w:r w:rsidR="00CB57E0">
        <w:rPr>
          <w:rFonts w:ascii="Times New Roman" w:hAnsi="Times New Roman" w:cs="Times New Roman"/>
        </w:rPr>
        <w:t xml:space="preserve"> </w:t>
      </w:r>
      <w:r w:rsidR="00011BC6">
        <w:rPr>
          <w:rFonts w:ascii="Times New Roman" w:hAnsi="Times New Roman" w:cs="Times New Roman"/>
        </w:rPr>
        <w:t>due to</w:t>
      </w:r>
      <w:r w:rsidR="00CB57E0">
        <w:rPr>
          <w:rFonts w:ascii="Times New Roman" w:hAnsi="Times New Roman" w:cs="Times New Roman"/>
        </w:rPr>
        <w:t xml:space="preserve"> courser grained sediment</w:t>
      </w:r>
      <w:r w:rsidR="00901DFF">
        <w:rPr>
          <w:rFonts w:ascii="Times New Roman" w:hAnsi="Times New Roman" w:cs="Times New Roman"/>
        </w:rPr>
        <w:t xml:space="preserve">. </w:t>
      </w:r>
      <w:r w:rsidR="00400566">
        <w:rPr>
          <w:rFonts w:ascii="Times New Roman" w:hAnsi="Times New Roman" w:cs="Times New Roman"/>
        </w:rPr>
        <w:t xml:space="preserve">The acoustic reflectors </w:t>
      </w:r>
      <w:r w:rsidR="00901DFF">
        <w:rPr>
          <w:rFonts w:ascii="Times New Roman" w:hAnsi="Times New Roman" w:cs="Times New Roman"/>
        </w:rPr>
        <w:t>in the top 4 m of</w:t>
      </w:r>
      <w:r w:rsidR="00400566">
        <w:rPr>
          <w:rFonts w:ascii="Times New Roman" w:hAnsi="Times New Roman" w:cs="Times New Roman"/>
        </w:rPr>
        <w:t xml:space="preserve"> </w:t>
      </w:r>
      <w:r w:rsidR="003B114E">
        <w:rPr>
          <w:rFonts w:ascii="Times New Roman" w:hAnsi="Times New Roman" w:cs="Times New Roman"/>
        </w:rPr>
        <w:t>transect</w:t>
      </w:r>
      <w:r w:rsidR="00400566">
        <w:rPr>
          <w:rFonts w:ascii="Times New Roman" w:hAnsi="Times New Roman" w:cs="Times New Roman"/>
        </w:rPr>
        <w:t xml:space="preserve"> F are </w:t>
      </w:r>
      <w:r w:rsidR="00901DFF">
        <w:rPr>
          <w:rFonts w:ascii="Times New Roman" w:hAnsi="Times New Roman" w:cs="Times New Roman"/>
        </w:rPr>
        <w:t xml:space="preserve">acoustically penetrable, </w:t>
      </w:r>
      <w:r w:rsidR="00400566">
        <w:rPr>
          <w:rFonts w:ascii="Times New Roman" w:hAnsi="Times New Roman" w:cs="Times New Roman"/>
        </w:rPr>
        <w:t xml:space="preserve">well layered and </w:t>
      </w:r>
      <w:r w:rsidR="00901DFF">
        <w:rPr>
          <w:rFonts w:ascii="Times New Roman" w:hAnsi="Times New Roman" w:cs="Times New Roman"/>
        </w:rPr>
        <w:t xml:space="preserve">are </w:t>
      </w:r>
      <w:r w:rsidR="00400566">
        <w:rPr>
          <w:rFonts w:ascii="Times New Roman" w:hAnsi="Times New Roman" w:cs="Times New Roman"/>
        </w:rPr>
        <w:t xml:space="preserve">conformable to the basin morphology. Reflectors are of higher amplitude </w:t>
      </w:r>
      <w:r w:rsidR="00901DFF">
        <w:rPr>
          <w:rFonts w:ascii="Times New Roman" w:hAnsi="Times New Roman" w:cs="Times New Roman"/>
        </w:rPr>
        <w:t>compared to</w:t>
      </w:r>
      <w:r w:rsidR="00400566">
        <w:rPr>
          <w:rFonts w:ascii="Times New Roman" w:hAnsi="Times New Roman" w:cs="Times New Roman"/>
        </w:rPr>
        <w:t xml:space="preserve"> those in </w:t>
      </w:r>
      <w:r w:rsidR="003B114E">
        <w:rPr>
          <w:rFonts w:ascii="Times New Roman" w:hAnsi="Times New Roman" w:cs="Times New Roman"/>
        </w:rPr>
        <w:t>transect</w:t>
      </w:r>
      <w:r w:rsidR="00400566">
        <w:rPr>
          <w:rFonts w:ascii="Times New Roman" w:hAnsi="Times New Roman" w:cs="Times New Roman"/>
        </w:rPr>
        <w:t xml:space="preserve"> E</w:t>
      </w:r>
      <w:r w:rsidR="00901DFF">
        <w:rPr>
          <w:rFonts w:ascii="Times New Roman" w:hAnsi="Times New Roman" w:cs="Times New Roman"/>
        </w:rPr>
        <w:t xml:space="preserve"> and thicker at 1-2 m. The </w:t>
      </w:r>
      <w:r w:rsidR="005A16F5">
        <w:rPr>
          <w:rFonts w:ascii="Times New Roman" w:hAnsi="Times New Roman" w:cs="Times New Roman"/>
        </w:rPr>
        <w:t>reflectors</w:t>
      </w:r>
      <w:r w:rsidR="00901DFF">
        <w:rPr>
          <w:rFonts w:ascii="Times New Roman" w:hAnsi="Times New Roman" w:cs="Times New Roman"/>
        </w:rPr>
        <w:t xml:space="preserve"> across this transect are </w:t>
      </w:r>
      <w:r w:rsidR="005A16F5">
        <w:rPr>
          <w:rFonts w:ascii="Times New Roman" w:hAnsi="Times New Roman" w:cs="Times New Roman"/>
        </w:rPr>
        <w:t>inferred to be</w:t>
      </w:r>
      <w:r w:rsidR="00901DFF">
        <w:rPr>
          <w:rFonts w:ascii="Times New Roman" w:hAnsi="Times New Roman" w:cs="Times New Roman"/>
        </w:rPr>
        <w:t xml:space="preserve"> </w:t>
      </w:r>
      <w:r w:rsidR="00D90236">
        <w:rPr>
          <w:rFonts w:ascii="Times New Roman" w:hAnsi="Times New Roman" w:cs="Times New Roman"/>
        </w:rPr>
        <w:t xml:space="preserve">primarily </w:t>
      </w:r>
      <w:r w:rsidR="00901DFF">
        <w:rPr>
          <w:rFonts w:ascii="Times New Roman" w:hAnsi="Times New Roman" w:cs="Times New Roman"/>
        </w:rPr>
        <w:t>sediments deposited by Keithley Creek. Due to the close proximity &lt; 1 km to the Keithley Creek delta sediment along this transect likely have a high fraction of sand and thus limit</w:t>
      </w:r>
      <w:r w:rsidR="004F78F8">
        <w:rPr>
          <w:rFonts w:ascii="Times New Roman" w:hAnsi="Times New Roman" w:cs="Times New Roman"/>
        </w:rPr>
        <w:t>s</w:t>
      </w:r>
      <w:r w:rsidR="00901DFF">
        <w:rPr>
          <w:rFonts w:ascii="Times New Roman" w:hAnsi="Times New Roman" w:cs="Times New Roman"/>
        </w:rPr>
        <w:t xml:space="preserve"> the acoustic penetration</w:t>
      </w:r>
      <w:r w:rsidR="004F78F8">
        <w:rPr>
          <w:rFonts w:ascii="Times New Roman" w:hAnsi="Times New Roman" w:cs="Times New Roman"/>
        </w:rPr>
        <w:t xml:space="preserve"> to 4 m.</w:t>
      </w:r>
    </w:p>
    <w:p w14:paraId="3BABE379" w14:textId="77777777" w:rsidR="008A1597" w:rsidRDefault="008A1597" w:rsidP="00400609">
      <w:pPr>
        <w:ind w:firstLine="720"/>
        <w:rPr>
          <w:rFonts w:ascii="Times New Roman" w:hAnsi="Times New Roman" w:cs="Times New Roman"/>
        </w:rPr>
      </w:pPr>
    </w:p>
    <w:p w14:paraId="45AA23B7" w14:textId="21C84E8A" w:rsidR="00400609" w:rsidRDefault="00400609" w:rsidP="00400609">
      <w:pPr>
        <w:ind w:firstLine="720"/>
        <w:rPr>
          <w:rFonts w:ascii="Times New Roman" w:hAnsi="Times New Roman" w:cs="Times New Roman"/>
        </w:rPr>
      </w:pPr>
    </w:p>
    <w:p w14:paraId="1F7D19FB" w14:textId="2CC43AE4" w:rsidR="001803C9" w:rsidRDefault="00400609" w:rsidP="001803C9">
      <w:pPr>
        <w:rPr>
          <w:rFonts w:ascii="Times New Roman" w:hAnsi="Times New Roman" w:cs="Times New Roman"/>
        </w:rPr>
      </w:pPr>
      <w:r>
        <w:rPr>
          <w:rFonts w:ascii="Times New Roman" w:hAnsi="Times New Roman" w:cs="Times New Roman"/>
        </w:rPr>
        <w:t xml:space="preserve">Spatial Trends </w:t>
      </w:r>
    </w:p>
    <w:p w14:paraId="0FD13A2F" w14:textId="5B051F1A" w:rsidR="00400609" w:rsidRDefault="00105D90" w:rsidP="001803C9">
      <w:pPr>
        <w:rPr>
          <w:rFonts w:ascii="Times New Roman" w:hAnsi="Times New Roman" w:cs="Times New Roman"/>
        </w:rPr>
      </w:pPr>
      <w:r>
        <w:rPr>
          <w:rFonts w:ascii="Times New Roman" w:hAnsi="Times New Roman" w:cs="Times New Roman"/>
        </w:rPr>
        <w:tab/>
        <w:t xml:space="preserve">Spatial variation in </w:t>
      </w:r>
      <w:r w:rsidR="00C74F6B">
        <w:rPr>
          <w:rFonts w:ascii="Times New Roman" w:hAnsi="Times New Roman" w:cs="Times New Roman"/>
        </w:rPr>
        <w:t xml:space="preserve">surficial </w:t>
      </w:r>
      <w:r>
        <w:rPr>
          <w:rFonts w:ascii="Times New Roman" w:hAnsi="Times New Roman" w:cs="Times New Roman"/>
        </w:rPr>
        <w:t xml:space="preserve">sediment </w:t>
      </w:r>
      <w:r w:rsidR="00C74F6B">
        <w:rPr>
          <w:rFonts w:ascii="Times New Roman" w:hAnsi="Times New Roman" w:cs="Times New Roman"/>
        </w:rPr>
        <w:t>laminae, grain size, and organic content were analyzed from 20 Ekman bulk samples</w:t>
      </w:r>
      <w:r w:rsidR="005923D1">
        <w:rPr>
          <w:rFonts w:ascii="Times New Roman" w:hAnsi="Times New Roman" w:cs="Times New Roman"/>
        </w:rPr>
        <w:t xml:space="preserve"> (Fig. 6). </w:t>
      </w:r>
      <w:r w:rsidR="00323378">
        <w:rPr>
          <w:rFonts w:ascii="Times New Roman" w:hAnsi="Times New Roman" w:cs="Times New Roman"/>
        </w:rPr>
        <w:t>Proximal</w:t>
      </w:r>
      <w:r w:rsidR="005923D1">
        <w:rPr>
          <w:rFonts w:ascii="Times New Roman" w:hAnsi="Times New Roman" w:cs="Times New Roman"/>
        </w:rPr>
        <w:t xml:space="preserve"> </w:t>
      </w:r>
      <w:r w:rsidR="00323378">
        <w:rPr>
          <w:rFonts w:ascii="Times New Roman" w:hAnsi="Times New Roman" w:cs="Times New Roman"/>
        </w:rPr>
        <w:t xml:space="preserve">to the Cariboo River </w:t>
      </w:r>
      <w:r w:rsidR="004947B2">
        <w:rPr>
          <w:rFonts w:ascii="Times New Roman" w:hAnsi="Times New Roman" w:cs="Times New Roman"/>
        </w:rPr>
        <w:t xml:space="preserve">delta </w:t>
      </w:r>
      <w:r w:rsidR="00323378">
        <w:rPr>
          <w:rFonts w:ascii="Times New Roman" w:hAnsi="Times New Roman" w:cs="Times New Roman"/>
        </w:rPr>
        <w:t xml:space="preserve">(&lt; </w:t>
      </w:r>
      <w:r w:rsidR="00006A6C">
        <w:rPr>
          <w:rFonts w:ascii="Times New Roman" w:hAnsi="Times New Roman" w:cs="Times New Roman"/>
        </w:rPr>
        <w:t>500 m</w:t>
      </w:r>
      <w:r w:rsidR="00323378">
        <w:rPr>
          <w:rFonts w:ascii="Times New Roman" w:hAnsi="Times New Roman" w:cs="Times New Roman"/>
        </w:rPr>
        <w:t>)</w:t>
      </w:r>
      <w:r w:rsidR="005923D1">
        <w:rPr>
          <w:rFonts w:ascii="Times New Roman" w:hAnsi="Times New Roman" w:cs="Times New Roman"/>
        </w:rPr>
        <w:t xml:space="preserve"> the structure of the Ekman bulk sediments </w:t>
      </w:r>
      <w:proofErr w:type="gramStart"/>
      <w:r w:rsidR="00323378">
        <w:rPr>
          <w:rFonts w:ascii="Times New Roman" w:hAnsi="Times New Roman" w:cs="Times New Roman"/>
        </w:rPr>
        <w:t>exhibit</w:t>
      </w:r>
      <w:proofErr w:type="gramEnd"/>
      <w:r w:rsidR="00323378">
        <w:rPr>
          <w:rFonts w:ascii="Times New Roman" w:hAnsi="Times New Roman" w:cs="Times New Roman"/>
        </w:rPr>
        <w:t xml:space="preserve"> massive layering</w:t>
      </w:r>
      <w:r w:rsidR="00006A6C">
        <w:rPr>
          <w:rFonts w:ascii="Times New Roman" w:hAnsi="Times New Roman" w:cs="Times New Roman"/>
        </w:rPr>
        <w:t>, erosive contacts</w:t>
      </w:r>
      <w:r w:rsidR="00323378">
        <w:rPr>
          <w:rFonts w:ascii="Times New Roman" w:hAnsi="Times New Roman" w:cs="Times New Roman"/>
        </w:rPr>
        <w:t xml:space="preserve"> and </w:t>
      </w:r>
      <w:r w:rsidR="00006A6C">
        <w:rPr>
          <w:rFonts w:ascii="Times New Roman" w:hAnsi="Times New Roman" w:cs="Times New Roman"/>
        </w:rPr>
        <w:t xml:space="preserve">the fraction of sand grains in these samples exceeds </w:t>
      </w:r>
      <w:r w:rsidR="004947B2">
        <w:rPr>
          <w:rFonts w:ascii="Times New Roman" w:hAnsi="Times New Roman" w:cs="Times New Roman"/>
        </w:rPr>
        <w:t>60</w:t>
      </w:r>
      <w:r w:rsidR="00006A6C">
        <w:rPr>
          <w:rFonts w:ascii="Times New Roman" w:hAnsi="Times New Roman" w:cs="Times New Roman"/>
        </w:rPr>
        <w:t xml:space="preserve"> %. </w:t>
      </w:r>
      <w:r w:rsidR="004947B2">
        <w:rPr>
          <w:rFonts w:ascii="Times New Roman" w:hAnsi="Times New Roman" w:cs="Times New Roman"/>
        </w:rPr>
        <w:t xml:space="preserve">Further from the Cariboo River delta </w:t>
      </w:r>
      <w:r w:rsidR="004B16C3">
        <w:rPr>
          <w:rFonts w:ascii="Times New Roman" w:hAnsi="Times New Roman" w:cs="Times New Roman"/>
        </w:rPr>
        <w:t xml:space="preserve">(&gt; 2 km) </w:t>
      </w:r>
      <w:r w:rsidR="004947B2">
        <w:rPr>
          <w:rFonts w:ascii="Times New Roman" w:hAnsi="Times New Roman" w:cs="Times New Roman"/>
        </w:rPr>
        <w:t xml:space="preserve">the </w:t>
      </w:r>
      <w:r w:rsidR="004B16C3">
        <w:rPr>
          <w:rFonts w:ascii="Times New Roman" w:hAnsi="Times New Roman" w:cs="Times New Roman"/>
        </w:rPr>
        <w:t xml:space="preserve">fraction of silt grained sediments increases to over 80 %. </w:t>
      </w:r>
      <w:r w:rsidR="004947B2">
        <w:rPr>
          <w:rFonts w:ascii="Times New Roman" w:hAnsi="Times New Roman" w:cs="Times New Roman"/>
        </w:rPr>
        <w:t xml:space="preserve">Distinct rhythmic laminations are </w:t>
      </w:r>
      <w:r w:rsidR="004B16C3">
        <w:rPr>
          <w:rFonts w:ascii="Times New Roman" w:hAnsi="Times New Roman" w:cs="Times New Roman"/>
        </w:rPr>
        <w:t xml:space="preserve">recognized in bulk samples at distances greater than 2.5 km from the Cariboo River delta. </w:t>
      </w:r>
    </w:p>
    <w:p w14:paraId="1D5A65D0" w14:textId="5C239CA3" w:rsidR="001803C9" w:rsidRDefault="001803C9" w:rsidP="001803C9">
      <w:pPr>
        <w:rPr>
          <w:rFonts w:ascii="Times New Roman" w:hAnsi="Times New Roman" w:cs="Times New Roman"/>
        </w:rPr>
      </w:pPr>
      <w:r>
        <w:rPr>
          <w:rFonts w:ascii="Times New Roman" w:hAnsi="Times New Roman" w:cs="Times New Roman"/>
        </w:rPr>
        <w:t>Lithostratigraphy</w:t>
      </w:r>
    </w:p>
    <w:p w14:paraId="5D3CF1DB" w14:textId="7A37215F" w:rsidR="00747A22" w:rsidRDefault="00747A22" w:rsidP="001803C9">
      <w:pPr>
        <w:rPr>
          <w:rFonts w:ascii="Times New Roman" w:hAnsi="Times New Roman" w:cs="Times New Roman"/>
        </w:rPr>
      </w:pPr>
    </w:p>
    <w:p w14:paraId="30083286" w14:textId="74FD5067" w:rsidR="00747A22" w:rsidRDefault="00747A22" w:rsidP="001803C9">
      <w:pPr>
        <w:rPr>
          <w:rFonts w:ascii="Times New Roman" w:hAnsi="Times New Roman" w:cs="Times New Roman"/>
        </w:rPr>
      </w:pPr>
      <w:r>
        <w:rPr>
          <w:rFonts w:ascii="Times New Roman" w:hAnsi="Times New Roman" w:cs="Times New Roman"/>
        </w:rPr>
        <w:t xml:space="preserve">Discussion: </w:t>
      </w:r>
    </w:p>
    <w:p w14:paraId="350277AE" w14:textId="351709E1" w:rsidR="00747A22" w:rsidRDefault="00747A22" w:rsidP="001803C9">
      <w:pPr>
        <w:rPr>
          <w:rFonts w:ascii="Times New Roman" w:hAnsi="Times New Roman" w:cs="Times New Roman"/>
        </w:rPr>
      </w:pPr>
    </w:p>
    <w:p w14:paraId="4FE2BD67" w14:textId="6F8FB2C5" w:rsidR="00747A22" w:rsidRDefault="00747A22" w:rsidP="001803C9">
      <w:pPr>
        <w:rPr>
          <w:rFonts w:ascii="Times New Roman" w:hAnsi="Times New Roman" w:cs="Times New Roman"/>
        </w:rPr>
      </w:pPr>
      <w:r>
        <w:rPr>
          <w:rFonts w:ascii="Times New Roman" w:hAnsi="Times New Roman" w:cs="Times New Roman"/>
        </w:rPr>
        <w:t xml:space="preserve">Sub-bottom: </w:t>
      </w:r>
      <w:r w:rsidR="00C23A53">
        <w:rPr>
          <w:rFonts w:ascii="Times New Roman" w:hAnsi="Times New Roman" w:cs="Times New Roman"/>
        </w:rPr>
        <w:t xml:space="preserve">The generally </w:t>
      </w:r>
      <w:proofErr w:type="spellStart"/>
      <w:r w:rsidR="00C23A53">
        <w:rPr>
          <w:rFonts w:ascii="Times New Roman" w:hAnsi="Times New Roman" w:cs="Times New Roman"/>
        </w:rPr>
        <w:t>homacky</w:t>
      </w:r>
      <w:proofErr w:type="spellEnd"/>
      <w:r w:rsidR="00C23A53">
        <w:rPr>
          <w:rFonts w:ascii="Times New Roman" w:hAnsi="Times New Roman" w:cs="Times New Roman"/>
        </w:rPr>
        <w:t xml:space="preserve"> basement of sediment across </w:t>
      </w:r>
      <w:proofErr w:type="spellStart"/>
      <w:r w:rsidR="00C23A53">
        <w:rPr>
          <w:rFonts w:ascii="Times New Roman" w:hAnsi="Times New Roman" w:cs="Times New Roman"/>
        </w:rPr>
        <w:t>cariboo</w:t>
      </w:r>
      <w:proofErr w:type="spellEnd"/>
      <w:r w:rsidR="00C23A53">
        <w:rPr>
          <w:rFonts w:ascii="Times New Roman" w:hAnsi="Times New Roman" w:cs="Times New Roman"/>
        </w:rPr>
        <w:t xml:space="preserve"> lake indicates the generally undisturbed layering of suspended sediment across the lake bottom. </w:t>
      </w:r>
      <w:r w:rsidR="003B114E">
        <w:rPr>
          <w:rFonts w:ascii="Times New Roman" w:hAnsi="Times New Roman" w:cs="Times New Roman"/>
        </w:rPr>
        <w:t>transect</w:t>
      </w:r>
      <w:r>
        <w:rPr>
          <w:rFonts w:ascii="Times New Roman" w:hAnsi="Times New Roman" w:cs="Times New Roman"/>
        </w:rPr>
        <w:t xml:space="preserve"> b bottom facies not as reflective so </w:t>
      </w:r>
      <w:proofErr w:type="gramStart"/>
      <w:r>
        <w:rPr>
          <w:rFonts w:ascii="Times New Roman" w:hAnsi="Times New Roman" w:cs="Times New Roman"/>
        </w:rPr>
        <w:t>doesn’t</w:t>
      </w:r>
      <w:proofErr w:type="gramEnd"/>
      <w:r>
        <w:rPr>
          <w:rFonts w:ascii="Times New Roman" w:hAnsi="Times New Roman" w:cs="Times New Roman"/>
        </w:rPr>
        <w:t xml:space="preserve"> show up in deepest part of the basin</w:t>
      </w:r>
      <w:r w:rsidR="007606D9">
        <w:rPr>
          <w:rFonts w:ascii="Times New Roman" w:hAnsi="Times New Roman" w:cs="Times New Roman"/>
        </w:rPr>
        <w:t xml:space="preserve">. Bottom part of transect b and others is light in colour which is less reflective and is indicative of </w:t>
      </w:r>
      <w:r w:rsidR="00530AE2">
        <w:rPr>
          <w:rFonts w:ascii="Times New Roman" w:hAnsi="Times New Roman" w:cs="Times New Roman"/>
        </w:rPr>
        <w:t xml:space="preserve">clastic-poor sediments </w:t>
      </w:r>
      <w:r w:rsidR="00F03F8D">
        <w:rPr>
          <w:rFonts w:ascii="Times New Roman" w:hAnsi="Times New Roman" w:cs="Times New Roman"/>
        </w:rPr>
        <w:t xml:space="preserve">which is expected during the </w:t>
      </w:r>
      <w:r w:rsidR="00697870">
        <w:rPr>
          <w:rFonts w:ascii="Times New Roman" w:hAnsi="Times New Roman" w:cs="Times New Roman"/>
        </w:rPr>
        <w:t>warming period of the early Holocene</w:t>
      </w:r>
      <w:r w:rsidR="00FB3C21">
        <w:rPr>
          <w:rFonts w:ascii="Times New Roman" w:hAnsi="Times New Roman" w:cs="Times New Roman"/>
        </w:rPr>
        <w:t xml:space="preserve">. Evidence of early Holocene warming and glacial retreat is provided by various studies in the south Coast </w:t>
      </w:r>
      <w:r w:rsidR="00FB3C21">
        <w:rPr>
          <w:rFonts w:ascii="Times New Roman" w:hAnsi="Times New Roman" w:cs="Times New Roman"/>
        </w:rPr>
        <w:fldChar w:fldCharType="begin" w:fldLock="1"/>
      </w:r>
      <w:r w:rsidR="00104A51">
        <w:rPr>
          <w:rFonts w:ascii="Times New Roman" w:hAnsi="Times New Roman" w:cs="Times New Roman"/>
        </w:rPr>
        <w:instrText>ADDIN CSL_CITATION {"citationItems":[{"id":"ITEM-1","itemData":{"DOI":"10.1016/j.quascirev.2003.12.023","ISBN":"02773791","ISSN":"02773791","abstract":"Terrestrial and lake sediment records from several sites in the southern Coast Mountains, British Columbia, provide evidence for an advance of alpine glaciers during the early Holocene. Silty intervals within organic sediments recovered from two proglacial lakes are bracketed by AMS14C-dated terrestrial macrofossils and Mazama tephra to 8780-6730 and 7940-673014C yr BP [10,150-7510 and 8990-7510 cal yr BP]. Radiocarbon ages ranging from 7720 to 738014C yr BP [8630-8020 cal yr BP] were obtained from detrital wood in recently deglaciated forefields of Sphinx and Sentinel glaciers. These data, together with previously published data from proglacial lakes in the Canadian Rockies, imply that glaciers in western Canada advanced during the early Holocene. The advance coincides with the well-documented 8200-yr cold event identified in climate proxy data sets in the North Atlantic region and elsewhere. © 2003 Elsevier Ltd. All rights reserved.","author":[{"dropping-particle":"","family":"Menounos","given":"B P","non-dropping-particle":"","parse-names":false,"suffix":""},{"dropping-particle":"","family":"Koch","given":"Johannes","non-dropping-particle":"","parse-names":false,"suffix":""},{"dropping-particle":"","family":"Osborn","given":"Gerald D.","non-dropping-particle":"","parse-names":false,"suffix":""},{"dropping-particle":"","family":"Clague","given":"J.J.","non-dropping-particle":"","parse-names":false,"suffix":""},{"dropping-particle":"","family":"Mazzucchi","given":"David","non-dropping-particle":"","parse-names":false,"suffix":""}],"container-title":"Quaternary Science Reviews","id":"ITEM-1","issued":{"date-parts":[["2004"]]},"title":"Early Holocene glacier advance, southern Coast Mountains, British Columbia, Canada","type":"article-journal"},"uris":["http://www.mendeley.com/documents/?uuid=60e6c2fd-044c-3d03-a14e-adb0d8b15eab"]},{"id":"ITEM-2","itemData":{"DOI":"10.1016/j.quascirev.2006.09.003","ISBN":"0277-3791","ISSN":"02773791","abstract":"Evidence from glacier forefields and lakes is used to reconstruct Holocene glacier fluctuations in the Spearhead and Fitzsimmons ranges in southwest British Columbia. Radiocarbon ages on detrital wood and trees killed by advancing ice and changes in sediment delivery to downstream proglacial lakes indicate that glaciers expanded from minimum extents in the early Holocene to their maximum extents about two to three centuries ago during the Little Ice Age. The data indicate that glaciers advanced 8630-8020, 6950-6750, 3580-2990, and probably 4530-4090 cal yr BP, and repeatedly during the past millennium. Little Ice Age moraines dated using dendrochronology and lichenometry date to early in the 18th century and in the 1830s and 1890s. Limitations inherent in lacustrine and terrestrial-based methods of documenting Holocene glacier fluctuations are minimized by using the two records together. © 2006.","author":[{"dropping-particle":"","family":"Osborn","given":"Gerald D.","non-dropping-particle":"","parse-names":false,"suffix":""},{"dropping-particle":"","family":"Menounos","given":"B P","non-dropping-particle":"","parse-names":false,"suffix":""},{"dropping-particle":"","family":"Koch","given":"Johannes","non-dropping-particle":"","parse-names":false,"suffix":""},{"dropping-particle":"","family":"Clague","given":"J.J.","non-dropping-particle":"","parse-names":false,"suffix":""},{"dropping-particle":"","family":"Vallis","given":"Vanessa","non-dropping-particle":"","parse-names":false,"suffix":""}],"container-title":"Quaternary Science Reviews","id":"ITEM-2","issue":"3-4","issued":{"date-parts":[["2007"]]},"page":"479-493","title":"Multi-proxy record of Holocene glacial history of the Spearhead and Fitzsimmons ranges, southern Coast Mountains, British Columbia","type":"article-journal","volume":"26"},"uris":["http://www.mendeley.com/documents/?uuid=e1516e00-d688-4cee-a900-7580405212d1"]},{"id":"ITEM-3","itemData":{"DOI":"10.1177/0959683607082546","ISSN":"0959-6836","abstract":"Holocene glacier fluctuations prior to the `Little Ice Age' in Garibaldi Provincial Park in the British Columbia Coast Mountains were reconstructed from geomorphic mapping and radiocarbon ages on 37 samples of growth-position and detrital wood from glacier forefields. Glaciers in Garibaldi Park were smaller than at present in the early Holocene, although some evidence exists for minor, short-lived advances at this time. The first well-documented advance dates to 7700—7300 14C yr BP. Subsequent advances date to 6400—5100, 4300, 4100—2900 and 1600—1100 14C yr BP. Some glaciers approached their maximum Holocene limits several times during the past 10 000 years. Periods of advance in Garibaldi Park are broadly synchronous with advances elsewhere in the Canadian Cordillera, suggesting a common climatic cause. The Garibaldi Park glacier record is also broadly synchronous with the record of Holocene sunspot numbers, supporting previous research that suggests solar activity may be an important climate forcing mec...","author":[{"dropping-particle":"","family":"Koch","given":"Johannes","non-dropping-particle":"","parse-names":false,"suffix":""},{"dropping-particle":"","family":"Osborn","given":"Gerald D.","non-dropping-particle":"","parse-names":false,"suffix":""},{"dropping-particle":"","family":"Clague","given":"J.J.","non-dropping-particle":"","parse-names":false,"suffix":""}],"container-title":"The Holocene","id":"ITEM-3","issue":"8","issued":{"date-parts":[["2007","12","27"]]},"page":"1069-1078","publisher":"Sage PublicationsSage UK: London, England","title":"Pre-`Little Ice Age' glacier fluctuations in Garibaldi Provincial Park, Coast Mountains, British Columbia, Canada","type":"article-journal","volume":"17"},"uris":["http://www.mendeley.com/documents/?uuid=02210f23-c736-3e1c-a61a-96c7aa3bc0b3"]}],"mendeley":{"formattedCitation":"(Menounos et al., 2004; Osborn, Menounos, Koch, Clague, &amp; Vallis, 2007; Koch, Osborn, &amp; Clague, 2007)","plainTextFormattedCitation":"(Menounos et al., 2004; Osborn, Menounos, Koch, Clague, &amp; Vallis, 2007; Koch, Osborn, &amp; Clague, 2007)","previouslyFormattedCitation":"(Menounos et al., 2004; Osborn, Menounos, Koch, Clague, &amp; Vallis, 2007; Koch, Osborn, &amp; Clague, 2007)"},"properties":{"noteIndex":0},"schema":"https://github.com/citation-style-language/schema/raw/master/csl-citation.json"}</w:instrText>
      </w:r>
      <w:r w:rsidR="00FB3C21">
        <w:rPr>
          <w:rFonts w:ascii="Times New Roman" w:hAnsi="Times New Roman" w:cs="Times New Roman"/>
        </w:rPr>
        <w:fldChar w:fldCharType="separate"/>
      </w:r>
      <w:r w:rsidR="00104A51" w:rsidRPr="00104A51">
        <w:rPr>
          <w:rFonts w:ascii="Times New Roman" w:hAnsi="Times New Roman" w:cs="Times New Roman"/>
          <w:noProof/>
        </w:rPr>
        <w:t>(Menounos et al., 2004; Osborn, Menounos, Koch, Clague, &amp; Vallis, 2007; Koch, Osborn, &amp; Clague, 2007)</w:t>
      </w:r>
      <w:r w:rsidR="00FB3C21">
        <w:rPr>
          <w:rFonts w:ascii="Times New Roman" w:hAnsi="Times New Roman" w:cs="Times New Roman"/>
        </w:rPr>
        <w:fldChar w:fldCharType="end"/>
      </w:r>
      <w:r w:rsidR="00FB3C21">
        <w:rPr>
          <w:rFonts w:ascii="Times New Roman" w:hAnsi="Times New Roman" w:cs="Times New Roman"/>
        </w:rPr>
        <w:t xml:space="preserve"> however some evidence of glacial advance in the Rockies has been </w:t>
      </w:r>
      <w:r w:rsidR="00CD32D1">
        <w:rPr>
          <w:rFonts w:ascii="Times New Roman" w:hAnsi="Times New Roman" w:cs="Times New Roman"/>
        </w:rPr>
        <w:t xml:space="preserve">found although the legitimacy of these radio carbon dates have been questioned in the Rockies </w:t>
      </w:r>
      <w:r w:rsidR="00CD32D1">
        <w:rPr>
          <w:rFonts w:ascii="Times New Roman" w:hAnsi="Times New Roman" w:cs="Times New Roman"/>
        </w:rPr>
        <w:fldChar w:fldCharType="begin" w:fldLock="1"/>
      </w:r>
      <w:r w:rsidR="00104A51">
        <w:rPr>
          <w:rFonts w:ascii="Times New Roman" w:hAnsi="Times New Roman" w:cs="Times New Roman"/>
        </w:rPr>
        <w:instrText>ADDIN CSL_CITATION {"citationItems":[{"id":"ITEM-1","itemData":{"DOI":"10.1016/j.quascirev.2008.10.018","ISBN":"0277-3791","ISSN":"02773791","abstract":"We summarize evidence of the latest Pleistocene and Holocene glacier fluctuations in the Canadian Cordillera. Our review focuses primarily on studies completed after 1988, when the first comprehensive review of such evidence was published. The Cordilleran ice sheet reached its maximum extent about 16 ka and then rapidly decayed. Some lobes of the ice sheet, valley glaciers, and cirque glaciers advanced one or more times between 15 and 11 ka. By 11 ka, or soon thereafter, glacier cover in the Cordillera was no more extensive than at the end of the 20th century. Glaciers were least extensive between 11 and 7 ka. A general expansion of glaciers began as early as 8.4 ka when glaciers overrode forests in the southern Coast Mountains; it culminated with the climactic advances of the Little Ice Age. Holocene glacier expansion was not continuous, but rather was punctuated by advances and retreats on a variety of timescales. Radiocarbon ages of wood collected from glacier forefields reveal six major periods of glacier advance: 8.59-8.18, 7.36-6.45, 4.40-3.97, 3.54-2.77, 1.71-1.30 ka, and the past millennium. Tree-ring and lichenometric dating shows that glaciers began their Little Ice Age advances as early as the 11th century and reached their maximum Holocene positions during the early 18th or mid-19th century. Our data confirm a previously suggested pattern of episodic but successively greater Holocene glacier expansion from the early Holocene to the climactic advances of the Little Ice Age, presumably driven by decreasing summer insolation throughout the Holocene. Proxy climate records indicate that glaciers advanced during the Little Ice Age in response to cold conditions that coincided with times of sunspot minima. Priority research required to further advance our understanding of late Pleistocene and Holocene glaciation in western Canada includes constraining the age of late Pleistocene moraines in northern British Columbia and Yukon Territory, expanding the use of cosmogenic surface exposure dating techniques, using multi-proxy paleoclimate approaches, and directing more of the research effort to the northern Canadian Cordillera. © 2008 Elsevier Ltd. All rights reserved.","author":[{"dropping-particle":"","family":"Menounos","given":"B P","non-dropping-particle":"","parse-names":false,"suffix":""},{"dropping-particle":"","family":"Osborn","given":"Gerald D.","non-dropping-particle":"","parse-names":false,"suffix":""},{"dropping-particle":"","family":"Clague","given":"J.J.","non-dropping-particle":"","parse-names":false,"suffix":""},{"dropping-particle":"","family":"Luckman","given":"B. H.","non-dropping-particle":"","parse-names":false,"suffix":""}],"container-title":"Quaternary Science Reviews","id":"ITEM-1","issue":"21-22","issued":{"date-parts":[["2009"]]},"page":"2049-2074","title":"Latest Pleistocene and Holocene glacier fluctuations in western Canada","type":"article-journal","volume":"28"},"uris":["http://www.mendeley.com/documents/?uuid=82d468b9-0d87-4ad5-ac60-e23ccfd7f718"]}],"mendeley":{"formattedCitation":"(Menounos et al., 2009)","plainTextFormattedCitation":"(Menounos et al., 2009)","previouslyFormattedCitation":"(Menounos et al., 2009)"},"properties":{"noteIndex":0},"schema":"https://github.com/citation-style-language/schema/raw/master/csl-citation.json"}</w:instrText>
      </w:r>
      <w:r w:rsidR="00CD32D1">
        <w:rPr>
          <w:rFonts w:ascii="Times New Roman" w:hAnsi="Times New Roman" w:cs="Times New Roman"/>
        </w:rPr>
        <w:fldChar w:fldCharType="separate"/>
      </w:r>
      <w:r w:rsidR="00CD32D1" w:rsidRPr="00CD32D1">
        <w:rPr>
          <w:rFonts w:ascii="Times New Roman" w:hAnsi="Times New Roman" w:cs="Times New Roman"/>
          <w:noProof/>
        </w:rPr>
        <w:t>(Menounos et al., 2009)</w:t>
      </w:r>
      <w:r w:rsidR="00CD32D1">
        <w:rPr>
          <w:rFonts w:ascii="Times New Roman" w:hAnsi="Times New Roman" w:cs="Times New Roman"/>
        </w:rPr>
        <w:fldChar w:fldCharType="end"/>
      </w:r>
      <w:r w:rsidR="00CD32D1">
        <w:rPr>
          <w:rFonts w:ascii="Times New Roman" w:hAnsi="Times New Roman" w:cs="Times New Roman"/>
        </w:rPr>
        <w:t xml:space="preserve">. </w:t>
      </w:r>
    </w:p>
    <w:p w14:paraId="0E987ED7" w14:textId="2987B744" w:rsidR="00872495" w:rsidRDefault="00872495" w:rsidP="001803C9">
      <w:pPr>
        <w:rPr>
          <w:rFonts w:ascii="Times New Roman" w:hAnsi="Times New Roman" w:cs="Times New Roman"/>
        </w:rPr>
      </w:pPr>
    </w:p>
    <w:p w14:paraId="62BB6FC9" w14:textId="3169D50E" w:rsidR="008C5812" w:rsidRDefault="003B114E" w:rsidP="00CB3BE0">
      <w:pPr>
        <w:rPr>
          <w:rFonts w:ascii="Times New Roman" w:hAnsi="Times New Roman" w:cs="Times New Roman"/>
        </w:rPr>
      </w:pPr>
      <w:r>
        <w:rPr>
          <w:rFonts w:ascii="Times New Roman" w:hAnsi="Times New Roman" w:cs="Times New Roman"/>
        </w:rPr>
        <w:t>transect</w:t>
      </w:r>
      <w:r w:rsidR="00872495">
        <w:rPr>
          <w:rFonts w:ascii="Times New Roman" w:hAnsi="Times New Roman" w:cs="Times New Roman"/>
        </w:rPr>
        <w:t xml:space="preserve"> D observes an </w:t>
      </w:r>
      <w:proofErr w:type="spellStart"/>
      <w:r w:rsidR="00872495">
        <w:rPr>
          <w:rFonts w:ascii="Times New Roman" w:hAnsi="Times New Roman" w:cs="Times New Roman"/>
        </w:rPr>
        <w:t>incrwase</w:t>
      </w:r>
      <w:proofErr w:type="spellEnd"/>
      <w:r w:rsidR="00872495">
        <w:rPr>
          <w:rFonts w:ascii="Times New Roman" w:hAnsi="Times New Roman" w:cs="Times New Roman"/>
        </w:rPr>
        <w:t xml:space="preserve"> in acoustic masks due to proximity to the frank creek delta. This is why there is less penetration on the south slope compared to the centre transect. The proximity </w:t>
      </w:r>
      <w:r w:rsidR="00872495">
        <w:rPr>
          <w:rFonts w:ascii="Times New Roman" w:hAnsi="Times New Roman" w:cs="Times New Roman"/>
        </w:rPr>
        <w:lastRenderedPageBreak/>
        <w:t xml:space="preserve">to the Frank Creek delta here also </w:t>
      </w:r>
      <w:proofErr w:type="spellStart"/>
      <w:r w:rsidR="00872495">
        <w:rPr>
          <w:rFonts w:ascii="Times New Roman" w:hAnsi="Times New Roman" w:cs="Times New Roman"/>
        </w:rPr>
        <w:t>ecplains</w:t>
      </w:r>
      <w:proofErr w:type="spellEnd"/>
      <w:r w:rsidR="00872495">
        <w:rPr>
          <w:rFonts w:ascii="Times New Roman" w:hAnsi="Times New Roman" w:cs="Times New Roman"/>
        </w:rPr>
        <w:t xml:space="preserve"> the increase in strength of </w:t>
      </w:r>
      <w:proofErr w:type="spellStart"/>
      <w:r w:rsidR="00872495">
        <w:rPr>
          <w:rFonts w:ascii="Times New Roman" w:hAnsi="Times New Roman" w:cs="Times New Roman"/>
        </w:rPr>
        <w:t>paralell</w:t>
      </w:r>
      <w:proofErr w:type="spellEnd"/>
      <w:r w:rsidR="00872495">
        <w:rPr>
          <w:rFonts w:ascii="Times New Roman" w:hAnsi="Times New Roman" w:cs="Times New Roman"/>
        </w:rPr>
        <w:t xml:space="preserve"> reflectors due to an increase in strength of turbidity currents from Frank Creek. </w:t>
      </w:r>
    </w:p>
    <w:p w14:paraId="441F4384" w14:textId="77777777" w:rsidR="00CB3BE0" w:rsidRDefault="00CB3BE0" w:rsidP="00CB3BE0">
      <w:pPr>
        <w:rPr>
          <w:rFonts w:ascii="Times New Roman" w:hAnsi="Times New Roman" w:cs="Times New Roman"/>
        </w:rPr>
      </w:pPr>
    </w:p>
    <w:p w14:paraId="378B3AD8" w14:textId="5245EDF9" w:rsidR="00104A51" w:rsidRPr="00104A51" w:rsidRDefault="008C5812" w:rsidP="00104A51">
      <w:pPr>
        <w:widowControl w:val="0"/>
        <w:autoSpaceDE w:val="0"/>
        <w:autoSpaceDN w:val="0"/>
        <w:adjustRightInd w:val="0"/>
        <w:ind w:left="480" w:hanging="480"/>
        <w:rPr>
          <w:rFonts w:ascii="Times New Roman" w:hAnsi="Times New Roman" w:cs="Times New Roman"/>
          <w:noProof/>
          <w:lang w:val="en-US"/>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104A51" w:rsidRPr="00104A51">
        <w:rPr>
          <w:rFonts w:ascii="Times New Roman" w:hAnsi="Times New Roman" w:cs="Times New Roman"/>
          <w:noProof/>
          <w:lang w:val="en-US"/>
        </w:rPr>
        <w:t xml:space="preserve">Desloges, J. R. (1999). Geomorphic and climatic interpretations of abrupt changes in glaciolacustrine deposition at Moose Lake, British Columbia, Canada. </w:t>
      </w:r>
      <w:r w:rsidR="00104A51" w:rsidRPr="00104A51">
        <w:rPr>
          <w:rFonts w:ascii="Times New Roman" w:hAnsi="Times New Roman" w:cs="Times New Roman"/>
          <w:i/>
          <w:iCs/>
          <w:noProof/>
          <w:lang w:val="en-US"/>
        </w:rPr>
        <w:t>Gff</w:t>
      </w:r>
      <w:r w:rsidR="00104A51" w:rsidRPr="00104A51">
        <w:rPr>
          <w:rFonts w:ascii="Times New Roman" w:hAnsi="Times New Roman" w:cs="Times New Roman"/>
          <w:noProof/>
          <w:lang w:val="en-US"/>
        </w:rPr>
        <w:t xml:space="preserve">, </w:t>
      </w:r>
      <w:r w:rsidR="00104A51" w:rsidRPr="00104A51">
        <w:rPr>
          <w:rFonts w:ascii="Times New Roman" w:hAnsi="Times New Roman" w:cs="Times New Roman"/>
          <w:i/>
          <w:iCs/>
          <w:noProof/>
          <w:lang w:val="en-US"/>
        </w:rPr>
        <w:t>121</w:t>
      </w:r>
      <w:r w:rsidR="00104A51" w:rsidRPr="00104A51">
        <w:rPr>
          <w:rFonts w:ascii="Times New Roman" w:hAnsi="Times New Roman" w:cs="Times New Roman"/>
          <w:noProof/>
          <w:lang w:val="en-US"/>
        </w:rPr>
        <w:t>(3), 202–207.</w:t>
      </w:r>
    </w:p>
    <w:p w14:paraId="735D309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Desloges, J. R., &amp; Gilbert, R. (1994a). Sediment source and hydroclimatic inferences from glacial lake sediments: the postglacial sedimentary record of Lillooet Lake, British Columbia. </w:t>
      </w:r>
      <w:r w:rsidRPr="00104A51">
        <w:rPr>
          <w:rFonts w:ascii="Times New Roman" w:hAnsi="Times New Roman" w:cs="Times New Roman"/>
          <w:i/>
          <w:iCs/>
          <w:noProof/>
          <w:lang w:val="en-US"/>
        </w:rPr>
        <w:t>Journal of Hydrology</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159</w:t>
      </w:r>
      <w:r w:rsidRPr="00104A51">
        <w:rPr>
          <w:rFonts w:ascii="Times New Roman" w:hAnsi="Times New Roman" w:cs="Times New Roman"/>
          <w:noProof/>
          <w:lang w:val="en-US"/>
        </w:rPr>
        <w:t>(1–4), 375–393.</w:t>
      </w:r>
    </w:p>
    <w:p w14:paraId="591E96B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Desloges, J. R., &amp; Gilbert, R. (1994b). The record of extreme hydrological and geomorphological events inferred from glaciolacustrine sediments, (224).</w:t>
      </w:r>
    </w:p>
    <w:p w14:paraId="0589577C"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Glur, L., Stalder, N. F., Wirth, S. B., Gilli, A., &amp; Anselmetti, F. S. (2015). Alpine lacustrine varved record reveals summer temperature as main control of glacier fluctuations over the past 2250 years. </w:t>
      </w:r>
      <w:r w:rsidRPr="00104A51">
        <w:rPr>
          <w:rFonts w:ascii="Times New Roman" w:hAnsi="Times New Roman" w:cs="Times New Roman"/>
          <w:i/>
          <w:iCs/>
          <w:noProof/>
          <w:lang w:val="en-US"/>
        </w:rPr>
        <w:t>The 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25</w:t>
      </w:r>
      <w:r w:rsidRPr="00104A51">
        <w:rPr>
          <w:rFonts w:ascii="Times New Roman" w:hAnsi="Times New Roman" w:cs="Times New Roman"/>
          <w:noProof/>
          <w:lang w:val="en-US"/>
        </w:rPr>
        <w:t>(2), 280–287.</w:t>
      </w:r>
    </w:p>
    <w:p w14:paraId="00EDD178"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Heideman, M., Menounos, B. P., &amp; Clague, J. J. (2015). An 825-year long varve record from Lillooet Lake, British Columbia, and its potential as a flood proxy.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126</w:t>
      </w:r>
      <w:r w:rsidRPr="00104A51">
        <w:rPr>
          <w:rFonts w:ascii="Times New Roman" w:hAnsi="Times New Roman" w:cs="Times New Roman"/>
          <w:noProof/>
          <w:lang w:val="en-US"/>
        </w:rPr>
        <w:t>, 158–174.</w:t>
      </w:r>
    </w:p>
    <w:p w14:paraId="3E899C85"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Heideman, M., Menounos, B. P., &amp; Clague, J. J. (2017). A multi-century estimate of suspended sediment yield from Lake, Lillooet Mountains, Coast, </w:t>
      </w:r>
      <w:r w:rsidRPr="00104A51">
        <w:rPr>
          <w:rFonts w:ascii="Times New Roman" w:hAnsi="Times New Roman" w:cs="Times New Roman"/>
          <w:i/>
          <w:iCs/>
          <w:noProof/>
          <w:lang w:val="en-US"/>
        </w:rPr>
        <w:t>32</w:t>
      </w:r>
      <w:r w:rsidRPr="00104A51">
        <w:rPr>
          <w:rFonts w:ascii="Times New Roman" w:hAnsi="Times New Roman" w:cs="Times New Roman"/>
          <w:noProof/>
          <w:lang w:val="en-US"/>
        </w:rPr>
        <w:t>(September 2017), 18–32.</w:t>
      </w:r>
    </w:p>
    <w:p w14:paraId="40466F70"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Hodder, K. R., Desloges, J. R., &amp; Gilbert, R. (2006). Pattern and timing of sediment infill at glacier-fed Mud Lake: Implications for lateglacial and Holocene environments in the Monashee Mountain region of British Columbia, Canada. </w:t>
      </w:r>
      <w:r w:rsidRPr="00104A51">
        <w:rPr>
          <w:rFonts w:ascii="Times New Roman" w:hAnsi="Times New Roman" w:cs="Times New Roman"/>
          <w:i/>
          <w:iCs/>
          <w:noProof/>
          <w:lang w:val="en-US"/>
        </w:rPr>
        <w:t>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16</w:t>
      </w:r>
      <w:r w:rsidRPr="00104A51">
        <w:rPr>
          <w:rFonts w:ascii="Times New Roman" w:hAnsi="Times New Roman" w:cs="Times New Roman"/>
          <w:noProof/>
          <w:lang w:val="en-US"/>
        </w:rPr>
        <w:t>(5), 705–716.</w:t>
      </w:r>
    </w:p>
    <w:p w14:paraId="692DE7D0"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Koch, J., Osborn, G. D., &amp; Clague, J. J. (2007). Pre-`Little Ice Age’ glacier fluctuations in Garibaldi Provincial Park, Coast Mountains, British Columbia, Canada. </w:t>
      </w:r>
      <w:r w:rsidRPr="00104A51">
        <w:rPr>
          <w:rFonts w:ascii="Times New Roman" w:hAnsi="Times New Roman" w:cs="Times New Roman"/>
          <w:i/>
          <w:iCs/>
          <w:noProof/>
          <w:lang w:val="en-US"/>
        </w:rPr>
        <w:t>The 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17</w:t>
      </w:r>
      <w:r w:rsidRPr="00104A51">
        <w:rPr>
          <w:rFonts w:ascii="Times New Roman" w:hAnsi="Times New Roman" w:cs="Times New Roman"/>
          <w:noProof/>
          <w:lang w:val="en-US"/>
        </w:rPr>
        <w:t>(8), 1069–1078.</w:t>
      </w:r>
    </w:p>
    <w:p w14:paraId="21230562"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Leonard, E. M., &amp; Reasoner, M. A. (1999). A continuous holocene glacial record inferred from proglacial lake sediments in Banff National Park, Alberta, Canada. </w:t>
      </w:r>
      <w:r w:rsidRPr="00104A51">
        <w:rPr>
          <w:rFonts w:ascii="Times New Roman" w:hAnsi="Times New Roman" w:cs="Times New Roman"/>
          <w:i/>
          <w:iCs/>
          <w:noProof/>
          <w:lang w:val="en-US"/>
        </w:rPr>
        <w:t>Quaternary Research</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51</w:t>
      </w:r>
      <w:r w:rsidRPr="00104A51">
        <w:rPr>
          <w:rFonts w:ascii="Times New Roman" w:hAnsi="Times New Roman" w:cs="Times New Roman"/>
          <w:noProof/>
          <w:lang w:val="en-US"/>
        </w:rPr>
        <w:t>(1), 1–13.</w:t>
      </w:r>
    </w:p>
    <w:p w14:paraId="57924CE1"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Menounos, B. P., Koch, J., Osborn, G. D., Clague, J. J., &amp; Mazzucchi, D. (2004). Early Holocene glacier advance, southern Coast Mountains, British Columbia, Canada.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w:t>
      </w:r>
    </w:p>
    <w:p w14:paraId="229C2A22"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Menounos, B. P., Osborn, G. D., Clague, J. J., &amp; Luckman, B. H. (2009). Latest Pleistocene and Holocene glacier fluctuations in western Canada.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28</w:t>
      </w:r>
      <w:r w:rsidRPr="00104A51">
        <w:rPr>
          <w:rFonts w:ascii="Times New Roman" w:hAnsi="Times New Roman" w:cs="Times New Roman"/>
          <w:noProof/>
          <w:lang w:val="en-US"/>
        </w:rPr>
        <w:t>(21–22), 2049–2074.</w:t>
      </w:r>
    </w:p>
    <w:p w14:paraId="5C091E63"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Onstad, C. (1984). Sediment yield modelling. In Erosion and sediment yield: Some methods of measurement and modelling. </w:t>
      </w:r>
      <w:r w:rsidRPr="00104A51">
        <w:rPr>
          <w:rFonts w:ascii="Times New Roman" w:hAnsi="Times New Roman" w:cs="Times New Roman"/>
          <w:i/>
          <w:iCs/>
          <w:noProof/>
          <w:lang w:val="en-US"/>
        </w:rPr>
        <w:t>Geo Books</w:t>
      </w:r>
      <w:r w:rsidRPr="00104A51">
        <w:rPr>
          <w:rFonts w:ascii="Times New Roman" w:hAnsi="Times New Roman" w:cs="Times New Roman"/>
          <w:noProof/>
          <w:lang w:val="en-US"/>
        </w:rPr>
        <w:t>, 71–89.</w:t>
      </w:r>
    </w:p>
    <w:p w14:paraId="64DF931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Osborn, G. D., Menounos, B. P., Koch, J., Clague, J. J., &amp; Vallis, V. (2007). Multi-proxy record of Holocene glacial history of the Spearhead and Fitzsimmons ranges, southern Coast Mountains, British Columbia.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26</w:t>
      </w:r>
      <w:r w:rsidRPr="00104A51">
        <w:rPr>
          <w:rFonts w:ascii="Times New Roman" w:hAnsi="Times New Roman" w:cs="Times New Roman"/>
          <w:noProof/>
          <w:lang w:val="en-US"/>
        </w:rPr>
        <w:t>(3–4), 479–493.</w:t>
      </w:r>
    </w:p>
    <w:p w14:paraId="701B5629"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rPr>
      </w:pPr>
      <w:r w:rsidRPr="00104A51">
        <w:rPr>
          <w:rFonts w:ascii="Times New Roman" w:hAnsi="Times New Roman" w:cs="Times New Roman"/>
          <w:noProof/>
          <w:lang w:val="en-US"/>
        </w:rPr>
        <w:t xml:space="preserve">Wohl, E. E., Magilligan, F. J., &amp; Rathburn, S. L. (2017). Introduction to the special issue: Connectivity in Geomorphology. </w:t>
      </w:r>
      <w:r w:rsidRPr="00104A51">
        <w:rPr>
          <w:rFonts w:ascii="Times New Roman" w:hAnsi="Times New Roman" w:cs="Times New Roman"/>
          <w:i/>
          <w:iCs/>
          <w:noProof/>
          <w:lang w:val="en-US"/>
        </w:rPr>
        <w:t>Geomorphology</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277</w:t>
      </w:r>
      <w:r w:rsidRPr="00104A51">
        <w:rPr>
          <w:rFonts w:ascii="Times New Roman" w:hAnsi="Times New Roman" w:cs="Times New Roman"/>
          <w:noProof/>
          <w:lang w:val="en-US"/>
        </w:rPr>
        <w:t>, 1–5.</w:t>
      </w:r>
    </w:p>
    <w:p w14:paraId="7782056E" w14:textId="63C55D8D" w:rsidR="008C5812" w:rsidRPr="008C5812" w:rsidRDefault="008C5812" w:rsidP="00104A51">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8C5812" w:rsidRPr="008C5812" w:rsidSect="004C102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0ED"/>
    <w:multiLevelType w:val="multilevel"/>
    <w:tmpl w:val="67768E98"/>
    <w:styleLink w:val="MScMultiLevelList"/>
    <w:lvl w:ilvl="0">
      <w:start w:val="1"/>
      <w:numFmt w:val="decimal"/>
      <w:lvlText w:val="%1.0"/>
      <w:lvlJc w:val="left"/>
      <w:pPr>
        <w:ind w:left="360" w:hanging="360"/>
      </w:pPr>
      <w:rPr>
        <w:rFonts w:asciiTheme="minorHAnsi" w:hAnsiTheme="minorHAnsi" w:hint="default"/>
        <w:b/>
        <w:i w:val="0"/>
        <w:caps/>
        <w:smallCaps w:val="0"/>
        <w:strike w:val="0"/>
        <w:dstrike w:val="0"/>
        <w:vanish w:val="0"/>
        <w:sz w:val="24"/>
        <w:vertAlign w:val="baseline"/>
      </w:rPr>
    </w:lvl>
    <w:lvl w:ilvl="1">
      <w:start w:val="1"/>
      <w:numFmt w:val="decimal"/>
      <w:lvlText w:val="%1.%2"/>
      <w:lvlJc w:val="left"/>
      <w:pPr>
        <w:ind w:left="2059" w:hanging="357"/>
      </w:pPr>
      <w:rPr>
        <w:rFonts w:hint="default"/>
        <w:b/>
        <w:sz w:val="24"/>
      </w:rPr>
    </w:lvl>
    <w:lvl w:ilvl="2">
      <w:start w:val="1"/>
      <w:numFmt w:val="decimal"/>
      <w:lvlText w:val="%2%1..%3"/>
      <w:lvlJc w:val="left"/>
      <w:pPr>
        <w:ind w:left="357" w:hanging="357"/>
      </w:pPr>
      <w:rPr>
        <w:rFonts w:hint="default"/>
        <w:sz w:val="24"/>
      </w:rPr>
    </w:lvl>
    <w:lvl w:ilvl="3">
      <w:start w:val="1"/>
      <w:numFmt w:val="decimal"/>
      <w:lvlText w:val="%1.%2.%3.%4"/>
      <w:lvlJc w:val="left"/>
      <w:pPr>
        <w:ind w:left="357" w:hanging="357"/>
      </w:pPr>
      <w:rPr>
        <w:rFonts w:hint="default"/>
        <w:sz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A8161D0"/>
    <w:multiLevelType w:val="multilevel"/>
    <w:tmpl w:val="4B709BA2"/>
    <w:lvl w:ilvl="0">
      <w:start w:val="1"/>
      <w:numFmt w:val="decimal"/>
      <w:lvlText w:val="%1.0"/>
      <w:lvlJc w:val="left"/>
      <w:pPr>
        <w:ind w:left="432" w:hanging="432"/>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2EE6A6D"/>
    <w:multiLevelType w:val="multilevel"/>
    <w:tmpl w:val="4F90BB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E7"/>
    <w:rsid w:val="00005365"/>
    <w:rsid w:val="0000655F"/>
    <w:rsid w:val="00006A6C"/>
    <w:rsid w:val="0001189E"/>
    <w:rsid w:val="00011BC6"/>
    <w:rsid w:val="000139FE"/>
    <w:rsid w:val="000151CB"/>
    <w:rsid w:val="0001762C"/>
    <w:rsid w:val="0002364E"/>
    <w:rsid w:val="0002735C"/>
    <w:rsid w:val="00027D6C"/>
    <w:rsid w:val="00030C4F"/>
    <w:rsid w:val="00036513"/>
    <w:rsid w:val="00037A07"/>
    <w:rsid w:val="000415E2"/>
    <w:rsid w:val="000467F9"/>
    <w:rsid w:val="000512CC"/>
    <w:rsid w:val="000601FE"/>
    <w:rsid w:val="00071386"/>
    <w:rsid w:val="00075024"/>
    <w:rsid w:val="0007674E"/>
    <w:rsid w:val="00081EF7"/>
    <w:rsid w:val="00082505"/>
    <w:rsid w:val="00085F23"/>
    <w:rsid w:val="000900CF"/>
    <w:rsid w:val="00090D5A"/>
    <w:rsid w:val="00091B09"/>
    <w:rsid w:val="00092309"/>
    <w:rsid w:val="000A061B"/>
    <w:rsid w:val="000A16E8"/>
    <w:rsid w:val="000A2C3F"/>
    <w:rsid w:val="000A6912"/>
    <w:rsid w:val="000B1EA1"/>
    <w:rsid w:val="000B2586"/>
    <w:rsid w:val="000C03ED"/>
    <w:rsid w:val="000C515E"/>
    <w:rsid w:val="000C5628"/>
    <w:rsid w:val="000C7B8C"/>
    <w:rsid w:val="000D1B8F"/>
    <w:rsid w:val="000D3244"/>
    <w:rsid w:val="000D4355"/>
    <w:rsid w:val="000D7AD6"/>
    <w:rsid w:val="000E0402"/>
    <w:rsid w:val="000E07B2"/>
    <w:rsid w:val="000E187F"/>
    <w:rsid w:val="000E5E54"/>
    <w:rsid w:val="000F2C3B"/>
    <w:rsid w:val="000F6F9D"/>
    <w:rsid w:val="00100067"/>
    <w:rsid w:val="00101B79"/>
    <w:rsid w:val="00104A51"/>
    <w:rsid w:val="00105D90"/>
    <w:rsid w:val="001114F9"/>
    <w:rsid w:val="00116433"/>
    <w:rsid w:val="0011791A"/>
    <w:rsid w:val="001179A2"/>
    <w:rsid w:val="00121CA1"/>
    <w:rsid w:val="00127226"/>
    <w:rsid w:val="00133F15"/>
    <w:rsid w:val="00136251"/>
    <w:rsid w:val="00137854"/>
    <w:rsid w:val="00137DCF"/>
    <w:rsid w:val="00137FFB"/>
    <w:rsid w:val="001507F4"/>
    <w:rsid w:val="00153E65"/>
    <w:rsid w:val="00160F84"/>
    <w:rsid w:val="001619DE"/>
    <w:rsid w:val="00162710"/>
    <w:rsid w:val="001648B3"/>
    <w:rsid w:val="00170E85"/>
    <w:rsid w:val="00175CDE"/>
    <w:rsid w:val="0017648D"/>
    <w:rsid w:val="001771D5"/>
    <w:rsid w:val="001803C9"/>
    <w:rsid w:val="00180A2A"/>
    <w:rsid w:val="00185721"/>
    <w:rsid w:val="00187DEE"/>
    <w:rsid w:val="00190348"/>
    <w:rsid w:val="00190A1A"/>
    <w:rsid w:val="001970BB"/>
    <w:rsid w:val="00197727"/>
    <w:rsid w:val="00197CE4"/>
    <w:rsid w:val="001A522F"/>
    <w:rsid w:val="001C43D9"/>
    <w:rsid w:val="001C56C6"/>
    <w:rsid w:val="001C6927"/>
    <w:rsid w:val="001D1511"/>
    <w:rsid w:val="001D29C3"/>
    <w:rsid w:val="001D595D"/>
    <w:rsid w:val="001D5EE4"/>
    <w:rsid w:val="001E0F7D"/>
    <w:rsid w:val="001E6FD0"/>
    <w:rsid w:val="001E739A"/>
    <w:rsid w:val="001E7660"/>
    <w:rsid w:val="001F150D"/>
    <w:rsid w:val="00200670"/>
    <w:rsid w:val="00204301"/>
    <w:rsid w:val="00204A98"/>
    <w:rsid w:val="00207E70"/>
    <w:rsid w:val="00212C41"/>
    <w:rsid w:val="00221FD9"/>
    <w:rsid w:val="002275D3"/>
    <w:rsid w:val="00231626"/>
    <w:rsid w:val="00233B41"/>
    <w:rsid w:val="00235441"/>
    <w:rsid w:val="00244BC0"/>
    <w:rsid w:val="00245EA8"/>
    <w:rsid w:val="002500F0"/>
    <w:rsid w:val="00251F71"/>
    <w:rsid w:val="00253990"/>
    <w:rsid w:val="0025585C"/>
    <w:rsid w:val="00262153"/>
    <w:rsid w:val="00267A9C"/>
    <w:rsid w:val="0027161B"/>
    <w:rsid w:val="00276D49"/>
    <w:rsid w:val="00277200"/>
    <w:rsid w:val="00277A19"/>
    <w:rsid w:val="00280A51"/>
    <w:rsid w:val="00282027"/>
    <w:rsid w:val="00286F24"/>
    <w:rsid w:val="00291D98"/>
    <w:rsid w:val="002924A0"/>
    <w:rsid w:val="002925F6"/>
    <w:rsid w:val="0029261F"/>
    <w:rsid w:val="0029479B"/>
    <w:rsid w:val="0029513F"/>
    <w:rsid w:val="002951CA"/>
    <w:rsid w:val="0029575E"/>
    <w:rsid w:val="00296308"/>
    <w:rsid w:val="002A0246"/>
    <w:rsid w:val="002A0A03"/>
    <w:rsid w:val="002A2811"/>
    <w:rsid w:val="002A495E"/>
    <w:rsid w:val="002A66B8"/>
    <w:rsid w:val="002B5E2B"/>
    <w:rsid w:val="002B6072"/>
    <w:rsid w:val="002B6CAF"/>
    <w:rsid w:val="002C185F"/>
    <w:rsid w:val="002C1A09"/>
    <w:rsid w:val="002C1C83"/>
    <w:rsid w:val="002C2417"/>
    <w:rsid w:val="002C2686"/>
    <w:rsid w:val="002C2D23"/>
    <w:rsid w:val="002C5ECB"/>
    <w:rsid w:val="002C7FCC"/>
    <w:rsid w:val="002D195C"/>
    <w:rsid w:val="002D2673"/>
    <w:rsid w:val="002D2941"/>
    <w:rsid w:val="002D3834"/>
    <w:rsid w:val="002E2516"/>
    <w:rsid w:val="002E40E8"/>
    <w:rsid w:val="002E52AC"/>
    <w:rsid w:val="002E59AE"/>
    <w:rsid w:val="002F0E06"/>
    <w:rsid w:val="002F32B9"/>
    <w:rsid w:val="002F50BC"/>
    <w:rsid w:val="00302961"/>
    <w:rsid w:val="003067D3"/>
    <w:rsid w:val="00306B94"/>
    <w:rsid w:val="00313861"/>
    <w:rsid w:val="00323378"/>
    <w:rsid w:val="00323C40"/>
    <w:rsid w:val="003256C7"/>
    <w:rsid w:val="00325FCC"/>
    <w:rsid w:val="003306B9"/>
    <w:rsid w:val="0033497E"/>
    <w:rsid w:val="003439EA"/>
    <w:rsid w:val="003462CF"/>
    <w:rsid w:val="0036246D"/>
    <w:rsid w:val="00363B7E"/>
    <w:rsid w:val="00364950"/>
    <w:rsid w:val="00365786"/>
    <w:rsid w:val="00366BC0"/>
    <w:rsid w:val="00366E90"/>
    <w:rsid w:val="00377BD3"/>
    <w:rsid w:val="0038029C"/>
    <w:rsid w:val="00381E1D"/>
    <w:rsid w:val="00382EF7"/>
    <w:rsid w:val="00383DCA"/>
    <w:rsid w:val="00391140"/>
    <w:rsid w:val="00397643"/>
    <w:rsid w:val="003A3491"/>
    <w:rsid w:val="003B114E"/>
    <w:rsid w:val="003B2CA0"/>
    <w:rsid w:val="003B4527"/>
    <w:rsid w:val="003B5329"/>
    <w:rsid w:val="003C39C2"/>
    <w:rsid w:val="003C62AE"/>
    <w:rsid w:val="003C686A"/>
    <w:rsid w:val="003D07FD"/>
    <w:rsid w:val="003D1FC5"/>
    <w:rsid w:val="003D55F2"/>
    <w:rsid w:val="003D7E38"/>
    <w:rsid w:val="003F268B"/>
    <w:rsid w:val="003F2BB3"/>
    <w:rsid w:val="003F3D94"/>
    <w:rsid w:val="00400566"/>
    <w:rsid w:val="00400609"/>
    <w:rsid w:val="00404913"/>
    <w:rsid w:val="00410139"/>
    <w:rsid w:val="00411F99"/>
    <w:rsid w:val="00413C8C"/>
    <w:rsid w:val="00416079"/>
    <w:rsid w:val="0041694C"/>
    <w:rsid w:val="004173F9"/>
    <w:rsid w:val="00417964"/>
    <w:rsid w:val="004203ED"/>
    <w:rsid w:val="00422A65"/>
    <w:rsid w:val="00423A0F"/>
    <w:rsid w:val="00425A63"/>
    <w:rsid w:val="00430530"/>
    <w:rsid w:val="0043287D"/>
    <w:rsid w:val="00436722"/>
    <w:rsid w:val="00436E01"/>
    <w:rsid w:val="00441120"/>
    <w:rsid w:val="00442C71"/>
    <w:rsid w:val="004507D2"/>
    <w:rsid w:val="004521FF"/>
    <w:rsid w:val="0045326F"/>
    <w:rsid w:val="00455FD5"/>
    <w:rsid w:val="00456B60"/>
    <w:rsid w:val="004573D6"/>
    <w:rsid w:val="00463141"/>
    <w:rsid w:val="00465F7C"/>
    <w:rsid w:val="00470A1D"/>
    <w:rsid w:val="0047235B"/>
    <w:rsid w:val="004725E2"/>
    <w:rsid w:val="004729E4"/>
    <w:rsid w:val="004744ED"/>
    <w:rsid w:val="004745A8"/>
    <w:rsid w:val="00492CFF"/>
    <w:rsid w:val="004946F1"/>
    <w:rsid w:val="004947B2"/>
    <w:rsid w:val="00494DD5"/>
    <w:rsid w:val="00495461"/>
    <w:rsid w:val="0049685A"/>
    <w:rsid w:val="004A0B36"/>
    <w:rsid w:val="004A1496"/>
    <w:rsid w:val="004A1FF3"/>
    <w:rsid w:val="004A6C34"/>
    <w:rsid w:val="004B16C3"/>
    <w:rsid w:val="004B54EB"/>
    <w:rsid w:val="004B5CD4"/>
    <w:rsid w:val="004C1021"/>
    <w:rsid w:val="004C5CCF"/>
    <w:rsid w:val="004D5259"/>
    <w:rsid w:val="004E6298"/>
    <w:rsid w:val="004F4899"/>
    <w:rsid w:val="004F78F8"/>
    <w:rsid w:val="005009ED"/>
    <w:rsid w:val="00512304"/>
    <w:rsid w:val="00512B11"/>
    <w:rsid w:val="00524097"/>
    <w:rsid w:val="00524850"/>
    <w:rsid w:val="00525128"/>
    <w:rsid w:val="00530AE2"/>
    <w:rsid w:val="00533F33"/>
    <w:rsid w:val="00534020"/>
    <w:rsid w:val="00535B3F"/>
    <w:rsid w:val="0053623E"/>
    <w:rsid w:val="0054059E"/>
    <w:rsid w:val="005451C6"/>
    <w:rsid w:val="00550A55"/>
    <w:rsid w:val="0055503C"/>
    <w:rsid w:val="00556260"/>
    <w:rsid w:val="00570852"/>
    <w:rsid w:val="00572D53"/>
    <w:rsid w:val="00573867"/>
    <w:rsid w:val="00583A2C"/>
    <w:rsid w:val="00583FC5"/>
    <w:rsid w:val="0058731E"/>
    <w:rsid w:val="0059155A"/>
    <w:rsid w:val="005923D1"/>
    <w:rsid w:val="00593E62"/>
    <w:rsid w:val="0059728C"/>
    <w:rsid w:val="005977EB"/>
    <w:rsid w:val="005A16F5"/>
    <w:rsid w:val="005A2CCD"/>
    <w:rsid w:val="005A3AF0"/>
    <w:rsid w:val="005B3C9D"/>
    <w:rsid w:val="005B48A6"/>
    <w:rsid w:val="005B641C"/>
    <w:rsid w:val="005C2577"/>
    <w:rsid w:val="005D50FF"/>
    <w:rsid w:val="005D5A43"/>
    <w:rsid w:val="005D716C"/>
    <w:rsid w:val="005F17C6"/>
    <w:rsid w:val="005F4308"/>
    <w:rsid w:val="005F525C"/>
    <w:rsid w:val="005F59B6"/>
    <w:rsid w:val="005F6A74"/>
    <w:rsid w:val="005F71C3"/>
    <w:rsid w:val="005F7A83"/>
    <w:rsid w:val="00601A94"/>
    <w:rsid w:val="006050F0"/>
    <w:rsid w:val="006066CE"/>
    <w:rsid w:val="006111BE"/>
    <w:rsid w:val="00614D53"/>
    <w:rsid w:val="00614DFE"/>
    <w:rsid w:val="00620E06"/>
    <w:rsid w:val="006216B5"/>
    <w:rsid w:val="00625D75"/>
    <w:rsid w:val="00631EA6"/>
    <w:rsid w:val="0063611E"/>
    <w:rsid w:val="00642C5F"/>
    <w:rsid w:val="00644267"/>
    <w:rsid w:val="00646245"/>
    <w:rsid w:val="00650AE5"/>
    <w:rsid w:val="00652DD6"/>
    <w:rsid w:val="00656CC9"/>
    <w:rsid w:val="00657F23"/>
    <w:rsid w:val="00657F78"/>
    <w:rsid w:val="0066030F"/>
    <w:rsid w:val="00660800"/>
    <w:rsid w:val="00660CCC"/>
    <w:rsid w:val="006623D0"/>
    <w:rsid w:val="00664E39"/>
    <w:rsid w:val="00670A56"/>
    <w:rsid w:val="00680617"/>
    <w:rsid w:val="00691D1C"/>
    <w:rsid w:val="006929A1"/>
    <w:rsid w:val="00695F0A"/>
    <w:rsid w:val="006966DE"/>
    <w:rsid w:val="00697870"/>
    <w:rsid w:val="006A3C08"/>
    <w:rsid w:val="006A40EC"/>
    <w:rsid w:val="006A54D7"/>
    <w:rsid w:val="006A616B"/>
    <w:rsid w:val="006A6C46"/>
    <w:rsid w:val="006B10FA"/>
    <w:rsid w:val="006B228A"/>
    <w:rsid w:val="006B5AC2"/>
    <w:rsid w:val="006B6513"/>
    <w:rsid w:val="006B75D1"/>
    <w:rsid w:val="006C2099"/>
    <w:rsid w:val="006C3E95"/>
    <w:rsid w:val="006C652B"/>
    <w:rsid w:val="006D2FC9"/>
    <w:rsid w:val="006D3DCF"/>
    <w:rsid w:val="006D4068"/>
    <w:rsid w:val="006F1FA0"/>
    <w:rsid w:val="006F3770"/>
    <w:rsid w:val="00700FA5"/>
    <w:rsid w:val="0070142E"/>
    <w:rsid w:val="00702D49"/>
    <w:rsid w:val="007033C0"/>
    <w:rsid w:val="007035A0"/>
    <w:rsid w:val="00704594"/>
    <w:rsid w:val="00712AEA"/>
    <w:rsid w:val="00715610"/>
    <w:rsid w:val="00716969"/>
    <w:rsid w:val="00716E30"/>
    <w:rsid w:val="00722BFB"/>
    <w:rsid w:val="00723F7D"/>
    <w:rsid w:val="00725C9E"/>
    <w:rsid w:val="00727DF2"/>
    <w:rsid w:val="0073065D"/>
    <w:rsid w:val="00735B57"/>
    <w:rsid w:val="00737421"/>
    <w:rsid w:val="00737C5C"/>
    <w:rsid w:val="007400BE"/>
    <w:rsid w:val="00740324"/>
    <w:rsid w:val="007416A2"/>
    <w:rsid w:val="00747A22"/>
    <w:rsid w:val="00752612"/>
    <w:rsid w:val="00754A28"/>
    <w:rsid w:val="00757CF0"/>
    <w:rsid w:val="007606D9"/>
    <w:rsid w:val="00761659"/>
    <w:rsid w:val="007633E5"/>
    <w:rsid w:val="00765923"/>
    <w:rsid w:val="00771472"/>
    <w:rsid w:val="00771633"/>
    <w:rsid w:val="00772656"/>
    <w:rsid w:val="007878E9"/>
    <w:rsid w:val="0079174D"/>
    <w:rsid w:val="00791C56"/>
    <w:rsid w:val="00795973"/>
    <w:rsid w:val="007969BC"/>
    <w:rsid w:val="007A3EEE"/>
    <w:rsid w:val="007A7536"/>
    <w:rsid w:val="007B0A47"/>
    <w:rsid w:val="007B4747"/>
    <w:rsid w:val="007C4E9C"/>
    <w:rsid w:val="007C5B66"/>
    <w:rsid w:val="007C74FD"/>
    <w:rsid w:val="007C7E15"/>
    <w:rsid w:val="007D05B6"/>
    <w:rsid w:val="007D3F19"/>
    <w:rsid w:val="007D4A28"/>
    <w:rsid w:val="007D6838"/>
    <w:rsid w:val="007E19EA"/>
    <w:rsid w:val="007E4AB1"/>
    <w:rsid w:val="007E77BA"/>
    <w:rsid w:val="007F091B"/>
    <w:rsid w:val="007F248F"/>
    <w:rsid w:val="007F346F"/>
    <w:rsid w:val="007F4290"/>
    <w:rsid w:val="007F462F"/>
    <w:rsid w:val="007F5B67"/>
    <w:rsid w:val="008026F8"/>
    <w:rsid w:val="00810D1C"/>
    <w:rsid w:val="0081110E"/>
    <w:rsid w:val="00812D5F"/>
    <w:rsid w:val="0081302A"/>
    <w:rsid w:val="00822057"/>
    <w:rsid w:val="008256F7"/>
    <w:rsid w:val="00827D34"/>
    <w:rsid w:val="008319C0"/>
    <w:rsid w:val="00833E84"/>
    <w:rsid w:val="00834D56"/>
    <w:rsid w:val="00843D0D"/>
    <w:rsid w:val="00844883"/>
    <w:rsid w:val="008456C5"/>
    <w:rsid w:val="00846A09"/>
    <w:rsid w:val="00853FA3"/>
    <w:rsid w:val="0085680A"/>
    <w:rsid w:val="008573A0"/>
    <w:rsid w:val="008600FB"/>
    <w:rsid w:val="00870CE9"/>
    <w:rsid w:val="00871CAE"/>
    <w:rsid w:val="00872495"/>
    <w:rsid w:val="008729EE"/>
    <w:rsid w:val="00874AD2"/>
    <w:rsid w:val="00877A9D"/>
    <w:rsid w:val="00881A82"/>
    <w:rsid w:val="00884F32"/>
    <w:rsid w:val="00886238"/>
    <w:rsid w:val="00892AF9"/>
    <w:rsid w:val="00895313"/>
    <w:rsid w:val="008A1597"/>
    <w:rsid w:val="008A382A"/>
    <w:rsid w:val="008A408A"/>
    <w:rsid w:val="008A7A97"/>
    <w:rsid w:val="008B474B"/>
    <w:rsid w:val="008B7D10"/>
    <w:rsid w:val="008C16E7"/>
    <w:rsid w:val="008C5812"/>
    <w:rsid w:val="008C63DA"/>
    <w:rsid w:val="008D5997"/>
    <w:rsid w:val="008D69D6"/>
    <w:rsid w:val="008D74E6"/>
    <w:rsid w:val="008E1706"/>
    <w:rsid w:val="008E4075"/>
    <w:rsid w:val="008E622E"/>
    <w:rsid w:val="008F1F09"/>
    <w:rsid w:val="008F3345"/>
    <w:rsid w:val="008F4504"/>
    <w:rsid w:val="008F66F3"/>
    <w:rsid w:val="00900048"/>
    <w:rsid w:val="009003C6"/>
    <w:rsid w:val="0090147E"/>
    <w:rsid w:val="00901DFF"/>
    <w:rsid w:val="00903E7E"/>
    <w:rsid w:val="009118AF"/>
    <w:rsid w:val="00915C46"/>
    <w:rsid w:val="0091674A"/>
    <w:rsid w:val="009169BA"/>
    <w:rsid w:val="0092562B"/>
    <w:rsid w:val="009257ED"/>
    <w:rsid w:val="00926211"/>
    <w:rsid w:val="009339FD"/>
    <w:rsid w:val="00934ED6"/>
    <w:rsid w:val="00935C7A"/>
    <w:rsid w:val="00940DDC"/>
    <w:rsid w:val="00942652"/>
    <w:rsid w:val="00950EC0"/>
    <w:rsid w:val="0095381E"/>
    <w:rsid w:val="00953CB3"/>
    <w:rsid w:val="0096103A"/>
    <w:rsid w:val="00961973"/>
    <w:rsid w:val="0096534E"/>
    <w:rsid w:val="009665FB"/>
    <w:rsid w:val="00971503"/>
    <w:rsid w:val="00971E8E"/>
    <w:rsid w:val="00972B56"/>
    <w:rsid w:val="00973394"/>
    <w:rsid w:val="00974BEC"/>
    <w:rsid w:val="00982741"/>
    <w:rsid w:val="00982972"/>
    <w:rsid w:val="009868CB"/>
    <w:rsid w:val="009912B0"/>
    <w:rsid w:val="009912E0"/>
    <w:rsid w:val="0099413A"/>
    <w:rsid w:val="00996C63"/>
    <w:rsid w:val="00997E99"/>
    <w:rsid w:val="009A03C4"/>
    <w:rsid w:val="009A1BBB"/>
    <w:rsid w:val="009A447D"/>
    <w:rsid w:val="009A4816"/>
    <w:rsid w:val="009A50DD"/>
    <w:rsid w:val="009A5518"/>
    <w:rsid w:val="009A5C91"/>
    <w:rsid w:val="009A6837"/>
    <w:rsid w:val="009A6DD7"/>
    <w:rsid w:val="009C1893"/>
    <w:rsid w:val="009C585E"/>
    <w:rsid w:val="009D3805"/>
    <w:rsid w:val="009D4C21"/>
    <w:rsid w:val="009D5E89"/>
    <w:rsid w:val="009E023C"/>
    <w:rsid w:val="009E05FF"/>
    <w:rsid w:val="009E18D1"/>
    <w:rsid w:val="009E1FD1"/>
    <w:rsid w:val="009E3B07"/>
    <w:rsid w:val="009F10AF"/>
    <w:rsid w:val="009F61B8"/>
    <w:rsid w:val="009F6A7A"/>
    <w:rsid w:val="00A010A3"/>
    <w:rsid w:val="00A01747"/>
    <w:rsid w:val="00A04B36"/>
    <w:rsid w:val="00A05CEE"/>
    <w:rsid w:val="00A07AC2"/>
    <w:rsid w:val="00A14298"/>
    <w:rsid w:val="00A17124"/>
    <w:rsid w:val="00A210F3"/>
    <w:rsid w:val="00A258C2"/>
    <w:rsid w:val="00A31EBC"/>
    <w:rsid w:val="00A325B2"/>
    <w:rsid w:val="00A3376D"/>
    <w:rsid w:val="00A34906"/>
    <w:rsid w:val="00A3588E"/>
    <w:rsid w:val="00A40A3F"/>
    <w:rsid w:val="00A4120E"/>
    <w:rsid w:val="00A54012"/>
    <w:rsid w:val="00A54487"/>
    <w:rsid w:val="00A5748B"/>
    <w:rsid w:val="00A62433"/>
    <w:rsid w:val="00A66492"/>
    <w:rsid w:val="00A673CF"/>
    <w:rsid w:val="00A70A95"/>
    <w:rsid w:val="00A73B8D"/>
    <w:rsid w:val="00A82519"/>
    <w:rsid w:val="00A83A59"/>
    <w:rsid w:val="00A8606B"/>
    <w:rsid w:val="00A95187"/>
    <w:rsid w:val="00AB075A"/>
    <w:rsid w:val="00AC1BA1"/>
    <w:rsid w:val="00AE1A79"/>
    <w:rsid w:val="00AE48B5"/>
    <w:rsid w:val="00AE4E20"/>
    <w:rsid w:val="00AF23D0"/>
    <w:rsid w:val="00AF3044"/>
    <w:rsid w:val="00B01984"/>
    <w:rsid w:val="00B01F22"/>
    <w:rsid w:val="00B137A4"/>
    <w:rsid w:val="00B2107A"/>
    <w:rsid w:val="00B23A33"/>
    <w:rsid w:val="00B24BE9"/>
    <w:rsid w:val="00B27B42"/>
    <w:rsid w:val="00B31D67"/>
    <w:rsid w:val="00B326C2"/>
    <w:rsid w:val="00B335BF"/>
    <w:rsid w:val="00B35A89"/>
    <w:rsid w:val="00B367C5"/>
    <w:rsid w:val="00B44010"/>
    <w:rsid w:val="00B44CBD"/>
    <w:rsid w:val="00B54007"/>
    <w:rsid w:val="00B54478"/>
    <w:rsid w:val="00B566F4"/>
    <w:rsid w:val="00B56E34"/>
    <w:rsid w:val="00B64BB1"/>
    <w:rsid w:val="00B651AF"/>
    <w:rsid w:val="00B73D4D"/>
    <w:rsid w:val="00B766A6"/>
    <w:rsid w:val="00B97299"/>
    <w:rsid w:val="00B9783C"/>
    <w:rsid w:val="00BA0B06"/>
    <w:rsid w:val="00BA0EF5"/>
    <w:rsid w:val="00BA14F4"/>
    <w:rsid w:val="00BA30A3"/>
    <w:rsid w:val="00BA355B"/>
    <w:rsid w:val="00BB20D5"/>
    <w:rsid w:val="00BC4BB0"/>
    <w:rsid w:val="00BD258D"/>
    <w:rsid w:val="00BD54EE"/>
    <w:rsid w:val="00BE4732"/>
    <w:rsid w:val="00BE5831"/>
    <w:rsid w:val="00BE6CEE"/>
    <w:rsid w:val="00BF1703"/>
    <w:rsid w:val="00BF2F8A"/>
    <w:rsid w:val="00BF6C63"/>
    <w:rsid w:val="00BF7A46"/>
    <w:rsid w:val="00C11C7B"/>
    <w:rsid w:val="00C15301"/>
    <w:rsid w:val="00C20540"/>
    <w:rsid w:val="00C21622"/>
    <w:rsid w:val="00C23A53"/>
    <w:rsid w:val="00C23B2F"/>
    <w:rsid w:val="00C26855"/>
    <w:rsid w:val="00C274C7"/>
    <w:rsid w:val="00C30C92"/>
    <w:rsid w:val="00C37685"/>
    <w:rsid w:val="00C478B3"/>
    <w:rsid w:val="00C5011D"/>
    <w:rsid w:val="00C54B8D"/>
    <w:rsid w:val="00C552E9"/>
    <w:rsid w:val="00C568EB"/>
    <w:rsid w:val="00C613C5"/>
    <w:rsid w:val="00C63243"/>
    <w:rsid w:val="00C64F91"/>
    <w:rsid w:val="00C74F6B"/>
    <w:rsid w:val="00C8088D"/>
    <w:rsid w:val="00C83B1C"/>
    <w:rsid w:val="00C84590"/>
    <w:rsid w:val="00C92435"/>
    <w:rsid w:val="00C93DAF"/>
    <w:rsid w:val="00C9444D"/>
    <w:rsid w:val="00CA0D4D"/>
    <w:rsid w:val="00CA1B8C"/>
    <w:rsid w:val="00CB1EDD"/>
    <w:rsid w:val="00CB3BE0"/>
    <w:rsid w:val="00CB3FAA"/>
    <w:rsid w:val="00CB46D9"/>
    <w:rsid w:val="00CB57E0"/>
    <w:rsid w:val="00CB63BC"/>
    <w:rsid w:val="00CC6122"/>
    <w:rsid w:val="00CC7148"/>
    <w:rsid w:val="00CD32D1"/>
    <w:rsid w:val="00CD348A"/>
    <w:rsid w:val="00CD55BB"/>
    <w:rsid w:val="00CD66C1"/>
    <w:rsid w:val="00CE0596"/>
    <w:rsid w:val="00CE67A1"/>
    <w:rsid w:val="00CF004A"/>
    <w:rsid w:val="00CF4B62"/>
    <w:rsid w:val="00D05BA4"/>
    <w:rsid w:val="00D1018B"/>
    <w:rsid w:val="00D15B7B"/>
    <w:rsid w:val="00D163EA"/>
    <w:rsid w:val="00D23ACA"/>
    <w:rsid w:val="00D25076"/>
    <w:rsid w:val="00D26FC9"/>
    <w:rsid w:val="00D3555A"/>
    <w:rsid w:val="00D37F61"/>
    <w:rsid w:val="00D50124"/>
    <w:rsid w:val="00D5141D"/>
    <w:rsid w:val="00D55BAB"/>
    <w:rsid w:val="00D61FC1"/>
    <w:rsid w:val="00D64E65"/>
    <w:rsid w:val="00D702A6"/>
    <w:rsid w:val="00D750C0"/>
    <w:rsid w:val="00D7573C"/>
    <w:rsid w:val="00D806D1"/>
    <w:rsid w:val="00D90236"/>
    <w:rsid w:val="00D907FA"/>
    <w:rsid w:val="00D925E2"/>
    <w:rsid w:val="00D93215"/>
    <w:rsid w:val="00D956D5"/>
    <w:rsid w:val="00D95A3A"/>
    <w:rsid w:val="00DA1633"/>
    <w:rsid w:val="00DA629E"/>
    <w:rsid w:val="00DA6B25"/>
    <w:rsid w:val="00DB0A77"/>
    <w:rsid w:val="00DB46ED"/>
    <w:rsid w:val="00DC0135"/>
    <w:rsid w:val="00DC7A84"/>
    <w:rsid w:val="00DE3DCC"/>
    <w:rsid w:val="00DE755D"/>
    <w:rsid w:val="00DF1819"/>
    <w:rsid w:val="00DF3120"/>
    <w:rsid w:val="00DF33E9"/>
    <w:rsid w:val="00DF39F6"/>
    <w:rsid w:val="00DF494C"/>
    <w:rsid w:val="00E00A11"/>
    <w:rsid w:val="00E0598D"/>
    <w:rsid w:val="00E1259D"/>
    <w:rsid w:val="00E13EE4"/>
    <w:rsid w:val="00E140A0"/>
    <w:rsid w:val="00E176CC"/>
    <w:rsid w:val="00E245A8"/>
    <w:rsid w:val="00E26482"/>
    <w:rsid w:val="00E27B8A"/>
    <w:rsid w:val="00E302CB"/>
    <w:rsid w:val="00E31E96"/>
    <w:rsid w:val="00E339D6"/>
    <w:rsid w:val="00E4485E"/>
    <w:rsid w:val="00E4546F"/>
    <w:rsid w:val="00E521B9"/>
    <w:rsid w:val="00E549C9"/>
    <w:rsid w:val="00E56171"/>
    <w:rsid w:val="00E61C73"/>
    <w:rsid w:val="00E622A9"/>
    <w:rsid w:val="00E62876"/>
    <w:rsid w:val="00E62C43"/>
    <w:rsid w:val="00E63BF2"/>
    <w:rsid w:val="00E66B27"/>
    <w:rsid w:val="00E678DE"/>
    <w:rsid w:val="00E71E87"/>
    <w:rsid w:val="00E74D93"/>
    <w:rsid w:val="00E83BF6"/>
    <w:rsid w:val="00E8716A"/>
    <w:rsid w:val="00E87974"/>
    <w:rsid w:val="00E94FB9"/>
    <w:rsid w:val="00E962E6"/>
    <w:rsid w:val="00EA160F"/>
    <w:rsid w:val="00EA7FAD"/>
    <w:rsid w:val="00EB4C5B"/>
    <w:rsid w:val="00EC0BAE"/>
    <w:rsid w:val="00EC379D"/>
    <w:rsid w:val="00EC6140"/>
    <w:rsid w:val="00ED517B"/>
    <w:rsid w:val="00EE2FE3"/>
    <w:rsid w:val="00EE2FE4"/>
    <w:rsid w:val="00EF2A75"/>
    <w:rsid w:val="00EF3A45"/>
    <w:rsid w:val="00EF4DAE"/>
    <w:rsid w:val="00EF5317"/>
    <w:rsid w:val="00F012E0"/>
    <w:rsid w:val="00F0267A"/>
    <w:rsid w:val="00F03F8D"/>
    <w:rsid w:val="00F05DBC"/>
    <w:rsid w:val="00F070BE"/>
    <w:rsid w:val="00F07897"/>
    <w:rsid w:val="00F07A18"/>
    <w:rsid w:val="00F10599"/>
    <w:rsid w:val="00F17EC5"/>
    <w:rsid w:val="00F21964"/>
    <w:rsid w:val="00F22637"/>
    <w:rsid w:val="00F26076"/>
    <w:rsid w:val="00F2793B"/>
    <w:rsid w:val="00F400F5"/>
    <w:rsid w:val="00F410FD"/>
    <w:rsid w:val="00F44216"/>
    <w:rsid w:val="00F46362"/>
    <w:rsid w:val="00F511E8"/>
    <w:rsid w:val="00F5267C"/>
    <w:rsid w:val="00F52697"/>
    <w:rsid w:val="00F52C71"/>
    <w:rsid w:val="00F53D09"/>
    <w:rsid w:val="00F56B63"/>
    <w:rsid w:val="00F668E5"/>
    <w:rsid w:val="00F7332D"/>
    <w:rsid w:val="00F75232"/>
    <w:rsid w:val="00F80A6B"/>
    <w:rsid w:val="00F868F1"/>
    <w:rsid w:val="00F904F2"/>
    <w:rsid w:val="00F92B2B"/>
    <w:rsid w:val="00F941D4"/>
    <w:rsid w:val="00F953BD"/>
    <w:rsid w:val="00FB0C3A"/>
    <w:rsid w:val="00FB3ADE"/>
    <w:rsid w:val="00FB3C21"/>
    <w:rsid w:val="00FC175D"/>
    <w:rsid w:val="00FC53F9"/>
    <w:rsid w:val="00FD1771"/>
    <w:rsid w:val="00FD6674"/>
    <w:rsid w:val="00FD754E"/>
    <w:rsid w:val="00FE254D"/>
    <w:rsid w:val="00FE2F3C"/>
    <w:rsid w:val="00FE6BC4"/>
    <w:rsid w:val="00FF4EF3"/>
    <w:rsid w:val="00FF5E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3F25A"/>
  <w14:defaultImageDpi w14:val="300"/>
  <w15:chartTrackingRefBased/>
  <w15:docId w15:val="{8EA07BF9-4C57-D44B-A0DB-DBE29308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55A"/>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52697"/>
    <w:pPr>
      <w:keepNext/>
      <w:keepLines/>
      <w:numPr>
        <w:ilvl w:val="1"/>
        <w:numId w:val="2"/>
      </w:numPr>
      <w:spacing w:before="40"/>
      <w:ind w:left="576" w:hanging="576"/>
      <w:outlineLvl w:val="1"/>
    </w:pPr>
    <w:rPr>
      <w:rFonts w:ascii="Times" w:eastAsiaTheme="majorEastAsia" w:hAnsi="Times" w:cstheme="majorBidi"/>
      <w:b/>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697"/>
    <w:rPr>
      <w:rFonts w:ascii="Times" w:eastAsiaTheme="majorEastAsia" w:hAnsi="Times" w:cstheme="majorBidi"/>
      <w:b/>
      <w:color w:val="000000" w:themeColor="text1"/>
      <w:sz w:val="26"/>
      <w:szCs w:val="26"/>
      <w:lang w:val="en-US"/>
    </w:rPr>
  </w:style>
  <w:style w:type="character" w:customStyle="1" w:styleId="Heading1Char">
    <w:name w:val="Heading 1 Char"/>
    <w:basedOn w:val="DefaultParagraphFont"/>
    <w:link w:val="Heading1"/>
    <w:uiPriority w:val="9"/>
    <w:rsid w:val="0059155A"/>
    <w:rPr>
      <w:rFonts w:eastAsiaTheme="majorEastAsia" w:cstheme="majorBidi"/>
      <w:b/>
      <w:color w:val="000000" w:themeColor="text1"/>
      <w:szCs w:val="32"/>
    </w:rPr>
  </w:style>
  <w:style w:type="paragraph" w:customStyle="1" w:styleId="APARef">
    <w:name w:val="APA Ref"/>
    <w:basedOn w:val="Normal"/>
    <w:qFormat/>
    <w:rsid w:val="0059155A"/>
    <w:pPr>
      <w:ind w:left="720" w:hanging="720"/>
    </w:pPr>
    <w:rPr>
      <w:rFonts w:eastAsia="Times New Roman"/>
      <w:shd w:val="clear" w:color="auto" w:fill="FFFFFF"/>
      <w:lang w:val="en-US"/>
    </w:rPr>
  </w:style>
  <w:style w:type="numbering" w:customStyle="1" w:styleId="MScMultiLevelList">
    <w:name w:val="MSc MultiLevelList"/>
    <w:uiPriority w:val="99"/>
    <w:rsid w:val="00FD754E"/>
    <w:pPr>
      <w:numPr>
        <w:numId w:val="3"/>
      </w:numPr>
    </w:pPr>
  </w:style>
  <w:style w:type="character" w:styleId="CommentReference">
    <w:name w:val="annotation reference"/>
    <w:basedOn w:val="DefaultParagraphFont"/>
    <w:uiPriority w:val="99"/>
    <w:semiHidden/>
    <w:unhideWhenUsed/>
    <w:rsid w:val="0029479B"/>
    <w:rPr>
      <w:sz w:val="16"/>
      <w:szCs w:val="16"/>
    </w:rPr>
  </w:style>
  <w:style w:type="paragraph" w:styleId="CommentText">
    <w:name w:val="annotation text"/>
    <w:basedOn w:val="Normal"/>
    <w:link w:val="CommentTextChar"/>
    <w:uiPriority w:val="99"/>
    <w:semiHidden/>
    <w:unhideWhenUsed/>
    <w:rsid w:val="0029479B"/>
    <w:rPr>
      <w:sz w:val="20"/>
      <w:szCs w:val="20"/>
    </w:rPr>
  </w:style>
  <w:style w:type="character" w:customStyle="1" w:styleId="CommentTextChar">
    <w:name w:val="Comment Text Char"/>
    <w:basedOn w:val="DefaultParagraphFont"/>
    <w:link w:val="CommentText"/>
    <w:uiPriority w:val="99"/>
    <w:semiHidden/>
    <w:rsid w:val="0029479B"/>
    <w:rPr>
      <w:sz w:val="20"/>
      <w:szCs w:val="20"/>
    </w:rPr>
  </w:style>
  <w:style w:type="paragraph" w:styleId="CommentSubject">
    <w:name w:val="annotation subject"/>
    <w:basedOn w:val="CommentText"/>
    <w:next w:val="CommentText"/>
    <w:link w:val="CommentSubjectChar"/>
    <w:uiPriority w:val="99"/>
    <w:semiHidden/>
    <w:unhideWhenUsed/>
    <w:rsid w:val="0029479B"/>
    <w:rPr>
      <w:b/>
      <w:bCs/>
    </w:rPr>
  </w:style>
  <w:style w:type="character" w:customStyle="1" w:styleId="CommentSubjectChar">
    <w:name w:val="Comment Subject Char"/>
    <w:basedOn w:val="CommentTextChar"/>
    <w:link w:val="CommentSubject"/>
    <w:uiPriority w:val="99"/>
    <w:semiHidden/>
    <w:rsid w:val="0029479B"/>
    <w:rPr>
      <w:b/>
      <w:bCs/>
      <w:sz w:val="20"/>
      <w:szCs w:val="20"/>
    </w:rPr>
  </w:style>
  <w:style w:type="paragraph" w:styleId="BalloonText">
    <w:name w:val="Balloon Text"/>
    <w:basedOn w:val="Normal"/>
    <w:link w:val="BalloonTextChar"/>
    <w:uiPriority w:val="99"/>
    <w:semiHidden/>
    <w:unhideWhenUsed/>
    <w:rsid w:val="002947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79B"/>
    <w:rPr>
      <w:rFonts w:ascii="Times New Roman" w:hAnsi="Times New Roman" w:cs="Times New Roman"/>
      <w:sz w:val="18"/>
      <w:szCs w:val="18"/>
    </w:rPr>
  </w:style>
  <w:style w:type="paragraph" w:styleId="Revision">
    <w:name w:val="Revision"/>
    <w:hidden/>
    <w:uiPriority w:val="99"/>
    <w:semiHidden/>
    <w:rsid w:val="0029479B"/>
  </w:style>
  <w:style w:type="character" w:styleId="LineNumber">
    <w:name w:val="line number"/>
    <w:basedOn w:val="DefaultParagraphFont"/>
    <w:uiPriority w:val="99"/>
    <w:semiHidden/>
    <w:unhideWhenUsed/>
    <w:rsid w:val="004C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31F6D-3866-934A-9324-06DD82AE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Pages>
  <Words>9257</Words>
  <Characters>52768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Cebulski</dc:creator>
  <cp:keywords/>
  <dc:description/>
  <cp:lastModifiedBy>Alex Cebulski</cp:lastModifiedBy>
  <cp:revision>506</cp:revision>
  <dcterms:created xsi:type="dcterms:W3CDTF">2019-11-06T02:30:00Z</dcterms:created>
  <dcterms:modified xsi:type="dcterms:W3CDTF">2020-06-06T20:41:00Z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http://csl.mendeley.com/styles/513011811/apa</vt:lpwstr>
  </property>
  <property fmtid="{D5CDD505-2E9C-101B-9397-08002B2CF9AE}" pid="9" name="Mendeley Recent Style Name 3_1">
    <vt:lpwstr>American Psychological Association 6th edition - alex cebulski</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4f823af0-b9d1-330b-ac35-65cd8ca03dc6</vt:lpwstr>
  </property>
  <property fmtid="{D5CDD505-2E9C-101B-9397-08002B2CF9AE}" pid="24" name="Mendeley Citation Style_1">
    <vt:lpwstr>http://csl.mendeley.com/styles/513011811/apa</vt:lpwstr>
  </property>
</Properties>
</file>