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652E5" w14:textId="77777777" w:rsidR="00B50F3C" w:rsidRDefault="00000000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t>Ensuring outputs match objectives with screenshots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0F3C" w14:paraId="1EE2A631" w14:textId="77777777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6DF13" w14:textId="77777777" w:rsidR="00B50F3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Educator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8CB78" w14:textId="01EADE6C" w:rsidR="00B50F3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5A161A">
              <w:rPr>
                <w:b/>
                <w:sz w:val="20"/>
                <w:szCs w:val="20"/>
              </w:rPr>
              <w:t>hubham D</w:t>
            </w:r>
          </w:p>
        </w:tc>
      </w:tr>
      <w:tr w:rsidR="00B50F3C" w14:paraId="0DB419FA" w14:textId="77777777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E7958" w14:textId="77777777" w:rsidR="00B50F3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title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2131D" w14:textId="1817A7CB" w:rsidR="00B50F3C" w:rsidRDefault="00000000">
            <w:pPr>
              <w:widowControl w:val="0"/>
              <w:rPr>
                <w:sz w:val="20"/>
                <w:szCs w:val="20"/>
              </w:rPr>
            </w:pPr>
            <w:hyperlink r:id="rId4">
              <w:r w:rsidR="005A161A">
                <w:rPr>
                  <w:color w:val="1155CC"/>
                  <w:sz w:val="20"/>
                  <w:szCs w:val="20"/>
                  <w:u w:val="single"/>
                </w:rPr>
                <w:t>C</w:t>
              </w:r>
            </w:hyperlink>
            <w:r w:rsidR="005A161A">
              <w:rPr>
                <w:color w:val="1155CC"/>
                <w:sz w:val="20"/>
                <w:szCs w:val="20"/>
                <w:u w:val="single"/>
              </w:rPr>
              <w:t xml:space="preserve"> Music Player Demo Frame</w:t>
            </w:r>
          </w:p>
        </w:tc>
      </w:tr>
    </w:tbl>
    <w:p w14:paraId="51554883" w14:textId="77777777" w:rsidR="00B50F3C" w:rsidRDefault="00B50F3C"/>
    <w:p w14:paraId="4FCBA860" w14:textId="77777777" w:rsidR="00B50F3C" w:rsidRDefault="00B50F3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30"/>
        <w:gridCol w:w="1590"/>
        <w:gridCol w:w="5820"/>
      </w:tblGrid>
      <w:tr w:rsidR="00B50F3C" w14:paraId="760849AA" w14:textId="77777777">
        <w:trPr>
          <w:trHeight w:val="1472"/>
        </w:trPr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73C19" w14:textId="77777777" w:rsidR="00B50F3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Tasks listed in your Educator's template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96106" w14:textId="77777777" w:rsidR="00B50F3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Objectives listed in your educator's template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C0A22" w14:textId="77777777" w:rsidR="00B50F3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Outcomes</w:t>
            </w:r>
          </w:p>
        </w:tc>
        <w:tc>
          <w:tcPr>
            <w:tcW w:w="5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D83DB" w14:textId="77777777" w:rsidR="00B50F3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Screenshots of outputs</w:t>
            </w:r>
          </w:p>
        </w:tc>
      </w:tr>
      <w:tr w:rsidR="00B50F3C" w14:paraId="359CDE57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E82F" w14:textId="77777777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Task- 1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1C6D" w14:textId="28891F78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the</w:t>
            </w:r>
            <w:r w:rsidR="005A161A">
              <w:t xml:space="preserve"> Music Player Demo Frame</w:t>
            </w:r>
            <w:r>
              <w:t xml:space="preserve"> Environment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7B21" w14:textId="485FDCFD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this initial task, the environment for the </w:t>
            </w:r>
            <w:r w:rsidR="005A161A">
              <w:t>C Music Player Demo Frame</w:t>
            </w:r>
            <w:r>
              <w:t xml:space="preserve"> is prepared. This involves setting up necessary libraries</w:t>
            </w:r>
            <w:r w:rsidR="005A161A">
              <w:t xml:space="preserve"> </w:t>
            </w:r>
            <w:r>
              <w:t xml:space="preserve">and initializing a </w:t>
            </w:r>
            <w:r w:rsidR="005A161A">
              <w:t>Linked List</w:t>
            </w:r>
            <w:r>
              <w:t xml:space="preserve"> structure that users can interact with.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92CE" w14:textId="377FDEA6" w:rsidR="00B50F3C" w:rsidRDefault="00FC1DBC">
            <w:r>
              <w:rPr>
                <w:noProof/>
              </w:rPr>
              <w:drawing>
                <wp:inline distT="0" distB="0" distL="0" distR="0" wp14:anchorId="5E26D0EE" wp14:editId="25311D87">
                  <wp:extent cx="3566160" cy="1905000"/>
                  <wp:effectExtent l="0" t="0" r="0" b="0"/>
                  <wp:docPr id="351649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DFF65" w14:textId="77777777" w:rsidR="00045DE1" w:rsidRDefault="00045DE1"/>
          <w:p w14:paraId="7374CFA0" w14:textId="77777777" w:rsidR="00045DE1" w:rsidRDefault="00045DE1"/>
          <w:p w14:paraId="47FA2F06" w14:textId="77777777" w:rsidR="00045DE1" w:rsidRDefault="00045DE1"/>
          <w:p w14:paraId="3EF4BFB2" w14:textId="77777777" w:rsidR="00045DE1" w:rsidRDefault="00045DE1"/>
          <w:p w14:paraId="7367EFBE" w14:textId="77777777" w:rsidR="00045DE1" w:rsidRDefault="00045DE1"/>
          <w:p w14:paraId="4A8BDA6B" w14:textId="77777777" w:rsidR="00045DE1" w:rsidRDefault="00045DE1"/>
          <w:p w14:paraId="2EEEF964" w14:textId="77777777" w:rsidR="00045DE1" w:rsidRDefault="00045DE1"/>
          <w:p w14:paraId="210C2918" w14:textId="77777777" w:rsidR="00045DE1" w:rsidRDefault="00045DE1"/>
          <w:p w14:paraId="60554E9C" w14:textId="77777777" w:rsidR="00045DE1" w:rsidRDefault="00045DE1"/>
          <w:p w14:paraId="2872B7E2" w14:textId="77777777" w:rsidR="00045DE1" w:rsidRDefault="00045DE1"/>
          <w:p w14:paraId="63D3F800" w14:textId="77777777" w:rsidR="00045DE1" w:rsidRDefault="00045DE1"/>
          <w:p w14:paraId="41C3F20D" w14:textId="77777777" w:rsidR="00045DE1" w:rsidRDefault="00045DE1"/>
          <w:p w14:paraId="7950E662" w14:textId="77777777" w:rsidR="00045DE1" w:rsidRDefault="00045DE1"/>
          <w:p w14:paraId="2202F68E" w14:textId="77777777" w:rsidR="00045DE1" w:rsidRDefault="00045DE1"/>
          <w:p w14:paraId="70F09D18" w14:textId="77777777" w:rsidR="00045DE1" w:rsidRDefault="00045DE1"/>
          <w:p w14:paraId="5609C10A" w14:textId="77777777" w:rsidR="00045DE1" w:rsidRDefault="00045DE1"/>
          <w:p w14:paraId="54C442AF" w14:textId="77777777" w:rsidR="00045DE1" w:rsidRDefault="00045DE1"/>
          <w:p w14:paraId="75E9CD91" w14:textId="77777777" w:rsidR="00045DE1" w:rsidRDefault="00045DE1"/>
          <w:p w14:paraId="3E5C5E36" w14:textId="77777777" w:rsidR="00045DE1" w:rsidRDefault="00045DE1"/>
          <w:p w14:paraId="2D29BF4E" w14:textId="575584F0" w:rsidR="00B50F3C" w:rsidRDefault="00B50F3C"/>
        </w:tc>
      </w:tr>
      <w:tr w:rsidR="00B50F3C" w14:paraId="604ED430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82A0" w14:textId="77777777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Task-2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17DB" w14:textId="31F57CED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A) Implement and </w:t>
            </w:r>
            <w:r w:rsidR="00FC1DBC">
              <w:t>add Song to Play</w:t>
            </w:r>
            <w:r w:rsidR="00045DE1">
              <w:t>l</w:t>
            </w:r>
            <w:r w:rsidR="00FC1DBC">
              <w:t>i</w:t>
            </w:r>
            <w:r w:rsidR="00045DE1">
              <w:t>s</w:t>
            </w:r>
            <w:r w:rsidR="00FC1DBC">
              <w:t>t</w:t>
            </w:r>
            <w:r>
              <w:t xml:space="preserve">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FD56" w14:textId="06B7B124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task focuses on implementing </w:t>
            </w:r>
            <w:r w:rsidR="00FC1DBC">
              <w:t>Music Player Framework</w:t>
            </w:r>
            <w:r>
              <w:t xml:space="preserve">. Users will see how these algorithms work as they interactively </w:t>
            </w:r>
            <w:r w:rsidR="00FC1DBC">
              <w:t xml:space="preserve">create </w:t>
            </w:r>
            <w:r>
              <w:t xml:space="preserve">add and viewing the traversal </w:t>
            </w:r>
            <w:r w:rsidR="00FC1DBC">
              <w:t>for the next and previous songs and perform the Delete songs operation</w:t>
            </w:r>
            <w:r>
              <w:t xml:space="preserve"> in real-time.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7860" w14:textId="01C05402" w:rsidR="00B50F3C" w:rsidRDefault="00045DE1">
            <w:r>
              <w:rPr>
                <w:noProof/>
              </w:rPr>
              <w:drawing>
                <wp:inline distT="0" distB="0" distL="0" distR="0" wp14:anchorId="42CCE0A0" wp14:editId="48D23A08">
                  <wp:extent cx="3562350" cy="3185160"/>
                  <wp:effectExtent l="0" t="0" r="0" b="0"/>
                  <wp:docPr id="20778947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318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B50F3C" w14:paraId="7B237213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230F" w14:textId="77777777" w:rsidR="00B50F3C" w:rsidRDefault="00B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652" w14:textId="03AEC8AA" w:rsidR="00B50F3C" w:rsidRDefault="00000000">
            <w:pPr>
              <w:widowControl w:val="0"/>
              <w:spacing w:line="240" w:lineRule="auto"/>
            </w:pPr>
            <w:r>
              <w:t>B) Implement</w:t>
            </w:r>
            <w:r w:rsidR="00045DE1">
              <w:t xml:space="preserve"> check a</w:t>
            </w:r>
            <w:r>
              <w:t xml:space="preserve">nd </w:t>
            </w:r>
            <w:r w:rsidR="00045DE1">
              <w:t xml:space="preserve">Display Add Song Functionality 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29C2" w14:textId="77777777" w:rsidR="00B50F3C" w:rsidRDefault="00B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B584" w14:textId="18732431" w:rsidR="00B50F3C" w:rsidRDefault="00045DE1">
            <w:r>
              <w:rPr>
                <w:noProof/>
              </w:rPr>
              <w:drawing>
                <wp:inline distT="0" distB="0" distL="0" distR="0" wp14:anchorId="09266552" wp14:editId="7D3213CC">
                  <wp:extent cx="3554730" cy="8229600"/>
                  <wp:effectExtent l="0" t="0" r="7620" b="0"/>
                  <wp:docPr id="4514507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73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F3C" w14:paraId="42BB7055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3D0A" w14:textId="77777777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Task 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5F1B" w14:textId="25E7B798" w:rsidR="00B50F3C" w:rsidRDefault="00045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Songs before Creating Song and adding it into playlist 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6AAB" w14:textId="42930764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third task </w:t>
            </w:r>
            <w:r w:rsidR="00045DE1">
              <w:t xml:space="preserve">test the frame with other operation first. </w:t>
            </w:r>
            <w:r>
              <w:t xml:space="preserve">Students will implement the </w:t>
            </w:r>
            <w:r w:rsidR="00045DE1">
              <w:t>Display playlist operation</w:t>
            </w:r>
            <w:r>
              <w:t xml:space="preserve"> </w:t>
            </w:r>
            <w:r w:rsidR="00045DE1">
              <w:t xml:space="preserve">before creating a playlist </w:t>
            </w:r>
            <w:r>
              <w:t xml:space="preserve">and visualize the </w:t>
            </w:r>
            <w:r w:rsidR="00045DE1">
              <w:t xml:space="preserve">wrong way </w:t>
            </w:r>
            <w:proofErr w:type="gramStart"/>
            <w:r w:rsidR="00045DE1">
              <w:t xml:space="preserve">or </w:t>
            </w:r>
            <w:r>
              <w:t xml:space="preserve"> paths</w:t>
            </w:r>
            <w:proofErr w:type="gramEnd"/>
            <w:r w:rsidR="00045DE1">
              <w:t xml:space="preserve"> of handling operation </w:t>
            </w:r>
            <w:r>
              <w:t xml:space="preserve">, enhancing their understanding of </w:t>
            </w:r>
            <w:r w:rsidR="00045DE1">
              <w:t xml:space="preserve">correct </w:t>
            </w:r>
            <w:r>
              <w:t xml:space="preserve"> techniques in </w:t>
            </w:r>
            <w:r w:rsidR="00045DE1">
              <w:t>handling Data structures</w:t>
            </w:r>
            <w:r>
              <w:t>.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167C" w14:textId="6688D3ED" w:rsidR="00B50F3C" w:rsidRDefault="00045DE1">
            <w:r>
              <w:rPr>
                <w:noProof/>
              </w:rPr>
              <w:drawing>
                <wp:inline distT="0" distB="0" distL="0" distR="0" wp14:anchorId="2A37138D" wp14:editId="1DF5C3A5">
                  <wp:extent cx="3566160" cy="5551170"/>
                  <wp:effectExtent l="0" t="0" r="0" b="0"/>
                  <wp:docPr id="20578787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555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F3C" w14:paraId="0C42A186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4C30" w14:textId="77777777" w:rsidR="00B50F3C" w:rsidRDefault="00B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4A914" w14:textId="77777777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 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1D5D" w14:textId="6F9E9201" w:rsidR="00B50F3C" w:rsidRDefault="00000000">
            <w:pPr>
              <w:widowControl w:val="0"/>
              <w:spacing w:line="240" w:lineRule="auto"/>
            </w:pPr>
            <w:r>
              <w:t>Test and Refine the Visualization</w:t>
            </w:r>
            <w:r w:rsidR="00045DE1">
              <w:t xml:space="preserve"> </w:t>
            </w:r>
            <w:r>
              <w:t>to Ensure Usability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C00" w14:textId="77777777" w:rsidR="00B50F3C" w:rsidRDefault="00B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7CDA" w14:textId="77777777" w:rsidR="00B50F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this final task, students will test the tool to ensure it operates smoothly and is user-friendly. They will also make refinements, such as adjusting the display for clarity or improving interactive features, to ensure a seamless experience.</w:t>
            </w:r>
          </w:p>
        </w:tc>
      </w:tr>
    </w:tbl>
    <w:p w14:paraId="733B3B90" w14:textId="77777777" w:rsidR="00B50F3C" w:rsidRDefault="00B50F3C"/>
    <w:sectPr w:rsidR="00B50F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3C"/>
    <w:rsid w:val="00045DE1"/>
    <w:rsid w:val="00596E8F"/>
    <w:rsid w:val="005A161A"/>
    <w:rsid w:val="00B50F3C"/>
    <w:rsid w:val="00F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DB30"/>
  <w15:docId w15:val="{4EBBF879-BC19-403A-A3DB-FC9DBCC2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urajmourya/Interactive-Graph-Algorithms-Visualiz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Dhawale</cp:lastModifiedBy>
  <cp:revision>2</cp:revision>
  <dcterms:created xsi:type="dcterms:W3CDTF">2024-11-11T05:54:00Z</dcterms:created>
  <dcterms:modified xsi:type="dcterms:W3CDTF">2024-11-11T06:29:00Z</dcterms:modified>
</cp:coreProperties>
</file>