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Nine Report</w:t>
      </w:r>
    </w:p>
    <w:p>
      <w:r>
        <w:t>Fault condition nine of ASHRAE Guideline 36 is an AHU economizer free cooling mode only with an attempt at flagging conditions where the outside air temperature is too warm for cooling without additional mechanical cooling. Fault condition nine equation as defined by ASHRAE:</w:t>
      </w:r>
    </w:p>
    <w:p>
      <w:r>
        <w:drawing>
          <wp:inline xmlns:a="http://schemas.openxmlformats.org/drawingml/2006/main" xmlns:pic="http://schemas.openxmlformats.org/drawingml/2006/picture">
            <wp:extent cx="5486400" cy="802556"/>
            <wp:docPr id="1" name="Picture 1"/>
            <wp:cNvGraphicFramePr>
              <a:graphicFrameLocks noChangeAspect="1"/>
            </wp:cNvGraphicFramePr>
            <a:graphic>
              <a:graphicData uri="http://schemas.openxmlformats.org/drawingml/2006/picture">
                <pic:pic>
                  <pic:nvPicPr>
                    <pic:cNvPr id="0" name="fc9_definition.png"/>
                    <pic:cNvPicPr/>
                  </pic:nvPicPr>
                  <pic:blipFill>
                    <a:blip r:embed="rId9"/>
                    <a:stretch>
                      <a:fillRect/>
                    </a:stretch>
                  </pic:blipFill>
                  <pic:spPr>
                    <a:xfrm>
                      <a:off x="0" y="0"/>
                      <a:ext cx="5486400" cy="802556"/>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627.0</w:t>
      </w:r>
    </w:p>
    <w:p>
      <w:pPr>
        <w:pStyle w:val="ListBullet"/>
      </w:pPr>
      <w:r>
        <w:t>Total time in hours calculated in dataset: 15047.983333333334</w:t>
      </w:r>
    </w:p>
    <w:p>
      <w:pPr>
        <w:pStyle w:val="ListBullet"/>
      </w:pPr>
      <w:r>
        <w:t>Total time in hours for when fault flag is True: 20.5</w:t>
      </w:r>
    </w:p>
    <w:p>
      <w:pPr>
        <w:pStyle w:val="ListBullet"/>
      </w:pPr>
      <w:r>
        <w:t>Percent of time in the dataset when the fault flag is True: 3.29%</w:t>
      </w:r>
    </w:p>
    <w:p>
      <w:pPr>
        <w:pStyle w:val="ListBullet"/>
      </w:pPr>
      <w:r>
        <w:t>Percent of time in the dataset when the fault flag is False: 96.71%</w:t>
      </w:r>
    </w:p>
    <w:p>
      <w:pPr>
        <w:pStyle w:val="ListBullet"/>
      </w:pPr>
      <w:r>
        <w:t>Calculated motor runtime in hours based off of VFD signal &gt; zero: 601.32</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9 is True the average outside air is 73.85 in °F and the supply air temperature setpoinht is 60.68 in °F.</w:t>
      </w:r>
    </w:p>
    <w:p>
      <w:pPr>
        <w:pStyle w:val="Heading1"/>
      </w:pPr>
      <w:r>
        <w:t>Summary Statistics filtered for when the AHU is running</w:t>
      </w:r>
    </w:p>
    <w:p>
      <w:pPr>
        <w:pStyle w:val="Heading3"/>
      </w:pPr>
      <w:r>
        <w:t>Supply Air Temp Setpoint</w:t>
      </w:r>
    </w:p>
    <w:p>
      <w:pPr>
        <w:pStyle w:val="ListBullet"/>
      </w:pPr>
      <w:r>
        <w:t>count    24560.000000</w:t>
        <w:br/>
        <w:t>mean        56.009283</w:t>
        <w:br/>
        <w:t>std          3.006067</w:t>
        <w:br/>
        <w:t>min         55.000000</w:t>
        <w:br/>
        <w:t>25%         55.000000</w:t>
        <w:br/>
        <w:t>50%         55.000000</w:t>
        <w:br/>
        <w:t>75%         55.000000</w:t>
        <w:br/>
        <w:t>max         65.000000</w:t>
        <w:br/>
        <w:t>Name: AHU: Supply Air Temperature Set Point, dtype: float64</w:t>
      </w:r>
    </w:p>
    <w:p>
      <w:pPr>
        <w:pStyle w:val="Heading3"/>
      </w:pPr>
      <w:r>
        <w:t>Outside Air Temp</w:t>
      </w:r>
    </w:p>
    <w:p>
      <w:pPr>
        <w:pStyle w:val="ListBullet"/>
      </w:pPr>
      <w:r>
        <w:t>count    24560.000000</w:t>
        <w:br/>
        <w:t>mean        67.099021</w:t>
        <w:br/>
        <w:t>std         17.318396</w:t>
        <w:br/>
        <w:t>min          3.856000</w:t>
        <w:br/>
        <w:t>25%         62.128000</w:t>
        <w:br/>
        <w:t>50%         70.887000</w:t>
        <w:br/>
        <w:t>75%         77.378000</w:t>
        <w:br/>
        <w:t>max         91.776000</w:t>
        <w:br/>
        <w:t>Name: AHU: Outdoor Air Temperature, dtype: float64</w:t>
      </w:r>
    </w:p>
    <w:p>
      <w:pPr>
        <w:pStyle w:val="Heading2"/>
      </w:pPr>
      <w:r>
        <w:t>Suggestions based on data analysis</w:t>
      </w:r>
    </w:p>
    <w:p>
      <w:pPr>
        <w:pStyle w:val="ListBullet"/>
      </w:pPr>
      <w:r>
        <w:t>The percent True metric that represents the amount of time for when the fault flag is True is low inidicating the AHU components are within calibration for this fault equation Ok.</w:t>
      </w:r>
    </w:p>
    <w:p>
      <w:r>
        <w:rPr>
          <w:rStyle w:val="Emphasis"/>
        </w:rPr>
        <w:t>Report generated: Thu Apr 27 09:38:55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