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E7A8" w14:textId="79CEC8D0" w:rsidR="00617204" w:rsidRDefault="00467588" w:rsidP="00467588">
      <w:pPr>
        <w:pStyle w:val="ListParagraph"/>
        <w:numPr>
          <w:ilvl w:val="0"/>
          <w:numId w:val="2"/>
        </w:numPr>
      </w:pPr>
      <w:r>
        <w:t xml:space="preserve">Given the provided data, what are three conclusions that we can draw about crowdfunding campaigns? </w:t>
      </w:r>
    </w:p>
    <w:p w14:paraId="3F8AFFA8" w14:textId="4D38E5A4" w:rsidR="00467588" w:rsidRDefault="00F43A73" w:rsidP="00467588">
      <w:pPr>
        <w:pStyle w:val="ListParagraph"/>
        <w:numPr>
          <w:ilvl w:val="1"/>
          <w:numId w:val="2"/>
        </w:numPr>
      </w:pPr>
      <w:r>
        <w:t xml:space="preserve">Using the provided data, we can conclude that there are </w:t>
      </w:r>
      <w:r w:rsidR="007977FB">
        <w:t xml:space="preserve">more </w:t>
      </w:r>
      <w:r w:rsidR="00FF2C38">
        <w:t xml:space="preserve">theater </w:t>
      </w:r>
      <w:r w:rsidR="007977FB">
        <w:t xml:space="preserve">crowdfunding campaigns than other categories, </w:t>
      </w:r>
      <w:r w:rsidR="00056CAE">
        <w:t>campaigns</w:t>
      </w:r>
      <w:r w:rsidR="00014DF0">
        <w:t xml:space="preserve"> </w:t>
      </w:r>
      <w:r w:rsidR="005A4740">
        <w:t xml:space="preserve">are the most successful </w:t>
      </w:r>
      <w:r w:rsidR="00FF2C38">
        <w:t xml:space="preserve">in </w:t>
      </w:r>
      <w:r w:rsidR="005A4740">
        <w:t xml:space="preserve">July and are the least successful in December. </w:t>
      </w:r>
    </w:p>
    <w:p w14:paraId="716A75CC" w14:textId="016A0912" w:rsidR="00467588" w:rsidRDefault="00467588" w:rsidP="00467588">
      <w:pPr>
        <w:pStyle w:val="ListParagraph"/>
        <w:numPr>
          <w:ilvl w:val="0"/>
          <w:numId w:val="2"/>
        </w:numPr>
      </w:pPr>
      <w:r>
        <w:t xml:space="preserve">What are some limitations of this dataset? </w:t>
      </w:r>
    </w:p>
    <w:p w14:paraId="36EC429F" w14:textId="4ED2043C" w:rsidR="00467588" w:rsidRDefault="00C70A43" w:rsidP="00467588">
      <w:pPr>
        <w:pStyle w:val="ListParagraph"/>
        <w:numPr>
          <w:ilvl w:val="1"/>
          <w:numId w:val="2"/>
        </w:numPr>
      </w:pPr>
      <w:r>
        <w:t xml:space="preserve">This sample dataset </w:t>
      </w:r>
      <w:r w:rsidR="00FD7EFE">
        <w:t xml:space="preserve">only contains </w:t>
      </w:r>
      <w:r w:rsidR="00360DE6">
        <w:t xml:space="preserve">projects </w:t>
      </w:r>
      <w:r w:rsidR="00FD7EFE">
        <w:t>from 2010-20</w:t>
      </w:r>
      <w:r w:rsidR="009A54D8">
        <w:t>19</w:t>
      </w:r>
      <w:r w:rsidR="00360DE6">
        <w:t xml:space="preserve">, having more current data of projects from 2020-2023 could provide more relevant insights. </w:t>
      </w:r>
      <w:r w:rsidR="00AB4A56">
        <w:t xml:space="preserve">Only </w:t>
      </w:r>
      <w:r w:rsidR="00DF15E1">
        <w:t>~6% of campaigns included had a goal between $15,000 and $50,000, with the other 94% of projects either having a goal under $15,000 or greater than $50,000,</w:t>
      </w:r>
      <w:r w:rsidR="0064191C">
        <w:t xml:space="preserve"> which causes a very small sample size of projects in the $15,000-$50,000 range. </w:t>
      </w:r>
    </w:p>
    <w:p w14:paraId="55F45B83" w14:textId="577B256A" w:rsidR="00467588" w:rsidRDefault="00467588" w:rsidP="00467588">
      <w:pPr>
        <w:pStyle w:val="ListParagraph"/>
        <w:numPr>
          <w:ilvl w:val="0"/>
          <w:numId w:val="2"/>
        </w:numPr>
      </w:pPr>
      <w:r>
        <w:t xml:space="preserve">What are some other possible tables and/or graphs that we could create, and what additional value would they provide? </w:t>
      </w:r>
    </w:p>
    <w:p w14:paraId="71AC5060" w14:textId="252EB98D" w:rsidR="00467588" w:rsidRDefault="0002502F" w:rsidP="00467588">
      <w:pPr>
        <w:pStyle w:val="ListParagraph"/>
        <w:numPr>
          <w:ilvl w:val="1"/>
          <w:numId w:val="2"/>
        </w:numPr>
      </w:pPr>
      <w:r>
        <w:t>A table and graph explor</w:t>
      </w:r>
      <w:r w:rsidR="00711B7D">
        <w:t>ing</w:t>
      </w:r>
      <w:r>
        <w:t xml:space="preserve"> </w:t>
      </w:r>
      <w:r w:rsidR="00E730E8">
        <w:t>the percentage project status by category</w:t>
      </w:r>
      <w:r w:rsidR="001F6FDB">
        <w:t xml:space="preserve"> </w:t>
      </w:r>
      <w:r w:rsidR="00AE6A4E">
        <w:t>to</w:t>
      </w:r>
      <w:r w:rsidR="001F6FDB">
        <w:t xml:space="preserve"> see if specific categories have a higher successful, </w:t>
      </w:r>
      <w:proofErr w:type="gramStart"/>
      <w:r w:rsidR="001F6FDB">
        <w:t>failed</w:t>
      </w:r>
      <w:proofErr w:type="gramEnd"/>
      <w:r w:rsidR="001F6FDB">
        <w:t xml:space="preserve"> or </w:t>
      </w:r>
      <w:r w:rsidR="00711B7D">
        <w:t xml:space="preserve">cancelled rate could help determine </w:t>
      </w:r>
      <w:r w:rsidR="004F6EF5">
        <w:t xml:space="preserve">which projects are the most likely to succeed. </w:t>
      </w:r>
      <w:r w:rsidR="00601BFC">
        <w:t xml:space="preserve">A pivot table could be used to examine projects’ status by country to see if there’s a difference </w:t>
      </w:r>
      <w:r w:rsidR="00AE6A4E">
        <w:t xml:space="preserve">in successful projects between the various countries. </w:t>
      </w:r>
    </w:p>
    <w:sectPr w:rsidR="0046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0929"/>
    <w:multiLevelType w:val="hybridMultilevel"/>
    <w:tmpl w:val="B17A3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4A7F"/>
    <w:multiLevelType w:val="hybridMultilevel"/>
    <w:tmpl w:val="6A64D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363810">
    <w:abstractNumId w:val="1"/>
  </w:num>
  <w:num w:numId="2" w16cid:durableId="48027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00"/>
    <w:rsid w:val="00014DF0"/>
    <w:rsid w:val="0002502F"/>
    <w:rsid w:val="00056CAE"/>
    <w:rsid w:val="00060346"/>
    <w:rsid w:val="001F6FDB"/>
    <w:rsid w:val="00360DE6"/>
    <w:rsid w:val="003D6C00"/>
    <w:rsid w:val="00467588"/>
    <w:rsid w:val="004F6EF5"/>
    <w:rsid w:val="005A0C35"/>
    <w:rsid w:val="005A4740"/>
    <w:rsid w:val="00601BFC"/>
    <w:rsid w:val="00617204"/>
    <w:rsid w:val="0064191C"/>
    <w:rsid w:val="006865B5"/>
    <w:rsid w:val="00711B7D"/>
    <w:rsid w:val="007977FB"/>
    <w:rsid w:val="009A54D8"/>
    <w:rsid w:val="00AB4A56"/>
    <w:rsid w:val="00AE6A4E"/>
    <w:rsid w:val="00C70A43"/>
    <w:rsid w:val="00C96F02"/>
    <w:rsid w:val="00DF15E1"/>
    <w:rsid w:val="00E3165E"/>
    <w:rsid w:val="00E730E8"/>
    <w:rsid w:val="00F43A73"/>
    <w:rsid w:val="00FD7EFE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44F"/>
  <w15:chartTrackingRefBased/>
  <w15:docId w15:val="{4DC40189-DC4A-422A-86A9-B788B41D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Dryden-Hickey</dc:creator>
  <cp:keywords/>
  <dc:description/>
  <cp:lastModifiedBy>Amy Dryden-Hickey</cp:lastModifiedBy>
  <cp:revision>26</cp:revision>
  <dcterms:created xsi:type="dcterms:W3CDTF">2023-10-28T15:06:00Z</dcterms:created>
  <dcterms:modified xsi:type="dcterms:W3CDTF">2023-10-30T16:45:00Z</dcterms:modified>
</cp:coreProperties>
</file>