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cmnqxc01m6g" w:id="0"/>
      <w:bookmarkEnd w:id="0"/>
      <w:r w:rsidDel="00000000" w:rsidR="00000000" w:rsidRPr="00000000">
        <w:rPr>
          <w:rtl w:val="0"/>
        </w:rPr>
        <w:t xml:space="preserve">Google Data Analytics Capstone — Case Study 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5jniy32eea8" w:id="1"/>
      <w:bookmarkEnd w:id="1"/>
      <w:r w:rsidDel="00000000" w:rsidR="00000000" w:rsidRPr="00000000">
        <w:rPr>
          <w:rtl w:val="0"/>
        </w:rPr>
        <w:t xml:space="preserve">Step 1: ASK — Business Task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George Robles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2026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wjydfoft5cv" w:id="2"/>
      <w:bookmarkEnd w:id="2"/>
      <w:r w:rsidDel="00000000" w:rsidR="00000000" w:rsidRPr="00000000">
        <w:rPr>
          <w:rtl w:val="0"/>
        </w:rPr>
        <w:t xml:space="preserve">Business Task Statement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 a junior data analyst, I have been tasked with analyzing transactional data from a general online retail store to </w:t>
      </w:r>
      <w:r w:rsidDel="00000000" w:rsidR="00000000" w:rsidRPr="00000000">
        <w:rPr>
          <w:b w:val="1"/>
          <w:bCs w:val="1"/>
          <w:rtl w:val="0"/>
        </w:rPr>
        <w:t xml:space="preserve">understand customer buying behavior</w:t>
      </w:r>
      <w:r w:rsidDel="00000000" w:rsidR="00000000" w:rsidRPr="00000000">
        <w:rPr>
          <w:rtl w:val="0"/>
        </w:rPr>
        <w:t xml:space="preserve">. The goal is to uncover patterns in purchasing habits, identify high-value customer segments, and surface actionable insights that can guide marketing and sales strategy decisions.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5suyai8x1pa" w:id="3"/>
      <w:bookmarkEnd w:id="3"/>
      <w:r w:rsidDel="00000000" w:rsidR="00000000" w:rsidRPr="00000000">
        <w:rPr>
          <w:rtl w:val="0"/>
        </w:rPr>
        <w:t xml:space="preserve">Business Question</w:t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"What patterns exist in customer purchasing behavior, and how can these insights help the business better serve its customers and grow revenue?"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1g3gzu7j352d" w:id="4"/>
      <w:bookmarkEnd w:id="4"/>
      <w:r w:rsidDel="00000000" w:rsidR="00000000" w:rsidRPr="00000000">
        <w:rPr>
          <w:rtl w:val="0"/>
        </w:rPr>
        <w:t xml:space="preserve">Supporting Questions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Who are the most valuable customers, and what do they buy most?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do customers make purchases — are there seasonal or time-based trends?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products have the highest demand and which are underperforming?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countries or regions generate the most revenue?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the average order value, and how does it vary by customer segment?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Are there any patterns in product returns or cancellations?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2q68emnc8i" w:id="5"/>
      <w:bookmarkEnd w:id="5"/>
      <w:r w:rsidDel="00000000" w:rsidR="00000000" w:rsidRPr="00000000">
        <w:rPr>
          <w:rtl w:val="0"/>
        </w:rPr>
        <w:t xml:space="preserve">Stakeholders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in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Identify target customer segments for campaigns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Understand top products and peak sales periods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High-level revenue trends and growth opportunities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Identify underperforming or frequently returned products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kqxa6n5ppvb8" w:id="6"/>
      <w:bookmarkEnd w:id="6"/>
      <w:r w:rsidDel="00000000" w:rsidR="00000000" w:rsidRPr="00000000">
        <w:rPr>
          <w:rtl w:val="0"/>
        </w:rPr>
        <w:t xml:space="preserve">Dataset Overview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Online Retail II Dataset — UCI Machine Learning Repository / Kaggle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Period:</w:t>
      </w:r>
      <w:r w:rsidDel="00000000" w:rsidR="00000000" w:rsidRPr="00000000">
        <w:rPr>
          <w:rtl w:val="0"/>
        </w:rPr>
        <w:t xml:space="preserve"> December 2009 – December 2011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~1 million+ transactions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Fields:</w:t>
      </w:r>
      <w:r w:rsidDel="00000000" w:rsidR="00000000" w:rsidRPr="00000000">
        <w:rPr>
          <w:rtl w:val="0"/>
        </w:rPr>
        <w:t xml:space="preserve"> InvoiceNo, StockCode, Description, Quantity, InvoiceDate, UnitPrice, CustomerID, Country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lh49epswhn12" w:id="7"/>
      <w:bookmarkEnd w:id="7"/>
      <w:r w:rsidDel="00000000" w:rsidR="00000000" w:rsidRPr="00000000">
        <w:rPr>
          <w:rtl w:val="0"/>
        </w:rPr>
        <w:t xml:space="preserve">ROCCC Data Credibility Check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transactional data from a UK-based online retailer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Sourced directly from UCI Machine Learning Repository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Comprehensive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Contains customer, product, date, quantity, and price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 Data is from 2009–2011; useful for behavioral analysis but </w:t>
            </w:r>
            <w:r w:rsidDel="00000000" w:rsidR="00000000" w:rsidRPr="00000000">
              <w:rPr>
                <w:highlight w:val="yellow"/>
                <w:rtl w:val="0"/>
              </w:rPr>
              <w:t xml:space="preserve">not real-time trends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Publicly available and cited academic source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zvf1wtvqhxh" w:id="8"/>
      <w:bookmarkEnd w:id="8"/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Dataset does not include customer demographics (age, gender, etc.)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Some CustomerIDs are missing (guest/anonymous purchases)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Negative quantities represent product returns and must be handled separately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is limited to one retailer and may not generalize to all e-commerce businesses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Currency is in British Pounds (£); converted to USD using 1.27 exchange rate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cd52qiry3bz6" w:id="9"/>
      <w:bookmarkEnd w:id="9"/>
      <w:r w:rsidDel="00000000" w:rsidR="00000000" w:rsidRPr="00000000">
        <w:rPr>
          <w:rtl w:val="0"/>
        </w:rPr>
        <w:t xml:space="preserve">Scope &amp; Deliverables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Sales trend analysis by time period (monthly, seasonal)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Customer segmentation by purchase frequency and value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 performance analysis (top sellers, returns)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Geographic revenue breakdown by country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Real-time or predictive analysis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Customer demographic profiling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Social media or marketing channel analysis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Cleaned dataset with change log (Google Sheets)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SQL queries and summary statistics (BigQuery)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analysis notebook with visualizations (Kaggle)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Presentation with findings and recommendations (Google Slides)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pv2wdwscud5p" w:id="10"/>
      <w:bookmarkEnd w:id="10"/>
      <w:r w:rsidDel="00000000" w:rsidR="00000000" w:rsidRPr="00000000">
        <w:rPr>
          <w:rtl w:val="0"/>
        </w:rPr>
        <w:t xml:space="preserve">Tools to Be Used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cleaning, removing duplicates, formatting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Analyze (SQL)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BigQuery (free tier)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 stats, trend queries, aggregations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Analyze (Python)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Kaggle Notebooks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analysis, charts, visualizations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 presentation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i w:val="1"/>
          <w:iCs w:val="1"/>
          <w:rtl w:val="0"/>
        </w:rPr>
        <w:t xml:space="preserve">This document was prepared as part of the Google Data Analytics Professional Certificate Capstone Project (Case Study)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