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3A" w:rsidRDefault="00F4678E" w:rsidP="000E70ED">
      <w:pPr>
        <w:pStyle w:val="Heading1"/>
      </w:pPr>
      <w:r>
        <w:t xml:space="preserve">Relativistic Method of </w:t>
      </w:r>
      <w:proofErr w:type="spellStart"/>
      <w:r>
        <w:t>Desclaux</w:t>
      </w:r>
      <w:proofErr w:type="spellEnd"/>
    </w:p>
    <w:p w:rsidR="00112CA5" w:rsidRDefault="00112CA5"/>
    <w:p w:rsidR="00112CA5" w:rsidRDefault="00F4678E">
      <w:r>
        <w:t>The total energy of the system is: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112CA5" w:rsidTr="00B409A1">
        <w:tc>
          <w:tcPr>
            <w:tcW w:w="4670" w:type="pct"/>
          </w:tcPr>
          <w:p w:rsidR="00112CA5" w:rsidRDefault="00112CA5" w:rsidP="00112CA5">
            <m:oMathPara>
              <m:oMath>
                <m:r>
                  <w:rPr>
                    <w:rFonts w:ascii="Cambria Math" w:hAnsi="Cambria Math"/>
                  </w:rPr>
                  <m:t>E=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I(A)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A≤B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ABk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(A,B)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A&lt;B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ABk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(A,B)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30" w:type="pct"/>
            <w:vAlign w:val="center"/>
          </w:tcPr>
          <w:p w:rsidR="00112CA5" w:rsidRPr="00324010" w:rsidRDefault="00112CA5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112CA5" w:rsidRDefault="00112CA5"/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112CA5" w:rsidTr="00112CA5">
        <w:tc>
          <w:tcPr>
            <w:tcW w:w="4670" w:type="pct"/>
          </w:tcPr>
          <w:p w:rsidR="00112CA5" w:rsidRDefault="00112CA5" w:rsidP="00112CA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(A,A,B,B)</m:t>
                </m:r>
              </m:oMath>
            </m:oMathPara>
          </w:p>
        </w:tc>
        <w:tc>
          <w:tcPr>
            <w:tcW w:w="330" w:type="pct"/>
            <w:vAlign w:val="center"/>
          </w:tcPr>
          <w:p w:rsidR="00112CA5" w:rsidRPr="00324010" w:rsidRDefault="00112CA5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112CA5" w:rsidTr="00112C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112CA5" w:rsidRDefault="00112CA5" w:rsidP="00112CA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(A,B,A,B)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112CA5" w:rsidRPr="00324010" w:rsidRDefault="00112CA5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112CA5" w:rsidRDefault="00112CA5"/>
    <w:p w:rsidR="00112CA5" w:rsidRDefault="00112CA5">
      <w:r>
        <w:t>Where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8928"/>
        <w:gridCol w:w="631"/>
      </w:tblGrid>
      <w:tr w:rsidR="00112CA5" w:rsidTr="00B409A1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112CA5" w:rsidRDefault="00112CA5" w:rsidP="00112CA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A,B,C,D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r,s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dr ds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112CA5" w:rsidRPr="00324010" w:rsidRDefault="00112CA5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112CA5" w:rsidRDefault="00112CA5"/>
    <w:p w:rsidR="00112CA5" w:rsidRDefault="00CA1EF7">
      <w:r>
        <w:t xml:space="preserve">P and Q are the Dirac </w:t>
      </w:r>
      <w:proofErr w:type="spellStart"/>
      <w:r>
        <w:t>spinors</w:t>
      </w:r>
      <w:proofErr w:type="spellEnd"/>
      <w:r>
        <w:t>, a</w:t>
      </w:r>
      <w:r w:rsidR="00112CA5">
        <w:t>nd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8928"/>
        <w:gridCol w:w="631"/>
      </w:tblGrid>
      <w:tr w:rsidR="00112CA5" w:rsidTr="00F4678E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112CA5" w:rsidRDefault="00112CA5" w:rsidP="00112CA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</m:den>
                </m:f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if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r≤s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112CA5" w:rsidRPr="00324010" w:rsidRDefault="00112CA5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F4678E" w:rsidTr="00F4678E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F4678E" w:rsidRDefault="00F4678E" w:rsidP="00F467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</m:den>
                </m:f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if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r&gt;s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F4678E" w:rsidRPr="00324010" w:rsidRDefault="00F4678E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112CA5" w:rsidRDefault="00112CA5"/>
    <w:p w:rsidR="00112CA5" w:rsidRDefault="00F4678E">
      <w:r>
        <w:t>And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8928"/>
        <w:gridCol w:w="631"/>
      </w:tblGrid>
      <w:tr w:rsidR="00F4678E" w:rsidTr="00B409A1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F4678E" w:rsidRDefault="00F4678E" w:rsidP="00F4678E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=c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dr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dr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F4678E" w:rsidRPr="00324010" w:rsidRDefault="00F4678E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F4678E" w:rsidRDefault="00F4678E"/>
    <w:p w:rsidR="00CA1EF7" w:rsidRDefault="00CA1EF7">
      <w:r>
        <w:t>Where kappa is the relativistic quantum number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8928"/>
        <w:gridCol w:w="631"/>
      </w:tblGrid>
      <w:tr w:rsidR="00CA1EF7" w:rsidTr="00CA1EF7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CA1EF7" w:rsidRDefault="00CA1EF7" w:rsidP="00CA1E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=l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 if  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=l-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CA1EF7" w:rsidRPr="00324010" w:rsidRDefault="00CA1EF7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CA1EF7" w:rsidTr="00CA1EF7"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CA1EF7" w:rsidRDefault="00CA1EF7" w:rsidP="00CA1E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 if  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=l+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CA1EF7" w:rsidRPr="00324010" w:rsidRDefault="00CA1EF7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CA1EF7" w:rsidRDefault="00CA1EF7"/>
    <w:p w:rsidR="00CA1EF7" w:rsidRPr="00CA1EF7" w:rsidRDefault="00CA1EF7"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t xml:space="preserve"> is the orbital quantum number and </w:t>
      </w:r>
      <m:oMath>
        <m:r>
          <w:rPr>
            <w:rFonts w:ascii="Cambria Math" w:hAnsi="Cambria Math"/>
          </w:rPr>
          <m:t>j</m:t>
        </m:r>
      </m:oMath>
      <w:r>
        <w:t xml:space="preserve"> is the total angular momentum of the electron.</w:t>
      </w:r>
    </w:p>
    <w:p w:rsidR="00F4678E" w:rsidRDefault="00F4678E">
      <w:r>
        <w:t>The radial equations</w:t>
      </w:r>
      <w:r w:rsidR="0076558A">
        <w:t xml:space="preserve"> are solutions to: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8928"/>
        <w:gridCol w:w="631"/>
      </w:tblGrid>
      <w:tr w:rsidR="00F4678E" w:rsidTr="0076558A">
        <w:trPr>
          <w:trHeight w:val="576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F4678E" w:rsidRDefault="00A94116" w:rsidP="00A9411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2c-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cr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(P)</m:t>
                    </m:r>
                  </m:sup>
                </m:sSubSup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F4678E" w:rsidRPr="00324010" w:rsidRDefault="00F4678E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76558A" w:rsidTr="0076558A">
        <w:trPr>
          <w:trHeight w:val="540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76558A" w:rsidRDefault="0076558A" w:rsidP="0076558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(r)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cr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(Q)</m:t>
                    </m:r>
                  </m:sup>
                </m:sSubSup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76558A" w:rsidRPr="00324010" w:rsidRDefault="0076558A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F4678E" w:rsidRDefault="00F4678E"/>
    <w:p w:rsidR="0076558A" w:rsidRDefault="0076558A">
      <w:r>
        <w:lastRenderedPageBreak/>
        <w:t>Where the potential and exchange terms are given by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8928"/>
        <w:gridCol w:w="631"/>
      </w:tblGrid>
      <w:tr w:rsidR="0076558A" w:rsidTr="000E70ED">
        <w:trPr>
          <w:trHeight w:val="657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76558A" w:rsidRDefault="0076558A" w:rsidP="0076558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=Z-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sub>
                        </m:sSub>
                      </m:e>
                    </m:d>
                  </m:e>
                </m:nary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ABk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(B,B;r)</m:t>
                    </m:r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76558A" w:rsidRPr="00324010" w:rsidRDefault="0076558A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0E70ED" w:rsidTr="000E70ED">
        <w:trPr>
          <w:trHeight w:val="657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0E70ED" w:rsidRDefault="000E70ED" w:rsidP="000E70E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(P)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cr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B≠A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ABk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(A,B;r)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0E70ED" w:rsidRPr="00324010" w:rsidRDefault="000E70ED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0E70ED" w:rsidTr="000E70ED">
        <w:trPr>
          <w:trHeight w:val="657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0E70ED" w:rsidRDefault="000E70ED" w:rsidP="000E70E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(Q)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cr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B≠A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ABk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(A,B;r)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0E70ED" w:rsidRPr="00324010" w:rsidRDefault="000E70ED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0E70ED" w:rsidRDefault="000E70ED"/>
    <w:p w:rsidR="003C73B6" w:rsidRDefault="003C73B6">
      <w:r>
        <w:t>The functions Y are given by Grant (1961).</w:t>
      </w:r>
    </w:p>
    <w:p w:rsidR="0076558A" w:rsidRDefault="000E70ED" w:rsidP="00CA1EF7">
      <w:pPr>
        <w:pStyle w:val="Heading2"/>
      </w:pPr>
      <w:r>
        <w:t>Solution of the radial equations</w:t>
      </w:r>
    </w:p>
    <w:p w:rsidR="000E70ED" w:rsidRDefault="000E70ED"/>
    <w:p w:rsidR="00112CA5" w:rsidRDefault="00CA1EF7">
      <w:r>
        <w:t>We now consider the solution of the pair of differential equations 8 and 9, in which Y(r), X(P,Q)(r) are known functions, and epsilon is an eigenvalue to be determined.  We will here, without confusion, omit the suffix A.</w:t>
      </w:r>
    </w:p>
    <w:p w:rsidR="00CA1EF7" w:rsidRDefault="00CA1EF7">
      <w:r>
        <w:t>For the same reasons as in the non-relativistic problem it is convenient to make the change of variable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8928"/>
        <w:gridCol w:w="631"/>
      </w:tblGrid>
      <w:tr w:rsidR="00CA1EF7" w:rsidTr="00CA1EF7">
        <w:trPr>
          <w:trHeight w:val="387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CA1EF7" w:rsidRDefault="00CA1EF7" w:rsidP="00B409A1"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func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CA1EF7" w:rsidRPr="00324010" w:rsidRDefault="00CA1EF7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CA1EF7" w:rsidRDefault="00CA1EF7"/>
    <w:p w:rsidR="00CA1EF7" w:rsidRDefault="00CA1EF7">
      <w:r>
        <w:t>And to tabulate all of the functions on the same grid of points, equally spaced in the new variable t.  Making this transformation, the new equations become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8928"/>
        <w:gridCol w:w="631"/>
      </w:tblGrid>
      <w:tr w:rsidR="00CA1EF7" w:rsidTr="00CA1EF7">
        <w:trPr>
          <w:trHeight w:val="567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CA1EF7" w:rsidRDefault="00CA1EF7" w:rsidP="00CA1EF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+κP+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2c-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2c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r+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Y(r)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Q=r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(P)</m:t>
                    </m:r>
                  </m:sup>
                </m:sSup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CA1EF7" w:rsidRPr="00324010" w:rsidRDefault="00CA1EF7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CA1EF7" w:rsidTr="00CA1EF7">
        <w:trPr>
          <w:trHeight w:val="567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CA1EF7" w:rsidRDefault="00CA1EF7" w:rsidP="00CA1EF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-κQ+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Y(r)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P=r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(Q)</m:t>
                    </m:r>
                  </m:sup>
                </m:sSup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CA1EF7" w:rsidRPr="00324010" w:rsidRDefault="00CA1EF7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CA1EF7" w:rsidRDefault="00CA1EF7"/>
    <w:p w:rsidR="005E17B3" w:rsidRDefault="005E17B3">
      <w:r>
        <w:t>These first-order differential equations are of the form: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8928"/>
        <w:gridCol w:w="631"/>
      </w:tblGrid>
      <w:tr w:rsidR="005E17B3" w:rsidTr="00B409A1">
        <w:trPr>
          <w:trHeight w:val="567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5E17B3" w:rsidRDefault="005E17B3" w:rsidP="005E17B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+g(t)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5E17B3" w:rsidRPr="00324010" w:rsidRDefault="005E17B3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5E17B3" w:rsidRDefault="005E17B3"/>
    <w:p w:rsidR="005E17B3" w:rsidRDefault="005E17B3">
      <w:r>
        <w:t xml:space="preserve">Assuming a uniform mesh, 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8A7FE5" w:rsidTr="008A7FE5">
        <w:trPr>
          <w:trHeight w:val="540"/>
        </w:trPr>
        <w:tc>
          <w:tcPr>
            <w:tcW w:w="4670" w:type="pct"/>
          </w:tcPr>
          <w:p w:rsidR="008A7FE5" w:rsidRDefault="008A7FE5" w:rsidP="00B409A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330" w:type="pct"/>
            <w:vAlign w:val="center"/>
          </w:tcPr>
          <w:p w:rsidR="008A7FE5" w:rsidRPr="00324010" w:rsidRDefault="008A7FE5" w:rsidP="008A7FE5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8A7FE5" w:rsidRDefault="008A7FE5"/>
    <w:p w:rsidR="00B409A1" w:rsidRDefault="00B409A1">
      <w:r>
        <w:t xml:space="preserve">And defining 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applying the finite-difference approximation for the derivative, we obtain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B409A1" w:rsidTr="00B409A1">
        <w:trPr>
          <w:trHeight w:val="540"/>
        </w:trPr>
        <w:tc>
          <w:tcPr>
            <w:tcW w:w="4670" w:type="pct"/>
          </w:tcPr>
          <w:p w:rsidR="00B409A1" w:rsidRDefault="00B409A1" w:rsidP="00B409A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≈u+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330" w:type="pct"/>
            <w:vAlign w:val="center"/>
          </w:tcPr>
          <w:p w:rsidR="00B409A1" w:rsidRPr="00324010" w:rsidRDefault="00B409A1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B409A1" w:rsidRDefault="00B409A1"/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B409A1" w:rsidTr="00B409A1">
        <w:trPr>
          <w:trHeight w:val="540"/>
        </w:trPr>
        <w:tc>
          <w:tcPr>
            <w:tcW w:w="4670" w:type="pct"/>
          </w:tcPr>
          <w:p w:rsidR="00B409A1" w:rsidRDefault="00B409A1" w:rsidP="00B409A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330" w:type="pct"/>
            <w:vAlign w:val="center"/>
          </w:tcPr>
          <w:p w:rsidR="00B409A1" w:rsidRPr="00324010" w:rsidRDefault="00B409A1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B409A1" w:rsidRDefault="00B409A1"/>
    <w:p w:rsidR="00B409A1" w:rsidRDefault="00B409A1">
      <w:r>
        <w:t>And introducing the discrete approximation to the second derivative: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6703"/>
        <w:gridCol w:w="1436"/>
      </w:tblGrid>
      <w:tr w:rsidR="00B409A1" w:rsidTr="00B409A1">
        <w:tc>
          <w:tcPr>
            <w:tcW w:w="750" w:type="pct"/>
          </w:tcPr>
          <w:p w:rsidR="00B409A1" w:rsidRDefault="00B409A1" w:rsidP="00B409A1"/>
        </w:tc>
        <w:tc>
          <w:tcPr>
            <w:tcW w:w="3500" w:type="pct"/>
          </w:tcPr>
          <w:p w:rsidR="00B409A1" w:rsidRPr="00CC089A" w:rsidRDefault="00B409A1" w:rsidP="00B409A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B409A1" w:rsidRPr="00324010" w:rsidRDefault="00B409A1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B409A1" w:rsidRDefault="00B409A1"/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B409A1" w:rsidTr="00B409A1">
        <w:trPr>
          <w:trHeight w:val="540"/>
        </w:trPr>
        <w:tc>
          <w:tcPr>
            <w:tcW w:w="4670" w:type="pct"/>
          </w:tcPr>
          <w:p w:rsidR="00B409A1" w:rsidRDefault="00B409A1" w:rsidP="00B409A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)⋯</m:t>
                </m:r>
              </m:oMath>
            </m:oMathPara>
          </w:p>
        </w:tc>
        <w:tc>
          <w:tcPr>
            <w:tcW w:w="330" w:type="pct"/>
            <w:vAlign w:val="center"/>
          </w:tcPr>
          <w:p w:rsidR="00B409A1" w:rsidRPr="00324010" w:rsidRDefault="00B409A1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B409A1" w:rsidRDefault="00B409A1"/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B409A1" w:rsidTr="00B409A1">
        <w:trPr>
          <w:trHeight w:val="540"/>
        </w:trPr>
        <w:tc>
          <w:tcPr>
            <w:tcW w:w="4670" w:type="pct"/>
          </w:tcPr>
          <w:p w:rsidR="00B409A1" w:rsidRDefault="00B409A1" w:rsidP="00B409A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)⋯</m:t>
                </m:r>
              </m:oMath>
            </m:oMathPara>
          </w:p>
        </w:tc>
        <w:tc>
          <w:tcPr>
            <w:tcW w:w="330" w:type="pct"/>
            <w:vAlign w:val="center"/>
          </w:tcPr>
          <w:p w:rsidR="00B409A1" w:rsidRPr="00324010" w:rsidRDefault="00B409A1" w:rsidP="00B409A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B409A1" w:rsidRDefault="00B409A1"/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7C14D3" w:rsidTr="00736B30">
        <w:trPr>
          <w:trHeight w:val="540"/>
        </w:trPr>
        <w:tc>
          <w:tcPr>
            <w:tcW w:w="4670" w:type="pct"/>
          </w:tcPr>
          <w:p w:rsidR="007C14D3" w:rsidRDefault="007C14D3" w:rsidP="007C14D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30" w:type="pct"/>
            <w:vAlign w:val="center"/>
          </w:tcPr>
          <w:p w:rsidR="007C14D3" w:rsidRPr="00324010" w:rsidRDefault="007C14D3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7C14D3" w:rsidRDefault="007C14D3"/>
    <w:p w:rsidR="007C14D3" w:rsidRDefault="007C14D3">
      <w:r>
        <w:t xml:space="preserve">And rearranging terms, 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7C14D3" w:rsidTr="00736B30">
        <w:trPr>
          <w:trHeight w:val="540"/>
        </w:trPr>
        <w:tc>
          <w:tcPr>
            <w:tcW w:w="4670" w:type="pct"/>
          </w:tcPr>
          <w:p w:rsidR="007C14D3" w:rsidRDefault="007C14D3" w:rsidP="007C14D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</m:oMath>
            </m:oMathPara>
          </w:p>
        </w:tc>
        <w:tc>
          <w:tcPr>
            <w:tcW w:w="330" w:type="pct"/>
            <w:vAlign w:val="center"/>
          </w:tcPr>
          <w:p w:rsidR="007C14D3" w:rsidRPr="00324010" w:rsidRDefault="007C14D3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7C14D3" w:rsidRDefault="007C14D3"/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7C14D3" w:rsidTr="00736B30">
        <w:trPr>
          <w:trHeight w:val="540"/>
        </w:trPr>
        <w:tc>
          <w:tcPr>
            <w:tcW w:w="4670" w:type="pct"/>
          </w:tcPr>
          <w:p w:rsidR="007C14D3" w:rsidRDefault="007C14D3" w:rsidP="003F44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</m:oMath>
            </m:oMathPara>
          </w:p>
        </w:tc>
        <w:tc>
          <w:tcPr>
            <w:tcW w:w="330" w:type="pct"/>
            <w:vAlign w:val="center"/>
          </w:tcPr>
          <w:p w:rsidR="007C14D3" w:rsidRPr="00324010" w:rsidRDefault="007C14D3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7C14D3" w:rsidRDefault="007C14D3"/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3F4475" w:rsidTr="00736B30">
        <w:trPr>
          <w:trHeight w:val="540"/>
        </w:trPr>
        <w:tc>
          <w:tcPr>
            <w:tcW w:w="4670" w:type="pct"/>
          </w:tcPr>
          <w:p w:rsidR="003F4475" w:rsidRDefault="003F4475" w:rsidP="007C752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</m:oMath>
            </m:oMathPara>
          </w:p>
        </w:tc>
        <w:tc>
          <w:tcPr>
            <w:tcW w:w="330" w:type="pct"/>
            <w:vAlign w:val="center"/>
          </w:tcPr>
          <w:p w:rsidR="003F4475" w:rsidRPr="00324010" w:rsidRDefault="003F4475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3F4475" w:rsidRDefault="003F4475"/>
    <w:p w:rsidR="007C7526" w:rsidRDefault="007C7526">
      <w:r>
        <w:t>And finally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7C7526" w:rsidTr="00736B30">
        <w:trPr>
          <w:trHeight w:val="540"/>
        </w:trPr>
        <w:tc>
          <w:tcPr>
            <w:tcW w:w="4670" w:type="pct"/>
          </w:tcPr>
          <w:p w:rsidR="007C7526" w:rsidRDefault="007C7526" w:rsidP="007C752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4g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330" w:type="pct"/>
            <w:vAlign w:val="center"/>
          </w:tcPr>
          <w:p w:rsidR="007C7526" w:rsidRPr="00324010" w:rsidRDefault="007C7526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7C7526" w:rsidRDefault="007C7526"/>
    <w:p w:rsidR="001036CB" w:rsidRDefault="001036CB" w:rsidP="001036CB">
      <w:pPr>
        <w:pStyle w:val="Heading2"/>
      </w:pPr>
      <w:r>
        <w:t>Starting the integration</w:t>
      </w:r>
    </w:p>
    <w:p w:rsidR="001036CB" w:rsidRDefault="001036CB">
      <w:r>
        <w:t xml:space="preserve">Applying a one-sided derivative approximation to the first point, </w:t>
      </w:r>
    </w:p>
    <w:p w:rsidR="001036CB" w:rsidRDefault="001036CB" w:rsidP="001036CB">
      <w:r>
        <w:t xml:space="preserve">Assuming a uniform mesh, 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1036CB" w:rsidTr="00736B30">
        <w:trPr>
          <w:trHeight w:val="540"/>
        </w:trPr>
        <w:tc>
          <w:tcPr>
            <w:tcW w:w="4670" w:type="pct"/>
          </w:tcPr>
          <w:p w:rsidR="001036CB" w:rsidRDefault="001036CB" w:rsidP="0052679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330" w:type="pct"/>
            <w:vAlign w:val="center"/>
          </w:tcPr>
          <w:p w:rsidR="001036CB" w:rsidRPr="00324010" w:rsidRDefault="001036CB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1036CB" w:rsidRDefault="001036CB" w:rsidP="001036CB"/>
    <w:p w:rsidR="001036CB" w:rsidRDefault="001036CB" w:rsidP="001036CB">
      <w:r>
        <w:t xml:space="preserve">And defining 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applying the finite-difference approximation for the derivative, we obtain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1036CB" w:rsidTr="00736B30">
        <w:trPr>
          <w:trHeight w:val="540"/>
        </w:trPr>
        <w:tc>
          <w:tcPr>
            <w:tcW w:w="4670" w:type="pct"/>
          </w:tcPr>
          <w:p w:rsidR="001036CB" w:rsidRDefault="001036CB" w:rsidP="0052679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≈u+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330" w:type="pct"/>
            <w:vAlign w:val="center"/>
          </w:tcPr>
          <w:p w:rsidR="001036CB" w:rsidRPr="00324010" w:rsidRDefault="001036CB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1036CB" w:rsidRDefault="001036CB" w:rsidP="001036CB"/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1036CB" w:rsidTr="00736B30">
        <w:trPr>
          <w:trHeight w:val="540"/>
        </w:trPr>
        <w:tc>
          <w:tcPr>
            <w:tcW w:w="4670" w:type="pct"/>
          </w:tcPr>
          <w:p w:rsidR="001036CB" w:rsidRDefault="001036CB" w:rsidP="0052679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330" w:type="pct"/>
            <w:vAlign w:val="center"/>
          </w:tcPr>
          <w:p w:rsidR="001036CB" w:rsidRPr="00324010" w:rsidRDefault="001036CB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1036CB" w:rsidRDefault="001036CB" w:rsidP="001036CB"/>
    <w:p w:rsidR="001036CB" w:rsidRDefault="001036CB" w:rsidP="001036CB">
      <w:r>
        <w:t xml:space="preserve">Applying a finite difference derivative for u, 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1036CB" w:rsidTr="00736B30">
        <w:trPr>
          <w:trHeight w:val="540"/>
        </w:trPr>
        <w:tc>
          <w:tcPr>
            <w:tcW w:w="4670" w:type="pct"/>
          </w:tcPr>
          <w:p w:rsidR="001036CB" w:rsidRDefault="001036CB" w:rsidP="001036C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330" w:type="pct"/>
            <w:vAlign w:val="center"/>
          </w:tcPr>
          <w:p w:rsidR="001036CB" w:rsidRPr="00324010" w:rsidRDefault="001036CB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1036CB" w:rsidRDefault="001036CB" w:rsidP="001036CB"/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1036CB" w:rsidTr="00736B30">
        <w:trPr>
          <w:trHeight w:val="540"/>
        </w:trPr>
        <w:tc>
          <w:tcPr>
            <w:tcW w:w="4670" w:type="pct"/>
          </w:tcPr>
          <w:p w:rsidR="001036CB" w:rsidRDefault="001036CB" w:rsidP="0052679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vAlign w:val="center"/>
          </w:tcPr>
          <w:p w:rsidR="001036CB" w:rsidRPr="00324010" w:rsidRDefault="001036CB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1036CB" w:rsidRDefault="001036CB" w:rsidP="001036CB"/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1036CB" w:rsidTr="00736B30">
        <w:trPr>
          <w:trHeight w:val="540"/>
        </w:trPr>
        <w:tc>
          <w:tcPr>
            <w:tcW w:w="4670" w:type="pct"/>
          </w:tcPr>
          <w:p w:rsidR="001036CB" w:rsidRDefault="0052679E" w:rsidP="0052679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30" w:type="pct"/>
            <w:vAlign w:val="center"/>
          </w:tcPr>
          <w:p w:rsidR="001036CB" w:rsidRPr="00324010" w:rsidRDefault="001036CB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1036CB" w:rsidRDefault="001036CB" w:rsidP="001036CB"/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52679E" w:rsidTr="00736B30">
        <w:trPr>
          <w:trHeight w:val="540"/>
        </w:trPr>
        <w:tc>
          <w:tcPr>
            <w:tcW w:w="4670" w:type="pct"/>
          </w:tcPr>
          <w:p w:rsidR="0052679E" w:rsidRDefault="0052679E" w:rsidP="0052679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0" w:type="pct"/>
            <w:vAlign w:val="center"/>
          </w:tcPr>
          <w:p w:rsidR="0052679E" w:rsidRPr="00324010" w:rsidRDefault="0052679E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52679E" w:rsidRDefault="0052679E" w:rsidP="001036CB"/>
    <w:p w:rsidR="0052679E" w:rsidRDefault="0052679E" w:rsidP="001036CB">
      <w:r>
        <w:t>We arrive at an expression for the first point in the integration: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52679E" w:rsidTr="00736B30">
        <w:trPr>
          <w:trHeight w:val="540"/>
        </w:trPr>
        <w:tc>
          <w:tcPr>
            <w:tcW w:w="4670" w:type="pct"/>
          </w:tcPr>
          <w:p w:rsidR="0052679E" w:rsidRDefault="0052679E" w:rsidP="0052679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330" w:type="pct"/>
            <w:vAlign w:val="center"/>
          </w:tcPr>
          <w:p w:rsidR="0052679E" w:rsidRPr="00324010" w:rsidRDefault="0052679E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52679E" w:rsidRDefault="0052679E" w:rsidP="001036CB"/>
    <w:p w:rsidR="0052679E" w:rsidRDefault="0052679E" w:rsidP="001036CB">
      <w:r>
        <w:t>If we take the boundary condition that y0 = 0 then the expression reduces to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52679E" w:rsidTr="00736B30">
        <w:trPr>
          <w:trHeight w:val="540"/>
        </w:trPr>
        <w:tc>
          <w:tcPr>
            <w:tcW w:w="4670" w:type="pct"/>
          </w:tcPr>
          <w:p w:rsidR="0052679E" w:rsidRDefault="0052679E" w:rsidP="0052679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330" w:type="pct"/>
            <w:vAlign w:val="center"/>
          </w:tcPr>
          <w:p w:rsidR="0052679E" w:rsidRPr="00324010" w:rsidRDefault="0052679E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52679E" w:rsidRDefault="0052679E" w:rsidP="001036CB"/>
    <w:p w:rsidR="001036CB" w:rsidRDefault="00417291" w:rsidP="00417291">
      <w:pPr>
        <w:pStyle w:val="Heading2"/>
      </w:pPr>
      <w:r>
        <w:t>Beginning inward integration</w:t>
      </w:r>
    </w:p>
    <w:p w:rsidR="00417291" w:rsidRDefault="00417291"/>
    <w:p w:rsidR="001036CB" w:rsidRDefault="00417291">
      <w:r>
        <w:t>Here we may make use of the asymptotic forms: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417291" w:rsidTr="00417291">
        <w:trPr>
          <w:trHeight w:val="360"/>
        </w:trPr>
        <w:tc>
          <w:tcPr>
            <w:tcW w:w="4670" w:type="pct"/>
          </w:tcPr>
          <w:p w:rsidR="00417291" w:rsidRDefault="00417291" w:rsidP="00417291">
            <m:oMathPara>
              <m:oMath>
                <m:r>
                  <w:rPr>
                    <w:rFonts w:ascii="Cambria Math" w:hAnsi="Cambria Math"/>
                  </w:rPr>
                  <w:lastRenderedPageBreak/>
                  <m:t>P(r)→p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-μr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 as  </m:t>
                </m:r>
                <m:r>
                  <w:rPr>
                    <w:rFonts w:ascii="Cambria Math" w:hAnsi="Cambria Math"/>
                  </w:rPr>
                  <m:t>r→∞</m:t>
                </m:r>
              </m:oMath>
            </m:oMathPara>
          </w:p>
        </w:tc>
        <w:tc>
          <w:tcPr>
            <w:tcW w:w="330" w:type="pct"/>
            <w:vAlign w:val="center"/>
          </w:tcPr>
          <w:p w:rsidR="00417291" w:rsidRPr="00324010" w:rsidRDefault="00417291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417291" w:rsidTr="004172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60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417291" w:rsidRDefault="00417291" w:rsidP="00417291">
            <m:oMathPara>
              <m:oMath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(r)→</m:t>
                </m:r>
                <m:r>
                  <w:rPr>
                    <w:rFonts w:ascii="Cambria Math" w:hAnsi="Cambria Math"/>
                  </w:rPr>
                  <m:t>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-μr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 as  </m:t>
                </m:r>
                <m:r>
                  <w:rPr>
                    <w:rFonts w:ascii="Cambria Math" w:hAnsi="Cambria Math"/>
                  </w:rPr>
                  <m:t>r→∞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417291" w:rsidRPr="00324010" w:rsidRDefault="00417291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417291" w:rsidRDefault="00417291"/>
    <w:p w:rsidR="00417291" w:rsidRDefault="00417291">
      <w:r>
        <w:t>Where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631"/>
      </w:tblGrid>
      <w:tr w:rsidR="00417291" w:rsidTr="00736B30">
        <w:trPr>
          <w:trHeight w:val="360"/>
        </w:trPr>
        <w:tc>
          <w:tcPr>
            <w:tcW w:w="4670" w:type="pct"/>
          </w:tcPr>
          <w:p w:rsidR="00417291" w:rsidRDefault="00417291" w:rsidP="00417291">
            <m:oMathPara>
              <m:oMath>
                <m:r>
                  <w:rPr>
                    <w:rFonts w:ascii="Cambria Math" w:hAnsi="Cambria Math"/>
                  </w:rPr>
                  <m:t>μ=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ϵ-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ϵ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330" w:type="pct"/>
            <w:vAlign w:val="center"/>
          </w:tcPr>
          <w:p w:rsidR="00417291" w:rsidRPr="00324010" w:rsidRDefault="00417291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417291" w:rsidTr="00736B3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60"/>
        </w:trPr>
        <w:tc>
          <w:tcPr>
            <w:tcW w:w="4670" w:type="pct"/>
            <w:tcBorders>
              <w:top w:val="nil"/>
              <w:left w:val="nil"/>
              <w:bottom w:val="nil"/>
              <w:right w:val="nil"/>
            </w:tcBorders>
          </w:tcPr>
          <w:p w:rsidR="00417291" w:rsidRDefault="00417291" w:rsidP="00417291">
            <m:oMathPara>
              <m:oMath>
                <m:r>
                  <w:rPr>
                    <w:rFonts w:ascii="Cambria Math" w:hAnsi="Cambria Math"/>
                  </w:rPr>
                  <m:t>μp=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2c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2c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:rsidR="00417291" w:rsidRPr="00324010" w:rsidRDefault="00417291" w:rsidP="00736B30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417291" w:rsidRDefault="00417291" w:rsidP="00417291"/>
    <w:p w:rsidR="00417291" w:rsidRDefault="00417291">
      <w:bookmarkStart w:id="0" w:name="_GoBack"/>
      <w:bookmarkEnd w:id="0"/>
    </w:p>
    <w:sectPr w:rsidR="0041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CA5"/>
    <w:rsid w:val="00012F2B"/>
    <w:rsid w:val="00017FBE"/>
    <w:rsid w:val="00035FF7"/>
    <w:rsid w:val="000B02A9"/>
    <w:rsid w:val="000D76F9"/>
    <w:rsid w:val="000E70ED"/>
    <w:rsid w:val="001036CB"/>
    <w:rsid w:val="00112CA5"/>
    <w:rsid w:val="00142ED6"/>
    <w:rsid w:val="001459B2"/>
    <w:rsid w:val="00191B62"/>
    <w:rsid w:val="001A1E6C"/>
    <w:rsid w:val="001C1CA7"/>
    <w:rsid w:val="0022332D"/>
    <w:rsid w:val="00225B6F"/>
    <w:rsid w:val="002363E8"/>
    <w:rsid w:val="00242F59"/>
    <w:rsid w:val="00256DF6"/>
    <w:rsid w:val="00264851"/>
    <w:rsid w:val="00286C54"/>
    <w:rsid w:val="002A7187"/>
    <w:rsid w:val="002C7769"/>
    <w:rsid w:val="0034270B"/>
    <w:rsid w:val="00355B38"/>
    <w:rsid w:val="0038190A"/>
    <w:rsid w:val="003C08C7"/>
    <w:rsid w:val="003C73B6"/>
    <w:rsid w:val="003F4475"/>
    <w:rsid w:val="00400D5A"/>
    <w:rsid w:val="004121EB"/>
    <w:rsid w:val="00417291"/>
    <w:rsid w:val="004512E0"/>
    <w:rsid w:val="00474DAE"/>
    <w:rsid w:val="00477900"/>
    <w:rsid w:val="00494CC5"/>
    <w:rsid w:val="004E1804"/>
    <w:rsid w:val="004E5A29"/>
    <w:rsid w:val="00516125"/>
    <w:rsid w:val="0052679E"/>
    <w:rsid w:val="0053196A"/>
    <w:rsid w:val="00576BDF"/>
    <w:rsid w:val="005A7303"/>
    <w:rsid w:val="005C4536"/>
    <w:rsid w:val="005E17B3"/>
    <w:rsid w:val="00601D7B"/>
    <w:rsid w:val="00620484"/>
    <w:rsid w:val="006242BC"/>
    <w:rsid w:val="006525DB"/>
    <w:rsid w:val="006526E3"/>
    <w:rsid w:val="00660F98"/>
    <w:rsid w:val="00684D78"/>
    <w:rsid w:val="0073648C"/>
    <w:rsid w:val="00744DB0"/>
    <w:rsid w:val="0076558A"/>
    <w:rsid w:val="00767BFB"/>
    <w:rsid w:val="00790293"/>
    <w:rsid w:val="007A6140"/>
    <w:rsid w:val="007B1A29"/>
    <w:rsid w:val="007C14D3"/>
    <w:rsid w:val="007C7526"/>
    <w:rsid w:val="007D7F72"/>
    <w:rsid w:val="007E284D"/>
    <w:rsid w:val="008269BF"/>
    <w:rsid w:val="00852CCC"/>
    <w:rsid w:val="00864D23"/>
    <w:rsid w:val="00875A87"/>
    <w:rsid w:val="00885820"/>
    <w:rsid w:val="008A7361"/>
    <w:rsid w:val="008A7FE5"/>
    <w:rsid w:val="008B11D8"/>
    <w:rsid w:val="008D01AD"/>
    <w:rsid w:val="008F4788"/>
    <w:rsid w:val="008F5B66"/>
    <w:rsid w:val="00995CB4"/>
    <w:rsid w:val="009B6530"/>
    <w:rsid w:val="009B75E0"/>
    <w:rsid w:val="009C5F58"/>
    <w:rsid w:val="00A211CE"/>
    <w:rsid w:val="00A57E32"/>
    <w:rsid w:val="00A77091"/>
    <w:rsid w:val="00A94116"/>
    <w:rsid w:val="00AE4D74"/>
    <w:rsid w:val="00B064A8"/>
    <w:rsid w:val="00B06810"/>
    <w:rsid w:val="00B409A1"/>
    <w:rsid w:val="00B56C2F"/>
    <w:rsid w:val="00BB28F0"/>
    <w:rsid w:val="00BE452B"/>
    <w:rsid w:val="00BE4B30"/>
    <w:rsid w:val="00C0456A"/>
    <w:rsid w:val="00C17271"/>
    <w:rsid w:val="00C21654"/>
    <w:rsid w:val="00C53A45"/>
    <w:rsid w:val="00C7668A"/>
    <w:rsid w:val="00C82BEF"/>
    <w:rsid w:val="00CA1EF7"/>
    <w:rsid w:val="00CC5FEB"/>
    <w:rsid w:val="00CC6D82"/>
    <w:rsid w:val="00CD5382"/>
    <w:rsid w:val="00CF2EDF"/>
    <w:rsid w:val="00CF4C7B"/>
    <w:rsid w:val="00D02F3C"/>
    <w:rsid w:val="00D10945"/>
    <w:rsid w:val="00D1504D"/>
    <w:rsid w:val="00D153A9"/>
    <w:rsid w:val="00D16D72"/>
    <w:rsid w:val="00D33081"/>
    <w:rsid w:val="00D42BD0"/>
    <w:rsid w:val="00D55784"/>
    <w:rsid w:val="00D6173B"/>
    <w:rsid w:val="00DB335C"/>
    <w:rsid w:val="00DF6189"/>
    <w:rsid w:val="00DF79DC"/>
    <w:rsid w:val="00E17936"/>
    <w:rsid w:val="00E304B1"/>
    <w:rsid w:val="00E37C72"/>
    <w:rsid w:val="00E40CCC"/>
    <w:rsid w:val="00E50430"/>
    <w:rsid w:val="00E57DD5"/>
    <w:rsid w:val="00E67832"/>
    <w:rsid w:val="00E7532A"/>
    <w:rsid w:val="00E82F39"/>
    <w:rsid w:val="00ED606C"/>
    <w:rsid w:val="00ED6BB1"/>
    <w:rsid w:val="00EE033A"/>
    <w:rsid w:val="00EF0D9C"/>
    <w:rsid w:val="00F0109E"/>
    <w:rsid w:val="00F4678E"/>
    <w:rsid w:val="00F47B72"/>
    <w:rsid w:val="00F53609"/>
    <w:rsid w:val="00F65D21"/>
    <w:rsid w:val="00F740BE"/>
    <w:rsid w:val="00F857D4"/>
    <w:rsid w:val="00F9719E"/>
    <w:rsid w:val="00FE014D"/>
    <w:rsid w:val="00FE4D8F"/>
    <w:rsid w:val="00FF2E23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CA5"/>
    <w:pPr>
      <w:jc w:val="both"/>
    </w:pPr>
    <w:rPr>
      <w:rFonts w:eastAsiaTheme="minorEastAsia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0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A5"/>
    <w:pPr>
      <w:ind w:left="720"/>
      <w:contextualSpacing/>
    </w:pPr>
  </w:style>
  <w:style w:type="table" w:styleId="TableGrid">
    <w:name w:val="Table Grid"/>
    <w:basedOn w:val="TableNormal"/>
    <w:uiPriority w:val="59"/>
    <w:rsid w:val="00112CA5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2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CA5"/>
    <w:rPr>
      <w:rFonts w:ascii="Tahoma" w:eastAsiaTheme="minorEastAsia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112C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E7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A1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CA5"/>
    <w:pPr>
      <w:jc w:val="both"/>
    </w:pPr>
    <w:rPr>
      <w:rFonts w:eastAsiaTheme="minorEastAsia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0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A5"/>
    <w:pPr>
      <w:ind w:left="720"/>
      <w:contextualSpacing/>
    </w:pPr>
  </w:style>
  <w:style w:type="table" w:styleId="TableGrid">
    <w:name w:val="Table Grid"/>
    <w:basedOn w:val="TableNormal"/>
    <w:uiPriority w:val="59"/>
    <w:rsid w:val="00112CA5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2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CA5"/>
    <w:rPr>
      <w:rFonts w:ascii="Tahoma" w:eastAsiaTheme="minorEastAsia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112C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E7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A1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8</cp:revision>
  <dcterms:created xsi:type="dcterms:W3CDTF">2011-04-28T18:04:00Z</dcterms:created>
  <dcterms:modified xsi:type="dcterms:W3CDTF">2011-04-28T20:15:00Z</dcterms:modified>
</cp:coreProperties>
</file>