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7A1A70">
      <w:r>
        <w:t>Simpson’s Rule on a Generic Mesh</w:t>
      </w:r>
    </w:p>
    <w:p w:rsidR="007A1A70" w:rsidRDefault="007A1A70">
      <w:r>
        <w:t>The classic form of Simpson’s Rule is defined on a (uniform) mesh, by virtue of the factor of two in the midpoint divisor.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A1A70" w:rsidTr="005B4225">
        <w:tc>
          <w:tcPr>
            <w:tcW w:w="750" w:type="pct"/>
          </w:tcPr>
          <w:p w:rsidR="007A1A70" w:rsidRDefault="007A1A70" w:rsidP="005B4225"/>
        </w:tc>
        <w:tc>
          <w:tcPr>
            <w:tcW w:w="3500" w:type="pct"/>
          </w:tcPr>
          <w:p w:rsidR="007A1A70" w:rsidRDefault="00136F6D" w:rsidP="007A1A70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dx≈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+f(b)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A1A70" w:rsidRPr="00324010" w:rsidRDefault="007A1A70" w:rsidP="007A1A7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7A1A70" w:rsidRDefault="007A1A70" w:rsidP="007A1A70"/>
    <w:p w:rsidR="007A1A70" w:rsidRDefault="0056490A">
      <w:r>
        <w:rPr>
          <w:noProof/>
        </w:rPr>
        <w:drawing>
          <wp:inline distT="0" distB="0" distL="0" distR="0">
            <wp:extent cx="2823519" cy="25936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64" cy="259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09D" w:rsidRDefault="00A0409D"/>
    <w:p w:rsidR="00A0409D" w:rsidRDefault="00A0409D">
      <w:r>
        <w:t xml:space="preserve">An interesting strategy is that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0409D" w:rsidTr="005B4225">
        <w:tc>
          <w:tcPr>
            <w:tcW w:w="750" w:type="pct"/>
          </w:tcPr>
          <w:p w:rsidR="00A0409D" w:rsidRDefault="00A0409D" w:rsidP="005B4225"/>
        </w:tc>
        <w:tc>
          <w:tcPr>
            <w:tcW w:w="3500" w:type="pct"/>
          </w:tcPr>
          <w:p w:rsidR="00A0409D" w:rsidRDefault="00A0409D" w:rsidP="00A0409D">
            <m:oMathPara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A0409D" w:rsidRPr="00324010" w:rsidRDefault="00A0409D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0409D" w:rsidRDefault="00A0409D" w:rsidP="00A0409D"/>
    <w:p w:rsidR="00A0409D" w:rsidRDefault="00A0409D" w:rsidP="00A0409D">
      <w:r>
        <w:t xml:space="preserve">Is exactly equivalent to I = y(b) where y(x) is the solution of the differential equation: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0409D" w:rsidTr="005B4225">
        <w:tc>
          <w:tcPr>
            <w:tcW w:w="750" w:type="pct"/>
          </w:tcPr>
          <w:p w:rsidR="00A0409D" w:rsidRDefault="00A0409D" w:rsidP="005B4225"/>
        </w:tc>
        <w:tc>
          <w:tcPr>
            <w:tcW w:w="3500" w:type="pct"/>
          </w:tcPr>
          <w:p w:rsidR="00A0409D" w:rsidRDefault="00136F6D" w:rsidP="005B4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</w:tc>
        <w:tc>
          <w:tcPr>
            <w:tcW w:w="750" w:type="pct"/>
            <w:vAlign w:val="center"/>
          </w:tcPr>
          <w:p w:rsidR="00A0409D" w:rsidRPr="00324010" w:rsidRDefault="00A0409D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7A1A70" w:rsidRDefault="007A1A70"/>
    <w:p w:rsidR="00A0409D" w:rsidRDefault="00406126">
      <w:r>
        <w:t>With the boundary condition that</w:t>
      </w:r>
      <w:r w:rsidR="00A0409D">
        <w:t xml:space="preserve"> y(a) = 0.</w:t>
      </w:r>
    </w:p>
    <w:p w:rsidR="00A0409D" w:rsidRDefault="00A0409D" w:rsidP="00A0409D">
      <w:r>
        <w:t>Applying the “centered approximation”:</w:t>
      </w:r>
    </w:p>
    <w:p w:rsidR="00A0409D" w:rsidRDefault="00A0409D" w:rsidP="00A0409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0409D" w:rsidTr="005B4225">
        <w:tc>
          <w:tcPr>
            <w:tcW w:w="750" w:type="pct"/>
          </w:tcPr>
          <w:p w:rsidR="00A0409D" w:rsidRDefault="00A0409D" w:rsidP="005B4225"/>
        </w:tc>
        <w:tc>
          <w:tcPr>
            <w:tcW w:w="3500" w:type="pct"/>
          </w:tcPr>
          <w:p w:rsidR="00A0409D" w:rsidRPr="00CC089A" w:rsidRDefault="00136F6D" w:rsidP="006321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A0409D" w:rsidRPr="00324010" w:rsidRDefault="00A0409D" w:rsidP="00A0409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0409D" w:rsidRDefault="00A0409D" w:rsidP="00A0409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810FA" w:rsidTr="005B4225">
        <w:tc>
          <w:tcPr>
            <w:tcW w:w="750" w:type="pct"/>
          </w:tcPr>
          <w:p w:rsidR="007810FA" w:rsidRDefault="007810FA" w:rsidP="005B4225"/>
        </w:tc>
        <w:tc>
          <w:tcPr>
            <w:tcW w:w="3500" w:type="pct"/>
          </w:tcPr>
          <w:p w:rsidR="007810FA" w:rsidRPr="00CC089A" w:rsidRDefault="00136F6D" w:rsidP="005B422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7810FA" w:rsidRPr="00324010" w:rsidRDefault="007810FA" w:rsidP="007810FA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7810FA" w:rsidRDefault="007810FA" w:rsidP="007810FA"/>
    <w:p w:rsidR="007810FA" w:rsidRDefault="007810FA" w:rsidP="00A0409D">
      <w:r>
        <w:t xml:space="preserve">Here we have defined </w:t>
      </w:r>
      <w:r w:rsidRPr="00C77296">
        <w:rPr>
          <w:i/>
        </w:rPr>
        <w:t>h</w:t>
      </w:r>
      <w:r w:rsidRPr="00C77296">
        <w:rPr>
          <w:vertAlign w:val="subscript"/>
        </w:rPr>
        <w:t>+</w:t>
      </w:r>
      <w:r>
        <w:t xml:space="preserve"> = (</w:t>
      </w:r>
      <w:r w:rsidRPr="00C77296">
        <w:rPr>
          <w:i/>
        </w:rPr>
        <w:t>x</w:t>
      </w:r>
      <w:r w:rsidRPr="00C77296">
        <w:rPr>
          <w:i/>
          <w:vertAlign w:val="subscript"/>
        </w:rPr>
        <w:t>i</w:t>
      </w:r>
      <w:r>
        <w:rPr>
          <w:i/>
          <w:vertAlign w:val="subscript"/>
        </w:rPr>
        <w:t xml:space="preserve"> </w:t>
      </w:r>
      <w:r w:rsidRPr="00C77296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C77296">
        <w:rPr>
          <w:vertAlign w:val="subscript"/>
        </w:rPr>
        <w:t>1</w:t>
      </w:r>
      <w:r>
        <w:t xml:space="preserve"> – </w:t>
      </w:r>
      <w:r w:rsidRPr="00C77296">
        <w:rPr>
          <w:i/>
        </w:rPr>
        <w:t>x</w:t>
      </w:r>
      <w:r w:rsidRPr="00C77296">
        <w:rPr>
          <w:i/>
          <w:vertAlign w:val="subscript"/>
        </w:rPr>
        <w:t>i</w:t>
      </w:r>
      <w:r>
        <w:t xml:space="preserve">) and </w:t>
      </w:r>
      <w:r w:rsidRPr="00392C13">
        <w:rPr>
          <w:i/>
        </w:rPr>
        <w:t>h</w:t>
      </w:r>
      <w:r w:rsidRPr="00C77296">
        <w:rPr>
          <w:vertAlign w:val="subscript"/>
        </w:rPr>
        <w:t>–</w:t>
      </w:r>
      <w:r>
        <w:t xml:space="preserve"> = (</w:t>
      </w:r>
      <w:r w:rsidRPr="00392C13">
        <w:rPr>
          <w:i/>
        </w:rPr>
        <w:t>x</w:t>
      </w:r>
      <w:r w:rsidRPr="00392C13">
        <w:rPr>
          <w:i/>
          <w:vertAlign w:val="subscript"/>
        </w:rPr>
        <w:t>i</w:t>
      </w:r>
      <w:r>
        <w:t xml:space="preserve"> – </w:t>
      </w:r>
      <w:r w:rsidRPr="00392C13">
        <w:rPr>
          <w:i/>
        </w:rPr>
        <w:t>x</w:t>
      </w:r>
      <w:r w:rsidRPr="00392C13">
        <w:rPr>
          <w:i/>
          <w:vertAlign w:val="subscript"/>
        </w:rPr>
        <w:t>i</w:t>
      </w:r>
      <w:r w:rsidRPr="00392C13">
        <w:rPr>
          <w:vertAlign w:val="subscript"/>
        </w:rPr>
        <w:t xml:space="preserve"> – 1</w:t>
      </w:r>
      <w:r>
        <w:t xml:space="preserve">).     </w:t>
      </w:r>
    </w:p>
    <w:p w:rsidR="0063210A" w:rsidRDefault="0063210A" w:rsidP="0063210A">
      <w:r>
        <w:t>Substitute f(x) for y’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3210A" w:rsidTr="005B4225">
        <w:tc>
          <w:tcPr>
            <w:tcW w:w="750" w:type="pct"/>
          </w:tcPr>
          <w:p w:rsidR="0063210A" w:rsidRDefault="0063210A" w:rsidP="005B4225"/>
        </w:tc>
        <w:tc>
          <w:tcPr>
            <w:tcW w:w="3500" w:type="pct"/>
          </w:tcPr>
          <w:p w:rsidR="0063210A" w:rsidRPr="00CC089A" w:rsidRDefault="00136F6D" w:rsidP="0063210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</m:t>
                </m:r>
              </m:oMath>
            </m:oMathPara>
          </w:p>
        </w:tc>
        <w:tc>
          <w:tcPr>
            <w:tcW w:w="750" w:type="pct"/>
            <w:vAlign w:val="center"/>
          </w:tcPr>
          <w:p w:rsidR="0063210A" w:rsidRPr="00324010" w:rsidRDefault="0063210A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3210A" w:rsidRDefault="0063210A" w:rsidP="0063210A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4225" w:rsidTr="005B4225">
        <w:tc>
          <w:tcPr>
            <w:tcW w:w="750" w:type="pct"/>
          </w:tcPr>
          <w:p w:rsidR="005B4225" w:rsidRDefault="005B4225" w:rsidP="005B4225"/>
        </w:tc>
        <w:tc>
          <w:tcPr>
            <w:tcW w:w="3500" w:type="pct"/>
          </w:tcPr>
          <w:p w:rsidR="005B4225" w:rsidRPr="00CC089A" w:rsidRDefault="00136F6D" w:rsidP="005B422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=f+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5B4225" w:rsidRPr="00324010" w:rsidRDefault="005B4225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5B4225" w:rsidRDefault="005B4225" w:rsidP="005B4225"/>
    <w:p w:rsidR="005B4225" w:rsidRDefault="005B4225" w:rsidP="005B4225">
      <w:r>
        <w:t>Derivatives of f 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636D2" w:rsidTr="005B4225">
        <w:tc>
          <w:tcPr>
            <w:tcW w:w="750" w:type="pct"/>
          </w:tcPr>
          <w:p w:rsidR="00A636D2" w:rsidRDefault="00A636D2" w:rsidP="005B4225"/>
        </w:tc>
        <w:tc>
          <w:tcPr>
            <w:tcW w:w="3500" w:type="pct"/>
          </w:tcPr>
          <w:p w:rsidR="00A636D2" w:rsidRPr="00CC089A" w:rsidRDefault="00136F6D" w:rsidP="00A636D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A636D2" w:rsidRPr="00324010" w:rsidRDefault="00A636D2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636D2" w:rsidRDefault="00A636D2" w:rsidP="00A636D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4225" w:rsidTr="005B4225">
        <w:tc>
          <w:tcPr>
            <w:tcW w:w="750" w:type="pct"/>
          </w:tcPr>
          <w:p w:rsidR="005B4225" w:rsidRDefault="005B4225" w:rsidP="005B4225"/>
        </w:tc>
        <w:tc>
          <w:tcPr>
            <w:tcW w:w="3500" w:type="pct"/>
          </w:tcPr>
          <w:p w:rsidR="005B4225" w:rsidRPr="00CC089A" w:rsidRDefault="00136F6D" w:rsidP="005B4225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5B4225" w:rsidRPr="00324010" w:rsidRDefault="005B4225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5B4225" w:rsidRDefault="005B4225" w:rsidP="005B422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5B4225" w:rsidTr="005B4225">
        <w:tc>
          <w:tcPr>
            <w:tcW w:w="750" w:type="pct"/>
          </w:tcPr>
          <w:p w:rsidR="005B4225" w:rsidRDefault="005B4225" w:rsidP="005B4225"/>
        </w:tc>
        <w:tc>
          <w:tcPr>
            <w:tcW w:w="3500" w:type="pct"/>
          </w:tcPr>
          <w:p w:rsidR="005B4225" w:rsidRPr="00CC089A" w:rsidRDefault="00136F6D" w:rsidP="005B422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5B4225" w:rsidRPr="00324010" w:rsidRDefault="005B4225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5B4225" w:rsidRDefault="005B4225" w:rsidP="005B4225"/>
    <w:p w:rsidR="005B4225" w:rsidRDefault="005B4225" w:rsidP="005B4225">
      <w:r>
        <w:t>Substituting:</w:t>
      </w:r>
    </w:p>
    <w:tbl>
      <w:tblPr>
        <w:tblStyle w:val="TableGrid"/>
        <w:tblW w:w="5038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09"/>
        <w:gridCol w:w="6704"/>
        <w:gridCol w:w="1436"/>
      </w:tblGrid>
      <w:tr w:rsidR="005B4225" w:rsidTr="00977088">
        <w:tc>
          <w:tcPr>
            <w:tcW w:w="782" w:type="pct"/>
          </w:tcPr>
          <w:p w:rsidR="005B4225" w:rsidRDefault="005B4225" w:rsidP="005B4225"/>
        </w:tc>
        <w:tc>
          <w:tcPr>
            <w:tcW w:w="3474" w:type="pct"/>
          </w:tcPr>
          <w:p w:rsidR="005B4225" w:rsidRPr="00CC089A" w:rsidRDefault="00136F6D" w:rsidP="005B422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=f+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44" w:type="pct"/>
            <w:vAlign w:val="center"/>
          </w:tcPr>
          <w:p w:rsidR="005B4225" w:rsidRPr="00324010" w:rsidRDefault="005B4225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B4225" w:rsidTr="009770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5B4225" w:rsidRDefault="005B4225" w:rsidP="005B4225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5B4225" w:rsidRPr="00CC089A" w:rsidRDefault="00136F6D" w:rsidP="003D03A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=f+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5B4225" w:rsidRPr="00324010" w:rsidRDefault="005B4225" w:rsidP="005B422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D03AB" w:rsidTr="009770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3D03AB" w:rsidRDefault="003D03AB" w:rsidP="00977088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3D03AB" w:rsidRPr="00CC089A" w:rsidRDefault="00136F6D" w:rsidP="003D03A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3D03AB" w:rsidRPr="00324010" w:rsidRDefault="003D03AB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D03AB" w:rsidTr="009770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3D03AB" w:rsidRDefault="003D03AB" w:rsidP="00977088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3D03AB" w:rsidRPr="00CC089A" w:rsidRDefault="00136F6D" w:rsidP="003D03A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3D03AB" w:rsidRPr="00324010" w:rsidRDefault="003D03AB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DF1EA8" w:rsidTr="009770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DF1EA8" w:rsidRDefault="00DF1EA8" w:rsidP="00977088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DF1EA8" w:rsidRPr="00CC089A" w:rsidRDefault="00136F6D" w:rsidP="00DF1EA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DF1EA8" w:rsidRPr="00324010" w:rsidRDefault="00DF1EA8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065E00" w:rsidTr="009770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065E00" w:rsidRDefault="00065E00" w:rsidP="00977088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065E00" w:rsidRPr="00CC089A" w:rsidRDefault="00136F6D" w:rsidP="00065E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b+a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b+a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065E00" w:rsidRPr="00324010" w:rsidRDefault="00065E00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065E00" w:rsidTr="009770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065E00" w:rsidRDefault="00065E00" w:rsidP="00977088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065E00" w:rsidRPr="00CC089A" w:rsidRDefault="00136F6D" w:rsidP="00065E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065E00" w:rsidRPr="00324010" w:rsidRDefault="00065E00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065E00" w:rsidTr="009770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065E00" w:rsidRDefault="00065E00" w:rsidP="00977088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065E00" w:rsidRPr="00CC089A" w:rsidRDefault="00136F6D" w:rsidP="0097708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065E00" w:rsidRPr="00324010" w:rsidRDefault="00065E00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088" w:rsidTr="009770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977088" w:rsidRDefault="00977088" w:rsidP="00977088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977088" w:rsidRPr="00CC089A" w:rsidRDefault="00136F6D" w:rsidP="0097708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977088" w:rsidRPr="00324010" w:rsidRDefault="00977088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5B4225" w:rsidRDefault="005B4225" w:rsidP="005B4225"/>
    <w:p w:rsidR="00977088" w:rsidRDefault="00977088" w:rsidP="005B4225">
      <w:r>
        <w:t>Collecting terms on F0:</w:t>
      </w:r>
    </w:p>
    <w:tbl>
      <w:tblPr>
        <w:tblStyle w:val="TableGrid"/>
        <w:tblW w:w="5028" w:type="pct"/>
        <w:tblInd w:w="-72" w:type="dxa"/>
        <w:tblLook w:val="04A0"/>
      </w:tblPr>
      <w:tblGrid>
        <w:gridCol w:w="1529"/>
        <w:gridCol w:w="6660"/>
        <w:gridCol w:w="1441"/>
      </w:tblGrid>
      <w:tr w:rsidR="00977088" w:rsidTr="007A6F31"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:rsidR="00977088" w:rsidRDefault="00977088" w:rsidP="00977088"/>
        </w:tc>
        <w:tc>
          <w:tcPr>
            <w:tcW w:w="3458" w:type="pct"/>
            <w:tcBorders>
              <w:top w:val="nil"/>
              <w:left w:val="nil"/>
              <w:bottom w:val="nil"/>
              <w:right w:val="nil"/>
            </w:tcBorders>
          </w:tcPr>
          <w:p w:rsidR="00977088" w:rsidRPr="00CC089A" w:rsidRDefault="00136F6D" w:rsidP="0097708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</w:tcPr>
          <w:p w:rsidR="00977088" w:rsidRPr="00324010" w:rsidRDefault="00977088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088" w:rsidTr="007A6F31"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:rsidR="00977088" w:rsidRDefault="00977088" w:rsidP="00977088"/>
        </w:tc>
        <w:tc>
          <w:tcPr>
            <w:tcW w:w="3458" w:type="pct"/>
            <w:tcBorders>
              <w:top w:val="nil"/>
              <w:left w:val="nil"/>
              <w:bottom w:val="nil"/>
              <w:right w:val="nil"/>
            </w:tcBorders>
          </w:tcPr>
          <w:p w:rsidR="00977088" w:rsidRPr="00CC089A" w:rsidRDefault="00977088" w:rsidP="0097708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</w:tcPr>
          <w:p w:rsidR="00977088" w:rsidRPr="00324010" w:rsidRDefault="00977088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77088" w:rsidTr="007A6F31"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:rsidR="00977088" w:rsidRDefault="00977088" w:rsidP="00977088"/>
        </w:tc>
        <w:tc>
          <w:tcPr>
            <w:tcW w:w="3458" w:type="pct"/>
            <w:tcBorders>
              <w:top w:val="nil"/>
              <w:left w:val="nil"/>
              <w:bottom w:val="nil"/>
              <w:right w:val="nil"/>
            </w:tcBorders>
          </w:tcPr>
          <w:p w:rsidR="00977088" w:rsidRPr="00CC089A" w:rsidRDefault="00136F6D" w:rsidP="0097708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24ab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24ab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24ab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24ab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</w:tcPr>
          <w:p w:rsidR="00977088" w:rsidRPr="00324010" w:rsidRDefault="00977088" w:rsidP="00977088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7A6F31" w:rsidRPr="007A6F31" w:rsidRDefault="007A6F31" w:rsidP="007A6F31">
      <w:pPr>
        <w:rPr>
          <w:rFonts w:eastAsiaTheme="minorEastAsia"/>
        </w:rPr>
      </w:pPr>
    </w:p>
    <w:p w:rsidR="007A6F31" w:rsidRPr="00CC089A" w:rsidRDefault="00136F6D" w:rsidP="007A6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-2ab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24ab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A6F31" w:rsidRPr="00CC089A" w:rsidRDefault="00136F6D" w:rsidP="007A6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24ab+3a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  <m:r>
                    <w:rPr>
                      <w:rFonts w:ascii="Cambria Math" w:hAnsi="Cambria Math"/>
                    </w:rPr>
                    <m:t>-3b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+6ab+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24ab</m:t>
              </m:r>
            </m:den>
          </m:f>
        </m:oMath>
      </m:oMathPara>
    </w:p>
    <w:p w:rsidR="007A6F31" w:rsidRPr="00CC089A" w:rsidRDefault="00136F6D" w:rsidP="007A6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24ab+3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-3ab-3ab+3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-6ab-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24ab</m:t>
              </m:r>
            </m:den>
          </m:f>
        </m:oMath>
      </m:oMathPara>
    </w:p>
    <w:p w:rsidR="007A6F31" w:rsidRDefault="007A6F31" w:rsidP="005B4225"/>
    <w:tbl>
      <w:tblPr>
        <w:tblStyle w:val="TableGrid"/>
        <w:tblW w:w="5038" w:type="pct"/>
        <w:tblInd w:w="-72" w:type="dxa"/>
        <w:tblLook w:val="04A0"/>
      </w:tblPr>
      <w:tblGrid>
        <w:gridCol w:w="1509"/>
        <w:gridCol w:w="6704"/>
        <w:gridCol w:w="1436"/>
      </w:tblGrid>
      <w:tr w:rsidR="007A6F31" w:rsidTr="001739C2"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7A6F31" w:rsidRDefault="007A6F31" w:rsidP="001739C2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7A6F31" w:rsidRPr="00CC089A" w:rsidRDefault="00136F6D" w:rsidP="007A6F31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+6ab+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12ab</m:t>
                    </m:r>
                  </m:den>
                </m:f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7A6F31" w:rsidRPr="00324010" w:rsidRDefault="007A6F31" w:rsidP="001739C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3210A" w:rsidRDefault="0063210A">
      <w:pPr>
        <w:rPr>
          <w:rFonts w:eastAsiaTheme="minorEastAsia"/>
        </w:rPr>
      </w:pPr>
    </w:p>
    <w:p w:rsidR="007A6F31" w:rsidRDefault="007A6F31">
      <w:pPr>
        <w:rPr>
          <w:rFonts w:eastAsiaTheme="minorEastAsia"/>
        </w:rPr>
      </w:pPr>
      <w:r>
        <w:rPr>
          <w:rFonts w:eastAsiaTheme="minorEastAsia"/>
        </w:rPr>
        <w:t>So the coefficient on F0 reduces to (!)</w:t>
      </w:r>
    </w:p>
    <w:tbl>
      <w:tblPr>
        <w:tblStyle w:val="TableGrid"/>
        <w:tblW w:w="5028" w:type="pct"/>
        <w:tblInd w:w="-72" w:type="dxa"/>
        <w:tblLook w:val="04A0"/>
      </w:tblPr>
      <w:tblGrid>
        <w:gridCol w:w="1529"/>
        <w:gridCol w:w="6660"/>
        <w:gridCol w:w="1441"/>
      </w:tblGrid>
      <w:tr w:rsidR="007A6F31" w:rsidTr="001739C2">
        <w:tc>
          <w:tcPr>
            <w:tcW w:w="794" w:type="pct"/>
            <w:tcBorders>
              <w:top w:val="nil"/>
              <w:left w:val="nil"/>
              <w:bottom w:val="nil"/>
              <w:right w:val="nil"/>
            </w:tcBorders>
          </w:tcPr>
          <w:p w:rsidR="007A6F31" w:rsidRDefault="007A6F31" w:rsidP="001739C2"/>
        </w:tc>
        <w:tc>
          <w:tcPr>
            <w:tcW w:w="3458" w:type="pct"/>
            <w:tcBorders>
              <w:top w:val="nil"/>
              <w:left w:val="nil"/>
              <w:bottom w:val="nil"/>
              <w:right w:val="nil"/>
            </w:tcBorders>
          </w:tcPr>
          <w:p w:rsidR="007A6F31" w:rsidRPr="00CC089A" w:rsidRDefault="00136F6D" w:rsidP="007A6F3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+6ab+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12ab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</w:tcPr>
          <w:p w:rsidR="007A6F31" w:rsidRPr="00324010" w:rsidRDefault="007A6F31" w:rsidP="001739C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7A6F31" w:rsidRDefault="007A6F31">
      <w:pPr>
        <w:rPr>
          <w:rFonts w:eastAsiaTheme="minorEastAsia"/>
        </w:rPr>
      </w:pPr>
    </w:p>
    <w:p w:rsidR="001739C2" w:rsidRDefault="001739C2">
      <w:pPr>
        <w:rPr>
          <w:rFonts w:eastAsiaTheme="minorEastAsia"/>
        </w:rPr>
      </w:pPr>
      <w:r>
        <w:rPr>
          <w:rFonts w:eastAsiaTheme="minorEastAsia"/>
        </w:rPr>
        <w:t>Now collecting terms on f-</w:t>
      </w:r>
    </w:p>
    <w:tbl>
      <w:tblPr>
        <w:tblStyle w:val="TableGrid"/>
        <w:tblW w:w="5038" w:type="pct"/>
        <w:tblInd w:w="-72" w:type="dxa"/>
        <w:tblLook w:val="04A0"/>
      </w:tblPr>
      <w:tblGrid>
        <w:gridCol w:w="1509"/>
        <w:gridCol w:w="6704"/>
        <w:gridCol w:w="1436"/>
      </w:tblGrid>
      <w:tr w:rsidR="001739C2" w:rsidTr="001739C2"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1739C2" w:rsidRDefault="001739C2" w:rsidP="001739C2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1739C2" w:rsidRPr="00CC089A" w:rsidRDefault="00136F6D" w:rsidP="001739C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1739C2" w:rsidRPr="00324010" w:rsidRDefault="001739C2" w:rsidP="001739C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739C2" w:rsidTr="001739C2"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1739C2" w:rsidRDefault="001739C2" w:rsidP="001739C2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1739C2" w:rsidRPr="00CC089A" w:rsidRDefault="00136F6D" w:rsidP="001739C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3a-3b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1739C2" w:rsidRPr="00324010" w:rsidRDefault="001739C2" w:rsidP="001739C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739C2" w:rsidRDefault="001739C2">
      <w:pPr>
        <w:rPr>
          <w:rFonts w:eastAsiaTheme="minorEastAsia"/>
        </w:rPr>
      </w:pPr>
    </w:p>
    <w:tbl>
      <w:tblPr>
        <w:tblStyle w:val="TableGrid"/>
        <w:tblW w:w="5000" w:type="pct"/>
        <w:tblInd w:w="-72" w:type="dxa"/>
        <w:tblLook w:val="04A0"/>
      </w:tblPr>
      <w:tblGrid>
        <w:gridCol w:w="9576"/>
      </w:tblGrid>
      <w:tr w:rsidR="001739C2" w:rsidTr="001739C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1739C2" w:rsidRPr="00CC089A" w:rsidRDefault="00136F6D" w:rsidP="001739C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b+3a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b+a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739C2" w:rsidTr="001739C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1739C2" w:rsidRPr="00CC089A" w:rsidRDefault="00136F6D" w:rsidP="001739C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b+2a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</w:tr>
    </w:tbl>
    <w:p w:rsidR="001739C2" w:rsidRDefault="001739C2">
      <w:pPr>
        <w:rPr>
          <w:rFonts w:eastAsiaTheme="minorEastAsia"/>
        </w:rPr>
      </w:pPr>
    </w:p>
    <w:p w:rsidR="001739C2" w:rsidRDefault="001739C2">
      <w:pPr>
        <w:rPr>
          <w:rFonts w:eastAsiaTheme="minorEastAsia"/>
        </w:rPr>
      </w:pPr>
      <w:r>
        <w:rPr>
          <w:rFonts w:eastAsiaTheme="minorEastAsia"/>
        </w:rPr>
        <w:t>Now collecting on f+</w:t>
      </w:r>
    </w:p>
    <w:tbl>
      <w:tblPr>
        <w:tblStyle w:val="TableGrid"/>
        <w:tblW w:w="5038" w:type="pct"/>
        <w:tblInd w:w="-72" w:type="dxa"/>
        <w:tblLook w:val="04A0"/>
      </w:tblPr>
      <w:tblGrid>
        <w:gridCol w:w="1509"/>
        <w:gridCol w:w="6704"/>
        <w:gridCol w:w="1436"/>
      </w:tblGrid>
      <w:tr w:rsidR="001739C2" w:rsidTr="001739C2"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1739C2" w:rsidRDefault="001739C2" w:rsidP="001739C2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1739C2" w:rsidRPr="00CC089A" w:rsidRDefault="001739C2" w:rsidP="001739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8b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1739C2" w:rsidRPr="00324010" w:rsidRDefault="001739C2" w:rsidP="001739C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739C2" w:rsidRDefault="001739C2">
      <w:pPr>
        <w:rPr>
          <w:rFonts w:eastAsiaTheme="minorEastAsia"/>
        </w:rPr>
      </w:pPr>
    </w:p>
    <w:tbl>
      <w:tblPr>
        <w:tblStyle w:val="TableGrid"/>
        <w:tblW w:w="5000" w:type="pct"/>
        <w:tblInd w:w="-72" w:type="dxa"/>
        <w:tblLook w:val="04A0"/>
      </w:tblPr>
      <w:tblGrid>
        <w:gridCol w:w="9576"/>
      </w:tblGrid>
      <w:tr w:rsidR="00FB288F" w:rsidTr="00FB2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FB288F" w:rsidRPr="00CC089A" w:rsidRDefault="00136F6D" w:rsidP="00FB288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3b-3a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B288F" w:rsidTr="00FB2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FB288F" w:rsidRPr="00CC089A" w:rsidRDefault="00136F6D" w:rsidP="00FB288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3b-3a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+6ab+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24b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B288F" w:rsidTr="00FB2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FB288F" w:rsidRPr="00CC089A" w:rsidRDefault="00136F6D" w:rsidP="00FB288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b-3a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b+a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B288F" w:rsidTr="00FB288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FB288F" w:rsidRPr="00CC089A" w:rsidRDefault="00136F6D" w:rsidP="0099388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</w:tr>
    </w:tbl>
    <w:p w:rsidR="00FB288F" w:rsidRDefault="00FB288F" w:rsidP="00FB288F">
      <w:pPr>
        <w:rPr>
          <w:rFonts w:eastAsiaTheme="minorEastAsia"/>
        </w:rPr>
      </w:pPr>
    </w:p>
    <w:p w:rsidR="00993884" w:rsidRDefault="00993884" w:rsidP="00FB288F">
      <w:pPr>
        <w:rPr>
          <w:rFonts w:eastAsiaTheme="minorEastAsia"/>
        </w:rPr>
      </w:pPr>
      <w:r>
        <w:rPr>
          <w:rFonts w:eastAsiaTheme="minorEastAsia"/>
        </w:rPr>
        <w:t>Substituting:</w:t>
      </w:r>
    </w:p>
    <w:tbl>
      <w:tblPr>
        <w:tblStyle w:val="TableGrid"/>
        <w:tblW w:w="5038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509"/>
        <w:gridCol w:w="6704"/>
        <w:gridCol w:w="1436"/>
      </w:tblGrid>
      <w:tr w:rsidR="00993884" w:rsidTr="00B820CF">
        <w:tc>
          <w:tcPr>
            <w:tcW w:w="782" w:type="pct"/>
            <w:shd w:val="clear" w:color="auto" w:fill="D9D9D9" w:themeFill="background1" w:themeFillShade="D9"/>
          </w:tcPr>
          <w:p w:rsidR="00993884" w:rsidRDefault="00993884" w:rsidP="00406126"/>
        </w:tc>
        <w:tc>
          <w:tcPr>
            <w:tcW w:w="3474" w:type="pct"/>
            <w:shd w:val="clear" w:color="auto" w:fill="D9D9D9" w:themeFill="background1" w:themeFillShade="D9"/>
          </w:tcPr>
          <w:p w:rsidR="00993884" w:rsidRPr="00CC089A" w:rsidRDefault="00136F6D" w:rsidP="0099388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b+2a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+6ab+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744" w:type="pct"/>
            <w:shd w:val="clear" w:color="auto" w:fill="D9D9D9" w:themeFill="background1" w:themeFillShade="D9"/>
          </w:tcPr>
          <w:p w:rsidR="00993884" w:rsidRPr="00324010" w:rsidRDefault="00993884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993884" w:rsidRDefault="00993884" w:rsidP="00FB288F">
      <w:pPr>
        <w:rPr>
          <w:rFonts w:eastAsiaTheme="minorEastAsia"/>
        </w:rPr>
      </w:pPr>
    </w:p>
    <w:p w:rsidR="00993884" w:rsidRDefault="00993884" w:rsidP="00FB288F">
      <w:pPr>
        <w:rPr>
          <w:rFonts w:eastAsiaTheme="minorEastAsia"/>
        </w:rPr>
      </w:pPr>
      <w:r>
        <w:rPr>
          <w:rFonts w:eastAsiaTheme="minorEastAsia"/>
        </w:rPr>
        <w:t>When a = b, this reduces to:</w:t>
      </w:r>
    </w:p>
    <w:tbl>
      <w:tblPr>
        <w:tblStyle w:val="TableGrid"/>
        <w:tblW w:w="5038" w:type="pct"/>
        <w:tblInd w:w="-72" w:type="dxa"/>
        <w:tblLook w:val="04A0"/>
      </w:tblPr>
      <w:tblGrid>
        <w:gridCol w:w="1509"/>
        <w:gridCol w:w="6704"/>
        <w:gridCol w:w="1436"/>
      </w:tblGrid>
      <w:tr w:rsidR="00993884" w:rsidTr="00C14A95"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993884" w:rsidRDefault="00993884" w:rsidP="00406126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993884" w:rsidRPr="00CC089A" w:rsidRDefault="00136F6D" w:rsidP="00C1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8a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6a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993884" w:rsidRPr="00324010" w:rsidRDefault="00993884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14A95" w:rsidTr="00C14A95"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C14A95" w:rsidRDefault="00C14A95" w:rsidP="00406126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C14A95" w:rsidRPr="00CC089A" w:rsidRDefault="00136F6D" w:rsidP="00C1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C14A95" w:rsidRPr="00324010" w:rsidRDefault="00C14A95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14A95" w:rsidTr="00C14A95"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</w:tcPr>
          <w:p w:rsidR="00C14A95" w:rsidRDefault="00C14A95" w:rsidP="00406126"/>
        </w:tc>
        <w:tc>
          <w:tcPr>
            <w:tcW w:w="3474" w:type="pct"/>
            <w:tcBorders>
              <w:top w:val="nil"/>
              <w:left w:val="nil"/>
              <w:bottom w:val="nil"/>
              <w:right w:val="nil"/>
            </w:tcBorders>
          </w:tcPr>
          <w:p w:rsidR="00C14A95" w:rsidRPr="00CC089A" w:rsidRDefault="00136F6D" w:rsidP="00C14A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</w:tcPr>
          <w:p w:rsidR="00C14A95" w:rsidRPr="00324010" w:rsidRDefault="00C14A95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993884" w:rsidRDefault="00993884" w:rsidP="00FB288F">
      <w:pPr>
        <w:rPr>
          <w:rFonts w:eastAsiaTheme="minorEastAsia"/>
        </w:rPr>
      </w:pPr>
    </w:p>
    <w:p w:rsidR="00C14A95" w:rsidRDefault="00B820CF" w:rsidP="00FB288F">
      <w:pPr>
        <w:rPr>
          <w:rFonts w:eastAsiaTheme="minorEastAsia"/>
        </w:rPr>
      </w:pPr>
      <w:r>
        <w:rPr>
          <w:rFonts w:eastAsiaTheme="minorEastAsia"/>
        </w:rPr>
        <w:t>And I believe this is correct, given that the range here corresponds to a = 0, b = 2a in Simpson’s formula: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C14A95" w:rsidTr="00406126">
        <w:tc>
          <w:tcPr>
            <w:tcW w:w="750" w:type="pct"/>
          </w:tcPr>
          <w:p w:rsidR="00C14A95" w:rsidRDefault="00C14A95" w:rsidP="00406126"/>
        </w:tc>
        <w:tc>
          <w:tcPr>
            <w:tcW w:w="3500" w:type="pct"/>
          </w:tcPr>
          <w:p w:rsidR="00C14A95" w:rsidRDefault="00136F6D" w:rsidP="00406126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dx≈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+f(b)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C14A95" w:rsidRPr="00324010" w:rsidRDefault="00C14A95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C14A95" w:rsidRDefault="00C14A95" w:rsidP="00C14A95"/>
    <w:p w:rsidR="00406126" w:rsidRDefault="00406126" w:rsidP="00FB288F">
      <w:pPr>
        <w:rPr>
          <w:rFonts w:eastAsiaTheme="minorEastAsia"/>
        </w:rPr>
      </w:pPr>
      <w:r>
        <w:rPr>
          <w:rFonts w:eastAsiaTheme="minorEastAsia"/>
        </w:rPr>
        <w:t>Calculating y1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06126" w:rsidTr="00406126">
        <w:tc>
          <w:tcPr>
            <w:tcW w:w="750" w:type="pct"/>
          </w:tcPr>
          <w:p w:rsidR="00406126" w:rsidRDefault="00406126" w:rsidP="00406126"/>
        </w:tc>
        <w:tc>
          <w:tcPr>
            <w:tcW w:w="3500" w:type="pct"/>
          </w:tcPr>
          <w:p w:rsidR="00406126" w:rsidRDefault="00406126" w:rsidP="00406126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-y(x)≈h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06126" w:rsidRPr="00324010" w:rsidRDefault="00406126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06126" w:rsidRDefault="00406126" w:rsidP="00406126"/>
    <w:p w:rsidR="00406126" w:rsidRDefault="00406126" w:rsidP="00406126">
      <w:r>
        <w:t>In our case,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06126" w:rsidTr="00406126">
        <w:tc>
          <w:tcPr>
            <w:tcW w:w="750" w:type="pct"/>
          </w:tcPr>
          <w:p w:rsidR="00406126" w:rsidRDefault="00406126" w:rsidP="00406126"/>
        </w:tc>
        <w:tc>
          <w:tcPr>
            <w:tcW w:w="3500" w:type="pct"/>
          </w:tcPr>
          <w:p w:rsidR="00406126" w:rsidRDefault="00406126" w:rsidP="004061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06126" w:rsidRPr="00324010" w:rsidRDefault="00406126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06126" w:rsidRDefault="00406126" w:rsidP="00406126"/>
    <w:p w:rsidR="00406126" w:rsidRDefault="00406126" w:rsidP="00406126">
      <w:r>
        <w:t xml:space="preserve">Using the definition of f utilized earlier in </w:t>
      </w:r>
      <w:proofErr w:type="spellStart"/>
      <w:r>
        <w:t>Eq</w:t>
      </w:r>
      <w:proofErr w:type="spellEnd"/>
      <w:r>
        <w:t xml:space="preserve"> 6,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06126" w:rsidTr="00406126">
        <w:tc>
          <w:tcPr>
            <w:tcW w:w="750" w:type="pct"/>
          </w:tcPr>
          <w:p w:rsidR="00406126" w:rsidRDefault="00406126" w:rsidP="00406126"/>
        </w:tc>
        <w:tc>
          <w:tcPr>
            <w:tcW w:w="3500" w:type="pct"/>
          </w:tcPr>
          <w:p w:rsidR="00406126" w:rsidRDefault="00406126" w:rsidP="004061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06126" w:rsidRPr="00324010" w:rsidRDefault="00406126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06126" w:rsidRDefault="00406126" w:rsidP="00FB288F">
      <w:pPr>
        <w:rPr>
          <w:rFonts w:eastAsiaTheme="minorEastAsia"/>
        </w:rPr>
      </w:pPr>
    </w:p>
    <w:p w:rsidR="00406126" w:rsidRDefault="00406126" w:rsidP="00406126">
      <w:r>
        <w:t xml:space="preserve">Similarly, </w:t>
      </w:r>
    </w:p>
    <w:tbl>
      <w:tblPr>
        <w:tblStyle w:val="TableGrid"/>
        <w:tblW w:w="5000" w:type="pct"/>
        <w:tblLook w:val="04A0"/>
      </w:tblPr>
      <w:tblGrid>
        <w:gridCol w:w="1437"/>
        <w:gridCol w:w="6703"/>
        <w:gridCol w:w="1436"/>
      </w:tblGrid>
      <w:tr w:rsidR="00406126" w:rsidTr="00406126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406126" w:rsidRDefault="00406126" w:rsidP="00406126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406126" w:rsidRPr="00CC089A" w:rsidRDefault="00406126" w:rsidP="0040612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406126" w:rsidRPr="00324010" w:rsidRDefault="00406126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06126" w:rsidTr="00406126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406126" w:rsidRDefault="00406126" w:rsidP="00406126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406126" w:rsidRPr="00CC089A" w:rsidRDefault="004F5FC0" w:rsidP="004F5FC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406126" w:rsidRPr="00324010" w:rsidRDefault="00406126" w:rsidP="0040612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06126" w:rsidRDefault="00406126" w:rsidP="00FB288F">
      <w:pPr>
        <w:rPr>
          <w:rFonts w:eastAsiaTheme="minorEastAsia"/>
        </w:rPr>
      </w:pPr>
    </w:p>
    <w:p w:rsidR="004F5FC0" w:rsidRDefault="004F5FC0" w:rsidP="00FB288F">
      <w:pPr>
        <w:rPr>
          <w:rFonts w:eastAsiaTheme="minorEastAsia"/>
        </w:rPr>
      </w:pPr>
      <w:r>
        <w:rPr>
          <w:rFonts w:eastAsiaTheme="minorEastAsia"/>
        </w:rPr>
        <w:lastRenderedPageBreak/>
        <w:t>And substituting: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F5FC0" w:rsidTr="004F5FC0">
        <w:tc>
          <w:tcPr>
            <w:tcW w:w="750" w:type="pct"/>
          </w:tcPr>
          <w:p w:rsidR="004F5FC0" w:rsidRDefault="004F5FC0" w:rsidP="00CD4C87"/>
        </w:tc>
        <w:tc>
          <w:tcPr>
            <w:tcW w:w="3500" w:type="pct"/>
          </w:tcPr>
          <w:p w:rsidR="004F5FC0" w:rsidRDefault="004F5FC0" w:rsidP="004F5FC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F5FC0" w:rsidRPr="00324010" w:rsidRDefault="004F5FC0" w:rsidP="00CD4C8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F5FC0" w:rsidTr="004F5FC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4F5FC0" w:rsidRDefault="004F5FC0" w:rsidP="00CD4C87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4F5FC0" w:rsidRDefault="004F5FC0" w:rsidP="007A07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4F5FC0" w:rsidRPr="00324010" w:rsidRDefault="004F5FC0" w:rsidP="00CD4C8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F5FC0" w:rsidRDefault="004F5FC0" w:rsidP="00FB288F">
      <w:pPr>
        <w:rPr>
          <w:rFonts w:eastAsiaTheme="minorEastAsia"/>
        </w:rPr>
      </w:pPr>
    </w:p>
    <w:p w:rsidR="00446ED7" w:rsidRDefault="009D04B9" w:rsidP="00FB288F">
      <w:pPr>
        <w:rPr>
          <w:rFonts w:eastAsiaTheme="minorEastAsia"/>
        </w:rPr>
      </w:pPr>
      <w:r>
        <w:rPr>
          <w:rFonts w:eastAsiaTheme="minorEastAsia"/>
        </w:rPr>
        <w:t xml:space="preserve">Which is just the trapezoidal rule.  </w:t>
      </w:r>
      <w:r w:rsidR="00446ED7">
        <w:rPr>
          <w:rFonts w:eastAsiaTheme="minorEastAsia"/>
        </w:rPr>
        <w:t>Using the boundary condition that y0 = 0,</w:t>
      </w:r>
    </w:p>
    <w:tbl>
      <w:tblPr>
        <w:tblStyle w:val="TableGrid"/>
        <w:tblW w:w="5000" w:type="pct"/>
        <w:tblLook w:val="04A0"/>
      </w:tblPr>
      <w:tblGrid>
        <w:gridCol w:w="1437"/>
        <w:gridCol w:w="6703"/>
        <w:gridCol w:w="1436"/>
      </w:tblGrid>
      <w:tr w:rsidR="00446ED7" w:rsidTr="00CD4C87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446ED7" w:rsidRDefault="00446ED7" w:rsidP="00CD4C87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446ED7" w:rsidRDefault="00446ED7" w:rsidP="00446E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446ED7" w:rsidRPr="00324010" w:rsidRDefault="00446ED7" w:rsidP="00CD4C8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46ED7" w:rsidRDefault="00446ED7" w:rsidP="00FB288F">
      <w:pPr>
        <w:rPr>
          <w:rFonts w:eastAsiaTheme="minorEastAsia"/>
        </w:rPr>
      </w:pPr>
    </w:p>
    <w:p w:rsidR="009D04B9" w:rsidRDefault="009D04B9" w:rsidP="00FB288F">
      <w:pPr>
        <w:rPr>
          <w:rFonts w:eastAsiaTheme="minorEastAsia"/>
        </w:rPr>
      </w:pPr>
      <w:r>
        <w:rPr>
          <w:rFonts w:eastAsiaTheme="minorEastAsia"/>
        </w:rPr>
        <w:t xml:space="preserve">Using a one-sided approximation for the second derivative of f, </w:t>
      </w:r>
    </w:p>
    <w:tbl>
      <w:tblPr>
        <w:tblStyle w:val="TableGrid"/>
        <w:tblW w:w="5000" w:type="pct"/>
        <w:tblLook w:val="04A0"/>
      </w:tblPr>
      <w:tblGrid>
        <w:gridCol w:w="1437"/>
        <w:gridCol w:w="6703"/>
        <w:gridCol w:w="1436"/>
      </w:tblGrid>
      <w:tr w:rsidR="009D04B9" w:rsidTr="00CD4C87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9D04B9" w:rsidRDefault="009D04B9" w:rsidP="00CD4C87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9D04B9" w:rsidRDefault="009D04B9" w:rsidP="00DC20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9D04B9" w:rsidRPr="00324010" w:rsidRDefault="009D04B9" w:rsidP="00CD4C8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9D04B9" w:rsidRDefault="009D04B9" w:rsidP="00FB288F">
      <w:pPr>
        <w:rPr>
          <w:rFonts w:eastAsiaTheme="minorEastAsia"/>
        </w:rPr>
      </w:pPr>
    </w:p>
    <w:p w:rsidR="00DC202F" w:rsidRDefault="00DC202F" w:rsidP="00FB288F">
      <w:pPr>
        <w:rPr>
          <w:rFonts w:eastAsiaTheme="minorEastAsia"/>
        </w:rPr>
      </w:pPr>
      <w:r>
        <w:rPr>
          <w:rFonts w:eastAsiaTheme="minorEastAsia"/>
        </w:rPr>
        <w:t>Note that b is the distance between u++ and u+, h is the distance between u+ and u0.</w:t>
      </w:r>
    </w:p>
    <w:tbl>
      <w:tblPr>
        <w:tblStyle w:val="TableGrid"/>
        <w:tblW w:w="5000" w:type="pct"/>
        <w:tblLook w:val="04A0"/>
      </w:tblPr>
      <w:tblGrid>
        <w:gridCol w:w="1437"/>
        <w:gridCol w:w="6703"/>
        <w:gridCol w:w="1436"/>
      </w:tblGrid>
      <w:tr w:rsidR="00DC202F" w:rsidTr="00DC202F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DC202F" w:rsidRDefault="00DC202F" w:rsidP="00CD4C87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DC202F" w:rsidRDefault="00DC202F" w:rsidP="00DC202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DC202F" w:rsidRPr="00324010" w:rsidRDefault="00DC202F" w:rsidP="00CD4C8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DC202F" w:rsidTr="00DC202F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DC202F" w:rsidRDefault="00DC202F" w:rsidP="00CD4C87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DC202F" w:rsidRDefault="00DC202F" w:rsidP="00DC202F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DC202F" w:rsidRPr="00324010" w:rsidRDefault="00DC202F" w:rsidP="00CD4C8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DC202F" w:rsidTr="00DC202F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DC202F" w:rsidRDefault="00DC202F" w:rsidP="00CD4C87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DC202F" w:rsidRDefault="00DC202F" w:rsidP="007A070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b+h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DC202F" w:rsidRPr="00324010" w:rsidRDefault="00DC202F" w:rsidP="00CD4C8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DC202F" w:rsidRDefault="00DC202F" w:rsidP="00FB288F">
      <w:pPr>
        <w:rPr>
          <w:rFonts w:eastAsiaTheme="minorEastAsia"/>
        </w:rPr>
      </w:pPr>
    </w:p>
    <w:p w:rsidR="00DC202F" w:rsidRPr="0063210A" w:rsidRDefault="00DC202F" w:rsidP="00FB288F">
      <w:pPr>
        <w:rPr>
          <w:rFonts w:eastAsiaTheme="minorEastAsia"/>
        </w:rPr>
      </w:pPr>
    </w:p>
    <w:sectPr w:rsidR="00DC202F" w:rsidRPr="0063210A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7A1A70"/>
    <w:rsid w:val="000123F2"/>
    <w:rsid w:val="00065E00"/>
    <w:rsid w:val="00067603"/>
    <w:rsid w:val="000A3EF8"/>
    <w:rsid w:val="000A492B"/>
    <w:rsid w:val="000A4AA1"/>
    <w:rsid w:val="000A6A10"/>
    <w:rsid w:val="000C50F2"/>
    <w:rsid w:val="000E119D"/>
    <w:rsid w:val="000E730E"/>
    <w:rsid w:val="000F07E3"/>
    <w:rsid w:val="000F38A8"/>
    <w:rsid w:val="001016BB"/>
    <w:rsid w:val="001017B3"/>
    <w:rsid w:val="00117F20"/>
    <w:rsid w:val="00122EE5"/>
    <w:rsid w:val="00123161"/>
    <w:rsid w:val="00132CAD"/>
    <w:rsid w:val="001355CB"/>
    <w:rsid w:val="00136F6D"/>
    <w:rsid w:val="0014126E"/>
    <w:rsid w:val="00150843"/>
    <w:rsid w:val="00150CDD"/>
    <w:rsid w:val="00155730"/>
    <w:rsid w:val="00165DA0"/>
    <w:rsid w:val="001739C2"/>
    <w:rsid w:val="00176FED"/>
    <w:rsid w:val="00190564"/>
    <w:rsid w:val="001B251D"/>
    <w:rsid w:val="001D1508"/>
    <w:rsid w:val="001D39B9"/>
    <w:rsid w:val="001D47DA"/>
    <w:rsid w:val="002059FE"/>
    <w:rsid w:val="0022018E"/>
    <w:rsid w:val="00223843"/>
    <w:rsid w:val="002245F1"/>
    <w:rsid w:val="002249C1"/>
    <w:rsid w:val="00237DB7"/>
    <w:rsid w:val="0024482D"/>
    <w:rsid w:val="0026069C"/>
    <w:rsid w:val="00263A1F"/>
    <w:rsid w:val="00283092"/>
    <w:rsid w:val="002A616C"/>
    <w:rsid w:val="002A628B"/>
    <w:rsid w:val="002A6F49"/>
    <w:rsid w:val="002B4442"/>
    <w:rsid w:val="002C5F2E"/>
    <w:rsid w:val="002D2F8A"/>
    <w:rsid w:val="002E51C3"/>
    <w:rsid w:val="002E5709"/>
    <w:rsid w:val="002F6C36"/>
    <w:rsid w:val="00300A00"/>
    <w:rsid w:val="00300C30"/>
    <w:rsid w:val="003022BC"/>
    <w:rsid w:val="00315EE3"/>
    <w:rsid w:val="0032045A"/>
    <w:rsid w:val="00323442"/>
    <w:rsid w:val="00330FAF"/>
    <w:rsid w:val="00336D94"/>
    <w:rsid w:val="00346FAB"/>
    <w:rsid w:val="00351E1C"/>
    <w:rsid w:val="00366F77"/>
    <w:rsid w:val="00391557"/>
    <w:rsid w:val="003B31A7"/>
    <w:rsid w:val="003C0C2E"/>
    <w:rsid w:val="003D03AB"/>
    <w:rsid w:val="003D215E"/>
    <w:rsid w:val="003F0021"/>
    <w:rsid w:val="00402D2F"/>
    <w:rsid w:val="00406126"/>
    <w:rsid w:val="00413F38"/>
    <w:rsid w:val="00424919"/>
    <w:rsid w:val="00446ED7"/>
    <w:rsid w:val="004567E9"/>
    <w:rsid w:val="004660EA"/>
    <w:rsid w:val="00477F8D"/>
    <w:rsid w:val="0049189A"/>
    <w:rsid w:val="004922D3"/>
    <w:rsid w:val="004B21BF"/>
    <w:rsid w:val="004B3D5E"/>
    <w:rsid w:val="004D1104"/>
    <w:rsid w:val="004F5FC0"/>
    <w:rsid w:val="005438AB"/>
    <w:rsid w:val="0055160C"/>
    <w:rsid w:val="0055456E"/>
    <w:rsid w:val="00564014"/>
    <w:rsid w:val="0056490A"/>
    <w:rsid w:val="00587BE4"/>
    <w:rsid w:val="00591B9A"/>
    <w:rsid w:val="005A1067"/>
    <w:rsid w:val="005A35E1"/>
    <w:rsid w:val="005B0A20"/>
    <w:rsid w:val="005B1408"/>
    <w:rsid w:val="005B2360"/>
    <w:rsid w:val="005B4225"/>
    <w:rsid w:val="005C7C48"/>
    <w:rsid w:val="005E0347"/>
    <w:rsid w:val="005E06AD"/>
    <w:rsid w:val="005E472D"/>
    <w:rsid w:val="005E7D0C"/>
    <w:rsid w:val="005F67C1"/>
    <w:rsid w:val="00601A3C"/>
    <w:rsid w:val="00610127"/>
    <w:rsid w:val="0061380D"/>
    <w:rsid w:val="006248CB"/>
    <w:rsid w:val="0063210A"/>
    <w:rsid w:val="006358D0"/>
    <w:rsid w:val="006538DF"/>
    <w:rsid w:val="006642EF"/>
    <w:rsid w:val="006714A2"/>
    <w:rsid w:val="00672485"/>
    <w:rsid w:val="0068229A"/>
    <w:rsid w:val="006A52B0"/>
    <w:rsid w:val="006A6744"/>
    <w:rsid w:val="006B2320"/>
    <w:rsid w:val="006B4B65"/>
    <w:rsid w:val="006B5686"/>
    <w:rsid w:val="006B6CD8"/>
    <w:rsid w:val="006C72B4"/>
    <w:rsid w:val="006D4AA7"/>
    <w:rsid w:val="006E2ABD"/>
    <w:rsid w:val="006F3049"/>
    <w:rsid w:val="00705E28"/>
    <w:rsid w:val="00707E16"/>
    <w:rsid w:val="00714853"/>
    <w:rsid w:val="007208B9"/>
    <w:rsid w:val="00741FED"/>
    <w:rsid w:val="00750D18"/>
    <w:rsid w:val="007536C0"/>
    <w:rsid w:val="00767FF2"/>
    <w:rsid w:val="007810FA"/>
    <w:rsid w:val="007A070D"/>
    <w:rsid w:val="007A1A70"/>
    <w:rsid w:val="007A51BA"/>
    <w:rsid w:val="007A6F31"/>
    <w:rsid w:val="007A7BC0"/>
    <w:rsid w:val="007B18D2"/>
    <w:rsid w:val="007D38B8"/>
    <w:rsid w:val="0081032E"/>
    <w:rsid w:val="0083536F"/>
    <w:rsid w:val="0085418F"/>
    <w:rsid w:val="00866B2B"/>
    <w:rsid w:val="0087539E"/>
    <w:rsid w:val="00897B37"/>
    <w:rsid w:val="008B72FF"/>
    <w:rsid w:val="008E3004"/>
    <w:rsid w:val="008E3A7B"/>
    <w:rsid w:val="008E49E4"/>
    <w:rsid w:val="008F67BA"/>
    <w:rsid w:val="009062C8"/>
    <w:rsid w:val="009123B5"/>
    <w:rsid w:val="009223F7"/>
    <w:rsid w:val="00925E62"/>
    <w:rsid w:val="0093317D"/>
    <w:rsid w:val="0093799E"/>
    <w:rsid w:val="009531B1"/>
    <w:rsid w:val="0095641E"/>
    <w:rsid w:val="009602CC"/>
    <w:rsid w:val="009636DB"/>
    <w:rsid w:val="00975FCD"/>
    <w:rsid w:val="00977088"/>
    <w:rsid w:val="00993884"/>
    <w:rsid w:val="00996C78"/>
    <w:rsid w:val="009A46CA"/>
    <w:rsid w:val="009A72C5"/>
    <w:rsid w:val="009B0FAD"/>
    <w:rsid w:val="009B5A03"/>
    <w:rsid w:val="009C759C"/>
    <w:rsid w:val="009D04B9"/>
    <w:rsid w:val="009D295E"/>
    <w:rsid w:val="009D6FE3"/>
    <w:rsid w:val="009E37BA"/>
    <w:rsid w:val="009E4F4D"/>
    <w:rsid w:val="009F4F21"/>
    <w:rsid w:val="00A00EDF"/>
    <w:rsid w:val="00A0409D"/>
    <w:rsid w:val="00A21233"/>
    <w:rsid w:val="00A21737"/>
    <w:rsid w:val="00A224CF"/>
    <w:rsid w:val="00A278F9"/>
    <w:rsid w:val="00A34FC9"/>
    <w:rsid w:val="00A43996"/>
    <w:rsid w:val="00A51F82"/>
    <w:rsid w:val="00A5619E"/>
    <w:rsid w:val="00A617C9"/>
    <w:rsid w:val="00A62245"/>
    <w:rsid w:val="00A636D2"/>
    <w:rsid w:val="00A63E84"/>
    <w:rsid w:val="00A74C93"/>
    <w:rsid w:val="00A76C99"/>
    <w:rsid w:val="00A77A7C"/>
    <w:rsid w:val="00A87E6C"/>
    <w:rsid w:val="00AA03DE"/>
    <w:rsid w:val="00AA0687"/>
    <w:rsid w:val="00AB5952"/>
    <w:rsid w:val="00AB6E90"/>
    <w:rsid w:val="00AC4392"/>
    <w:rsid w:val="00AD0601"/>
    <w:rsid w:val="00AE58C6"/>
    <w:rsid w:val="00B01D1C"/>
    <w:rsid w:val="00B1165A"/>
    <w:rsid w:val="00B30B32"/>
    <w:rsid w:val="00B3554D"/>
    <w:rsid w:val="00B70CAA"/>
    <w:rsid w:val="00B72148"/>
    <w:rsid w:val="00B802BF"/>
    <w:rsid w:val="00B820CF"/>
    <w:rsid w:val="00B92C5C"/>
    <w:rsid w:val="00B942F1"/>
    <w:rsid w:val="00BB04E2"/>
    <w:rsid w:val="00BF7E9C"/>
    <w:rsid w:val="00C042A6"/>
    <w:rsid w:val="00C049C8"/>
    <w:rsid w:val="00C109B5"/>
    <w:rsid w:val="00C127B7"/>
    <w:rsid w:val="00C133EB"/>
    <w:rsid w:val="00C14A95"/>
    <w:rsid w:val="00C429E0"/>
    <w:rsid w:val="00C660E2"/>
    <w:rsid w:val="00C71805"/>
    <w:rsid w:val="00C858C4"/>
    <w:rsid w:val="00C90A84"/>
    <w:rsid w:val="00C92D12"/>
    <w:rsid w:val="00C9479D"/>
    <w:rsid w:val="00CC1BCA"/>
    <w:rsid w:val="00CC75F3"/>
    <w:rsid w:val="00CC76C0"/>
    <w:rsid w:val="00CF1AA7"/>
    <w:rsid w:val="00CF400D"/>
    <w:rsid w:val="00D06CB1"/>
    <w:rsid w:val="00D213AF"/>
    <w:rsid w:val="00D5317D"/>
    <w:rsid w:val="00D671C0"/>
    <w:rsid w:val="00D73AAE"/>
    <w:rsid w:val="00D9329B"/>
    <w:rsid w:val="00DB72BE"/>
    <w:rsid w:val="00DC202F"/>
    <w:rsid w:val="00DD2244"/>
    <w:rsid w:val="00DE267A"/>
    <w:rsid w:val="00DE3C4C"/>
    <w:rsid w:val="00DF1EA8"/>
    <w:rsid w:val="00DF2520"/>
    <w:rsid w:val="00E01538"/>
    <w:rsid w:val="00E1282A"/>
    <w:rsid w:val="00E1393C"/>
    <w:rsid w:val="00E309A5"/>
    <w:rsid w:val="00E47480"/>
    <w:rsid w:val="00E52448"/>
    <w:rsid w:val="00E61EC7"/>
    <w:rsid w:val="00E6216C"/>
    <w:rsid w:val="00E72A57"/>
    <w:rsid w:val="00E85DA7"/>
    <w:rsid w:val="00E90F19"/>
    <w:rsid w:val="00E93AF3"/>
    <w:rsid w:val="00E95FB0"/>
    <w:rsid w:val="00EA78FB"/>
    <w:rsid w:val="00EB2DD0"/>
    <w:rsid w:val="00EB3A73"/>
    <w:rsid w:val="00EC005E"/>
    <w:rsid w:val="00EC1E9C"/>
    <w:rsid w:val="00EC6731"/>
    <w:rsid w:val="00EC7671"/>
    <w:rsid w:val="00EE7BA0"/>
    <w:rsid w:val="00EF1619"/>
    <w:rsid w:val="00EF36F6"/>
    <w:rsid w:val="00F03B41"/>
    <w:rsid w:val="00F05CE8"/>
    <w:rsid w:val="00F32471"/>
    <w:rsid w:val="00F41683"/>
    <w:rsid w:val="00F4419E"/>
    <w:rsid w:val="00F56A63"/>
    <w:rsid w:val="00F6594B"/>
    <w:rsid w:val="00F65D06"/>
    <w:rsid w:val="00F678EE"/>
    <w:rsid w:val="00F73448"/>
    <w:rsid w:val="00F75112"/>
    <w:rsid w:val="00F805A3"/>
    <w:rsid w:val="00F97F23"/>
    <w:rsid w:val="00F97FEE"/>
    <w:rsid w:val="00FA35EE"/>
    <w:rsid w:val="00FA6CC5"/>
    <w:rsid w:val="00FB288F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70"/>
    <w:pPr>
      <w:ind w:left="720"/>
      <w:contextualSpacing/>
    </w:pPr>
  </w:style>
  <w:style w:type="table" w:styleId="TableGrid">
    <w:name w:val="Table Grid"/>
    <w:basedOn w:val="TableNormal"/>
    <w:uiPriority w:val="59"/>
    <w:rsid w:val="007A1A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6</cp:revision>
  <dcterms:created xsi:type="dcterms:W3CDTF">2010-02-19T17:13:00Z</dcterms:created>
  <dcterms:modified xsi:type="dcterms:W3CDTF">2010-02-22T22:10:00Z</dcterms:modified>
</cp:coreProperties>
</file>