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pPr>
      <w:r w:rsidDel="00000000" w:rsidR="00000000" w:rsidRPr="00000000">
        <w:drawing>
          <wp:inline distB="0" distT="0" distL="114300" distR="114300">
            <wp:extent cx="1656715" cy="551815"/>
            <wp:effectExtent b="0" l="0" r="0" t="0"/>
            <wp:docPr descr="PLTW_M_L_4CP" id="1" name="image01.png"/>
            <a:graphic>
              <a:graphicData uri="http://schemas.openxmlformats.org/drawingml/2006/picture">
                <pic:pic>
                  <pic:nvPicPr>
                    <pic:cNvPr descr="PLTW_M_L_4CP" id="0" name="image01.png"/>
                    <pic:cNvPicPr preferRelativeResize="0"/>
                  </pic:nvPicPr>
                  <pic:blipFill>
                    <a:blip r:embed="rId5"/>
                    <a:srcRect b="0" l="0" r="0" t="0"/>
                    <a:stretch>
                      <a:fillRect/>
                    </a:stretch>
                  </pic:blipFill>
                  <pic:spPr>
                    <a:xfrm>
                      <a:off x="0" y="0"/>
                      <a:ext cx="1656715" cy="55181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widowControl w:val="0"/>
        <w:spacing w:line="240" w:lineRule="auto"/>
        <w:contextualSpacing w:val="0"/>
        <w:jc w:val="right"/>
      </w:pPr>
      <w:r w:rsidDel="00000000" w:rsidR="00000000" w:rsidRPr="00000000">
        <w:rPr>
          <w:rtl w:val="0"/>
        </w:rPr>
      </w:r>
    </w:p>
    <w:tbl>
      <w:tblPr>
        <w:tblStyle w:val="Table1"/>
        <w:bidiVisual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640" w:hRule="atLeast"/>
        </w:trPr>
        <w:tc>
          <w:tcPr>
            <w:tcBorders>
              <w:top w:color="808080" w:space="0" w:sz="4" w:val="single"/>
              <w:left w:color="000000" w:space="0" w:sz="0" w:val="nil"/>
              <w:bottom w:color="808080" w:space="0" w:sz="4" w:val="single"/>
              <w:right w:color="000000" w:space="0" w:sz="0" w:val="nil"/>
            </w:tcBorders>
          </w:tcPr>
          <w:p w:rsidR="00000000" w:rsidDel="00000000" w:rsidP="00000000" w:rsidRDefault="00000000" w:rsidRPr="00000000">
            <w:pPr>
              <w:widowControl w:val="0"/>
              <w:tabs>
                <w:tab w:val="left" w:pos="2880"/>
              </w:tabs>
              <w:spacing w:before="100" w:line="240" w:lineRule="auto"/>
              <w:contextualSpacing w:val="0"/>
            </w:pPr>
            <w:r w:rsidDel="00000000" w:rsidR="00000000" w:rsidRPr="00000000">
              <w:rPr>
                <w:b w:val="1"/>
                <w:color w:val="002b52"/>
                <w:sz w:val="48"/>
                <w:szCs w:val="48"/>
                <w:rtl w:val="0"/>
              </w:rPr>
              <w:t xml:space="preserve">Design Brief</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Title:  3.2.7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Client:  The American People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Designer(s): Sophia Li and Brandon Demesa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b w:val="1"/>
          <w:rtl w:val="0"/>
        </w:rPr>
        <w:t xml:space="preserve">Problem Statement: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The development of “rape culture” in the United States is one of the most prevalent controversies in today’s society. Steadfast ignorance towards sexual violence trivializes the attitudes surrounding sexual assault and abuse. “97% of rapists will never spend even a single day in jail,” attributable to the combination of rape victims fearing backlash when reporting their incidents, media blaming victims for their rape and favoring rapists over the victims (The Order of White Feather). Consequently, many cases of rape and sexual abuse to go undetected or unreported, freeing rapists from repercussions for their actions. For many, this </w:t>
      </w:r>
      <w:r w:rsidDel="00000000" w:rsidR="00000000" w:rsidRPr="00000000">
        <w:rPr>
          <w:i w:val="1"/>
          <w:rtl w:val="0"/>
        </w:rPr>
        <w:t xml:space="preserve">is</w:t>
      </w:r>
      <w:r w:rsidDel="00000000" w:rsidR="00000000" w:rsidRPr="00000000">
        <w:rPr>
          <w:rtl w:val="0"/>
        </w:rPr>
        <w:t xml:space="preserve"> rape culture, and this all ties to whether or not these cases encourages others to enact </w:t>
      </w:r>
      <w:r w:rsidDel="00000000" w:rsidR="00000000" w:rsidRPr="00000000">
        <w:rPr>
          <w:rtl w:val="0"/>
        </w:rPr>
        <w:t xml:space="preserve">more</w:t>
      </w:r>
      <w:r w:rsidDel="00000000" w:rsidR="00000000" w:rsidRPr="00000000">
        <w:rPr>
          <w:rtl w:val="0"/>
        </w:rPr>
        <w:t xml:space="preserve"> sexual violence. If there are more rapists are freed from punishment, are more people encouraged to commit rape? Is there an increasing rate of sexual violence in America? If media continues to report these cases, are more likely to follow suit?</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b w:val="1"/>
          <w:rtl w:val="0"/>
        </w:rPr>
        <w:t xml:space="preserve">Design Statement:</w:t>
      </w:r>
    </w:p>
    <w:p w:rsidR="00000000" w:rsidDel="00000000" w:rsidP="00000000" w:rsidRDefault="00000000" w:rsidRPr="00000000">
      <w:pPr>
        <w:spacing w:line="360" w:lineRule="auto"/>
        <w:contextualSpacing w:val="0"/>
      </w:pPr>
      <w:r w:rsidDel="00000000" w:rsidR="00000000" w:rsidRPr="00000000">
        <w:rPr>
          <w:rtl w:val="0"/>
        </w:rPr>
        <w:t xml:space="preserve">In the problem statement the second question provided is asking “Is there an increasing rate of sexual violence in America?”. In order to answer this question we the designers will create a bar graph that shows the </w:t>
      </w:r>
      <w:r w:rsidDel="00000000" w:rsidR="00000000" w:rsidRPr="00000000">
        <w:rPr>
          <w:i w:val="1"/>
          <w:rtl w:val="0"/>
        </w:rPr>
        <w:t xml:space="preserve">years </w:t>
      </w:r>
      <w:r w:rsidDel="00000000" w:rsidR="00000000" w:rsidRPr="00000000">
        <w:rPr>
          <w:rtl w:val="0"/>
        </w:rPr>
        <w:t xml:space="preserve">on the X-Axis and the </w:t>
      </w:r>
      <w:r w:rsidDel="00000000" w:rsidR="00000000" w:rsidRPr="00000000">
        <w:rPr>
          <w:i w:val="1"/>
          <w:rtl w:val="0"/>
        </w:rPr>
        <w:t xml:space="preserve">Rate per 1,000 persons age 12 or older</w:t>
      </w:r>
      <w:r w:rsidDel="00000000" w:rsidR="00000000" w:rsidRPr="00000000">
        <w:rPr>
          <w:rtl w:val="0"/>
        </w:rPr>
        <w:t xml:space="preserve"> of sextual violence. This bar graph will help show how sextual violence is actually decreasing in the United </w:t>
      </w:r>
      <w:r w:rsidDel="00000000" w:rsidR="00000000" w:rsidRPr="00000000">
        <w:rPr>
          <w:i w:val="1"/>
          <w:rtl w:val="0"/>
        </w:rPr>
        <w:t xml:space="preserve">of Justice Statistics.</w:t>
      </w:r>
      <w:r w:rsidDel="00000000" w:rsidR="00000000" w:rsidRPr="00000000">
        <w:rPr>
          <w:rtl w:val="0"/>
        </w:rPr>
        <w:t xml:space="preserve"> In one of the links provided was the site RAINN which shows how there is a decrease in sextual violence; and they show this by using a bar chart and for the data in the chart they use the data from the Bureau of Justice Statistics.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Constraints: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Has to be able to show the reasoning for the</w:t>
      </w:r>
      <w:r w:rsidDel="00000000" w:rsidR="00000000" w:rsidRPr="00000000">
        <w:rPr>
          <w:b w:val="1"/>
          <w:rtl w:val="0"/>
        </w:rPr>
        <w:t xml:space="preserve"> answer to the question.</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Has to have a code that displays a visual</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Accomplish task in one week </w:t>
      </w:r>
    </w:p>
    <w:p w:rsidR="00000000" w:rsidDel="00000000" w:rsidP="00000000" w:rsidRDefault="00000000" w:rsidRPr="00000000">
      <w:pPr>
        <w:contextualSpacing w:val="0"/>
      </w:pPr>
      <w:r w:rsidDel="00000000" w:rsidR="00000000" w:rsidRPr="00000000">
        <w:rPr>
          <w:b w:val="1"/>
          <w:rtl w:val="0"/>
        </w:rPr>
        <w:t xml:space="preserve"> Links to Data: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Web site link:</w:t>
      </w:r>
      <w:hyperlink r:id="rId6">
        <w:r w:rsidDel="00000000" w:rsidR="00000000" w:rsidRPr="00000000">
          <w:rPr>
            <w:color w:val="1155cc"/>
            <w:u w:val="single"/>
            <w:rtl w:val="0"/>
          </w:rPr>
          <w:t xml:space="preserve">https://www.bjs.gov/index.cfm?ty=pbdetail&amp;iid=5804</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Data on the website link:</w:t>
      </w:r>
      <w:hyperlink r:id="rId7">
        <w:r w:rsidDel="00000000" w:rsidR="00000000" w:rsidRPr="00000000">
          <w:rPr>
            <w:color w:val="1155cc"/>
            <w:u w:val="single"/>
            <w:rtl w:val="0"/>
          </w:rPr>
          <w:t xml:space="preserve">https://www.bjs.gov/content/pub/sheets/cv15.zip</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Statement Instructions: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Problem Statement should be a research-based statement describing why the particular experiment, project, or project should be funded / completed. The statement needs to include at least two sources with APA citations. The problem statement should be 150 – 250 words in length. See the example below.</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 may also want to use a counter-argument that preempts an opponent’s response to your persuasion.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Design / Concept Statement Instructions: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Design Statement is a brief description by an inventive person about their creative process—and the work they produce. Drafting a statement helps the designer focus on their inspirations and style, as well as providing insight into their perspective on the world for others to appreciate. Every piece of work that a designer creates can be considered in relation to such a statement—is it in alignment with the designer’s philosophy, does it break new ground, or is it in conflict with the designer’s goals and style? The statement should be 150 – 250 words.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A few questions to ask yourself before writing a Designer’s Statement: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What do you want to say as a designer?</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What kind of impact would you like to make?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What is your style?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What are your inspirations?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What is the concept behind your design: color, philosophy, layout?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Can you talk about/write about your approach to Art? Design? Life?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What are you resistant to in terms of design?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 example can be seen below: </w:t>
      </w:r>
    </w:p>
    <w:p w:rsidR="00000000" w:rsidDel="00000000" w:rsidP="00000000" w:rsidRDefault="00000000" w:rsidRPr="00000000">
      <w:pPr>
        <w:contextualSpacing w:val="0"/>
        <w:rPr/>
      </w:pPr>
      <w:r w:rsidDel="00000000" w:rsidR="00000000" w:rsidRPr="00000000">
        <w:rPr>
          <w:b w:val="1"/>
          <w:rtl w:val="0"/>
        </w:rPr>
        <w:t xml:space="preserve">Constraints Instructions:</w:t>
      </w:r>
      <w:r w:rsidDel="00000000" w:rsidR="00000000" w:rsidRPr="00000000">
        <w:rPr>
          <w:rtl w:val="0"/>
        </w:rPr>
      </w:r>
    </w:p>
    <w:p w:rsidR="00000000" w:rsidDel="00000000" w:rsidP="00000000" w:rsidRDefault="00000000" w:rsidRPr="00000000">
      <w:pPr>
        <w:contextualSpacing w:val="0"/>
      </w:pPr>
      <w:r w:rsidDel="00000000" w:rsidR="00000000" w:rsidRPr="00000000">
        <w:rPr>
          <w:color w:val="0a0a0a"/>
          <w:highlight w:val="white"/>
          <w:rtl w:val="0"/>
        </w:rPr>
        <w:t xml:space="preserve">Constraints are the rules you must following when completing a project. Before you start recording your design constraints you need to know your project. Knowing </w:t>
      </w:r>
      <w:r w:rsidDel="00000000" w:rsidR="00000000" w:rsidRPr="00000000">
        <w:rPr>
          <w:b w:val="1"/>
          <w:color w:val="0a0a0a"/>
          <w:highlight w:val="white"/>
          <w:rtl w:val="0"/>
        </w:rPr>
        <w:t xml:space="preserve">precisely</w:t>
      </w:r>
      <w:r w:rsidDel="00000000" w:rsidR="00000000" w:rsidRPr="00000000">
        <w:rPr>
          <w:color w:val="0a0a0a"/>
          <w:highlight w:val="white"/>
          <w:rtl w:val="0"/>
        </w:rPr>
        <w:t xml:space="preserve"> what you want out of your design proposal helps a lot in drafting a good set of design considerations. Be specific or you will simplistically be stating the obvious universal areas like, products should be safe for users and must look good, must be colorful, act which will hinder product development.</w:t>
      </w:r>
      <w:r w:rsidDel="00000000" w:rsidR="00000000" w:rsidRPr="00000000">
        <w:rPr>
          <w:color w:val="0a0a0a"/>
          <w:rtl w:val="0"/>
        </w:rPr>
        <w:t xml:space="preserve"> </w:t>
      </w:r>
      <w:r w:rsidDel="00000000" w:rsidR="00000000" w:rsidRPr="00000000">
        <w:rPr>
          <w:color w:val="0a0a0a"/>
          <w:highlight w:val="white"/>
          <w:rtl w:val="0"/>
        </w:rPr>
        <w:t xml:space="preserve">Examples of constraints are by physical space, critical dimensions, maximum area, anthropometric data, weight, budget, choice of materials, colors, time etc.</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Conclusion:</w:t>
      </w:r>
    </w:p>
    <w:p w:rsidR="00000000" w:rsidDel="00000000" w:rsidP="00000000" w:rsidRDefault="00000000" w:rsidRPr="00000000">
      <w:pPr>
        <w:contextualSpacing w:val="0"/>
      </w:pPr>
      <w:r w:rsidDel="00000000" w:rsidR="00000000" w:rsidRPr="00000000">
        <w:rPr>
          <w:rtl w:val="0"/>
        </w:rPr>
        <w:t xml:space="preserve">The data found in the source “Bureau of Justice Statistics” rebuts the question “Is there an increasing rate of sexual violence in America?”. The data from the scatter plot created by code shows how sexual violence is decreasing in America. The question asked was created with a bias. When the code was first run there were some erroneous results because in the csv file there was more data available than what was required, because of this the visualization was way off and did not answer the question correctly. The data could have been misunderstood as the correct data because it showed a distribution that was similar to the correct visualization. The visualization shows that there's no really a correlation that can be seen from the data provided.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Links(?)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https://wearawhitefeather.wordpress.com/survivors/rape-culture-statistics/</w:t>
        </w:r>
      </w:hyperlink>
    </w:p>
    <w:p w:rsidR="00000000" w:rsidDel="00000000" w:rsidP="00000000" w:rsidRDefault="00000000" w:rsidRPr="00000000">
      <w:pPr>
        <w:contextualSpacing w:val="0"/>
      </w:pPr>
      <w:hyperlink r:id="rId9">
        <w:r w:rsidDel="00000000" w:rsidR="00000000" w:rsidRPr="00000000">
          <w:rPr>
            <w:color w:val="1155cc"/>
            <w:u w:val="single"/>
            <w:rtl w:val="0"/>
          </w:rPr>
          <w:t xml:space="preserve">https://www.rainn.org/statistics/victims-sexual-violence</w:t>
        </w:r>
      </w:hyperlink>
    </w:p>
    <w:p w:rsidR="00000000" w:rsidDel="00000000" w:rsidP="00000000" w:rsidRDefault="00000000" w:rsidRPr="00000000">
      <w:pPr>
        <w:contextualSpacing w:val="0"/>
      </w:pPr>
      <w:hyperlink r:id="rId10">
        <w:r w:rsidDel="00000000" w:rsidR="00000000" w:rsidRPr="00000000">
          <w:rPr>
            <w:color w:val="1155cc"/>
            <w:u w:val="single"/>
            <w:rtl w:val="0"/>
          </w:rPr>
          <w:t xml:space="preserve">http://sexualassaulttaskforce.harvard.edu/files/taskforce/files/o._harvard_specific_aau_campus_survey_on_sexual_assault_and_sexual_misconduct_.pdf</w:t>
        </w:r>
      </w:hyperlink>
    </w:p>
    <w:p w:rsidR="00000000" w:rsidDel="00000000" w:rsidP="00000000" w:rsidRDefault="00000000" w:rsidRPr="00000000">
      <w:pPr>
        <w:contextualSpacing w:val="0"/>
      </w:pPr>
      <w:r w:rsidDel="00000000" w:rsidR="00000000" w:rsidRPr="00000000">
        <w:rPr>
          <w:rtl w:val="0"/>
        </w:rPr>
        <w:t xml:space="preserve">Lisak study:</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http://www.davidlisak.com/wp-content/uploads/pdf/RepeatRapeinUndetectedRapists.pdf</w:t>
        </w:r>
      </w:hyperlink>
    </w:p>
    <w:p w:rsidR="00000000" w:rsidDel="00000000" w:rsidP="00000000" w:rsidRDefault="00000000" w:rsidRPr="00000000">
      <w:pPr>
        <w:contextualSpacing w:val="0"/>
      </w:pPr>
      <w:hyperlink r:id="rId12">
        <w:r w:rsidDel="00000000" w:rsidR="00000000" w:rsidRPr="00000000">
          <w:rPr>
            <w:color w:val="1155cc"/>
            <w:u w:val="single"/>
            <w:rtl w:val="0"/>
          </w:rPr>
          <w:t xml:space="preserve">http://jamanetwork.com/journals/jamapediatrics/fullarticle/1748355#Methods</w:t>
        </w:r>
      </w:hyperlink>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 putting links and notes on the bottom page we can delete it later</w:t>
      </w:r>
    </w:p>
    <w:p w:rsidR="00000000" w:rsidDel="00000000" w:rsidP="00000000" w:rsidRDefault="00000000" w:rsidRPr="00000000">
      <w:pPr>
        <w:contextualSpacing w:val="0"/>
      </w:pPr>
      <w:r w:rsidDel="00000000" w:rsidR="00000000" w:rsidRPr="00000000">
        <w:rPr>
          <w:rtl w:val="0"/>
        </w:rPr>
        <w:t xml:space="preserve">needs to be 150 - 250 characters</w:t>
      </w:r>
    </w:p>
    <w:p w:rsidR="00000000" w:rsidDel="00000000" w:rsidP="00000000" w:rsidRDefault="00000000" w:rsidRPr="00000000">
      <w:pPr>
        <w:contextualSpacing w:val="0"/>
      </w:pPr>
      <w:r w:rsidDel="00000000" w:rsidR="00000000" w:rsidRPr="00000000">
        <w:rPr>
          <w:rtl w:val="0"/>
        </w:rPr>
        <w:t xml:space="preserve">feel free to edit this anyway you want (we need to provide a reference somewhere in it like from one source)</w:t>
      </w:r>
    </w:p>
    <w:p w:rsidR="00000000" w:rsidDel="00000000" w:rsidP="00000000" w:rsidRDefault="00000000" w:rsidRPr="00000000">
      <w:pPr>
        <w:contextualSpacing w:val="0"/>
      </w:pPr>
      <w:r w:rsidDel="00000000" w:rsidR="00000000" w:rsidRPr="00000000">
        <w:rPr>
          <w:rtl w:val="0"/>
        </w:rPr>
      </w:r>
    </w:p>
    <w:sectPr>
      <w:headerReference r:id="rId13" w:type="default"/>
      <w:foot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davidlisak.com/wp-content/uploads/pdf/RepeatRapeinUndetectedRapists.pdf" TargetMode="External"/><Relationship Id="rId10" Type="http://schemas.openxmlformats.org/officeDocument/2006/relationships/hyperlink" Target="http://sexualassaulttaskforce.harvard.edu/files/taskforce/files/o._harvard_specific_aau_campus_survey_on_sexual_assault_and_sexual_misconduct_.pdf" TargetMode="External"/><Relationship Id="rId13" Type="http://schemas.openxmlformats.org/officeDocument/2006/relationships/header" Target="header1.xml"/><Relationship Id="rId12" Type="http://schemas.openxmlformats.org/officeDocument/2006/relationships/hyperlink" Target="http://jamanetwork.com/journals/jamapediatrics/fullarticle/1748355#Method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rainn.org/statistics/victims-sexual-violence" TargetMode="External"/><Relationship Id="rId14"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yperlink" Target="https://www.bjs.gov/index.cfm?ty=pbdetail&amp;iid=5804" TargetMode="External"/><Relationship Id="rId7" Type="http://schemas.openxmlformats.org/officeDocument/2006/relationships/hyperlink" Target="https://www.bjs.gov/content/pub/sheets/cv15.zip" TargetMode="External"/><Relationship Id="rId8" Type="http://schemas.openxmlformats.org/officeDocument/2006/relationships/hyperlink" Target="https://wearawhitefeather.wordpress.com/survivors/rape-culture-statistics/" TargetMode="External"/></Relationships>
</file>