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7920D88">
      <w:pPr>
        <w:pStyle w:val="2"/>
        <w:keepNext w:val="0"/>
        <w:keepLines w:val="0"/>
        <w:widowControl/>
        <w:suppressLineNumbers w:val="0"/>
        <w:rPr>
          <w:rFonts w:hint="eastAsia" w:ascii="Malgun Gothic" w:hAnsi="Malgun Gothic" w:eastAsia="Malgun Gothic" w:cs="Malgun Gothic"/>
        </w:rPr>
      </w:pPr>
      <w:bookmarkStart w:id="0" w:name="_GoBack"/>
      <w:bookmarkEnd w:id="0"/>
      <w:r>
        <w:rPr>
          <w:rFonts w:hint="eastAsia" w:ascii="Malgun Gothic" w:hAnsi="Malgun Gothic" w:eastAsia="Malgun Gothic" w:cs="Malgun Gothic"/>
        </w:rPr>
        <w:t>Sales Contract</w:t>
      </w:r>
    </w:p>
    <w:p w14:paraId="026F7FEB">
      <w:pPr>
        <w:keepNext w:val="0"/>
        <w:keepLines w:val="0"/>
        <w:widowControl/>
        <w:suppressLineNumbers w:val="0"/>
        <w:jc w:val="left"/>
        <w:rPr>
          <w:rFonts w:hint="eastAsia" w:ascii="Malgun Gothic" w:hAnsi="Malgun Gothic" w:eastAsia="Malgun Gothic" w:cs="Malgun Gothic"/>
        </w:rPr>
      </w:pPr>
      <w:r>
        <w:rPr>
          <w:rFonts w:hint="eastAsia" w:ascii="Malgun Gothic" w:hAnsi="Malgun Gothic" w:eastAsia="Malgun Gothic" w:cs="Malgun Gothic"/>
          <w:b/>
          <w:bCs/>
          <w:kern w:val="0"/>
          <w:sz w:val="24"/>
          <w:szCs w:val="24"/>
          <w:lang w:val="en-US" w:eastAsia="zh-CN" w:bidi="ar"/>
        </w:rPr>
        <w:t>Contract Number</w:t>
      </w:r>
      <w:r>
        <w:rPr>
          <w:rFonts w:hint="eastAsia" w:ascii="Malgun Gothic" w:hAnsi="Malgun Gothic" w:eastAsia="Malgun Gothic" w:cs="Malgun Gothic"/>
          <w:kern w:val="0"/>
          <w:sz w:val="24"/>
          <w:szCs w:val="24"/>
          <w:lang w:val="en-US" w:eastAsia="zh-CN" w:bidi="ar"/>
        </w:rPr>
        <w:t xml:space="preserve">: </w:t>
      </w:r>
    </w:p>
    <w:p w14:paraId="5BB0771D">
      <w:pPr>
        <w:keepNext w:val="0"/>
        <w:keepLines w:val="0"/>
        <w:widowControl/>
        <w:suppressLineNumbers w:val="0"/>
        <w:jc w:val="left"/>
        <w:rPr>
          <w:rFonts w:hint="eastAsia" w:ascii="Malgun Gothic" w:hAnsi="Malgun Gothic" w:eastAsia="Malgun Gothic" w:cs="Malgun Gothic"/>
        </w:rPr>
      </w:pPr>
      <w:r>
        <w:rPr>
          <w:rFonts w:hint="eastAsia" w:ascii="Malgun Gothic" w:hAnsi="Malgun Gothic" w:eastAsia="Malgun Gothic" w:cs="Malgun Gothic"/>
          <w:b/>
          <w:bCs/>
          <w:kern w:val="0"/>
          <w:sz w:val="24"/>
          <w:szCs w:val="24"/>
          <w:lang w:val="en-US" w:eastAsia="zh-CN" w:bidi="ar"/>
        </w:rPr>
        <w:t>Purchasing Unit</w:t>
      </w:r>
      <w:r>
        <w:rPr>
          <w:rFonts w:hint="eastAsia" w:ascii="Malgun Gothic" w:hAnsi="Malgun Gothic" w:eastAsia="Malgun Gothic" w:cs="Malgun Gothic"/>
          <w:kern w:val="0"/>
          <w:sz w:val="24"/>
          <w:szCs w:val="24"/>
          <w:lang w:val="en-US" w:eastAsia="zh-CN" w:bidi="ar"/>
        </w:rPr>
        <w:t>:</w:t>
      </w:r>
    </w:p>
    <w:p w14:paraId="6B566A9B">
      <w:pPr>
        <w:keepNext w:val="0"/>
        <w:keepLines w:val="0"/>
        <w:widowControl/>
        <w:suppressLineNumbers w:val="0"/>
        <w:jc w:val="left"/>
        <w:rPr>
          <w:rFonts w:hint="eastAsia" w:ascii="Malgun Gothic" w:hAnsi="Malgun Gothic" w:eastAsia="Malgun Gothic" w:cs="Malgun Gothic"/>
        </w:rPr>
      </w:pPr>
      <w:r>
        <w:rPr>
          <w:rFonts w:hint="eastAsia" w:ascii="Malgun Gothic" w:hAnsi="Malgun Gothic" w:eastAsia="Malgun Gothic" w:cs="Malgun Gothic"/>
          <w:kern w:val="0"/>
          <w:sz w:val="24"/>
          <w:szCs w:val="24"/>
          <w:lang w:val="en-US" w:eastAsia="zh-CN" w:bidi="ar"/>
        </w:rPr>
        <w:t>Full Name:{Purchasers full name}</w:t>
      </w:r>
    </w:p>
    <w:p w14:paraId="5F5C9361">
      <w:pPr>
        <w:keepNext w:val="0"/>
        <w:keepLines w:val="0"/>
        <w:widowControl/>
        <w:suppressLineNumbers w:val="0"/>
        <w:jc w:val="left"/>
        <w:rPr>
          <w:rFonts w:hint="eastAsia" w:ascii="Malgun Gothic" w:hAnsi="Malgun Gothic" w:eastAsia="Malgun Gothic" w:cs="Malgun Gothic"/>
        </w:rPr>
      </w:pPr>
      <w:r>
        <w:rPr>
          <w:rFonts w:hint="eastAsia" w:ascii="Malgun Gothic" w:hAnsi="Malgun Gothic" w:eastAsia="Malgun Gothic" w:cs="Malgun Gothic"/>
          <w:kern w:val="0"/>
          <w:sz w:val="24"/>
          <w:szCs w:val="24"/>
          <w:lang w:val="en-US" w:eastAsia="zh-CN" w:bidi="ar"/>
        </w:rPr>
        <w:t>Contact Details: {Purchasers email}</w:t>
      </w:r>
    </w:p>
    <w:p w14:paraId="033A6B41">
      <w:pPr>
        <w:keepNext w:val="0"/>
        <w:keepLines w:val="0"/>
        <w:widowControl/>
        <w:suppressLineNumbers w:val="0"/>
        <w:jc w:val="left"/>
        <w:rPr>
          <w:rFonts w:hint="eastAsia" w:ascii="Malgun Gothic" w:hAnsi="Malgun Gothic" w:eastAsia="Malgun Gothic" w:cs="Malgun Gothic"/>
        </w:rPr>
      </w:pPr>
      <w:r>
        <w:rPr>
          <w:rFonts w:hint="eastAsia" w:ascii="Malgun Gothic" w:hAnsi="Malgun Gothic" w:eastAsia="Malgun Gothic" w:cs="Malgun Gothic"/>
          <w:kern w:val="0"/>
          <w:sz w:val="24"/>
          <w:szCs w:val="24"/>
          <w:lang w:val="en-US" w:eastAsia="zh-CN" w:bidi="ar"/>
        </w:rPr>
        <w:t>Address: {Purchasers address}</w:t>
      </w:r>
    </w:p>
    <w:p w14:paraId="3B34AD22">
      <w:pPr>
        <w:keepNext w:val="0"/>
        <w:keepLines w:val="0"/>
        <w:widowControl/>
        <w:suppressLineNumbers w:val="0"/>
        <w:jc w:val="left"/>
        <w:rPr>
          <w:rFonts w:hint="eastAsia" w:ascii="Malgun Gothic" w:hAnsi="Malgun Gothic" w:eastAsia="Malgun Gothic" w:cs="Malgun Gothic"/>
        </w:rPr>
      </w:pPr>
      <w:r>
        <w:rPr>
          <w:rFonts w:hint="eastAsia" w:ascii="Malgun Gothic" w:hAnsi="Malgun Gothic" w:eastAsia="Malgun Gothic" w:cs="Malgun Gothic"/>
          <w:b/>
          <w:bCs/>
          <w:kern w:val="0"/>
          <w:sz w:val="24"/>
          <w:szCs w:val="24"/>
          <w:lang w:val="en-US" w:eastAsia="zh-CN" w:bidi="ar"/>
        </w:rPr>
        <w:t>Supplying Unit</w:t>
      </w:r>
      <w:r>
        <w:rPr>
          <w:rFonts w:hint="eastAsia" w:ascii="Malgun Gothic" w:hAnsi="Malgun Gothic" w:eastAsia="Malgun Gothic" w:cs="Malgun Gothic"/>
          <w:kern w:val="0"/>
          <w:sz w:val="24"/>
          <w:szCs w:val="24"/>
          <w:lang w:val="en-US" w:eastAsia="zh-CN" w:bidi="ar"/>
        </w:rPr>
        <w:t>:</w:t>
      </w:r>
    </w:p>
    <w:p w14:paraId="508A28AA">
      <w:pPr>
        <w:keepNext w:val="0"/>
        <w:keepLines w:val="0"/>
        <w:widowControl/>
        <w:suppressLineNumbers w:val="0"/>
        <w:jc w:val="left"/>
        <w:rPr>
          <w:rFonts w:hint="eastAsia" w:ascii="Malgun Gothic" w:hAnsi="Malgun Gothic" w:eastAsia="Malgun Gothic" w:cs="Malgun Gothic"/>
        </w:rPr>
      </w:pPr>
      <w:r>
        <w:rPr>
          <w:rFonts w:hint="eastAsia" w:ascii="Malgun Gothic" w:hAnsi="Malgun Gothic" w:eastAsia="Malgun Gothic" w:cs="Malgun Gothic"/>
          <w:kern w:val="0"/>
          <w:sz w:val="24"/>
          <w:szCs w:val="24"/>
          <w:lang w:val="en-US" w:eastAsia="zh-CN" w:bidi="ar"/>
        </w:rPr>
        <w:t>Full Name: {Suppliers full name}</w:t>
      </w:r>
    </w:p>
    <w:p w14:paraId="4E635EAB">
      <w:pPr>
        <w:keepNext w:val="0"/>
        <w:keepLines w:val="0"/>
        <w:widowControl/>
        <w:suppressLineNumbers w:val="0"/>
        <w:jc w:val="left"/>
        <w:rPr>
          <w:rFonts w:hint="eastAsia" w:ascii="Malgun Gothic" w:hAnsi="Malgun Gothic" w:eastAsia="Malgun Gothic" w:cs="Malgun Gothic"/>
        </w:rPr>
      </w:pPr>
      <w:r>
        <w:rPr>
          <w:rFonts w:hint="eastAsia" w:ascii="Malgun Gothic" w:hAnsi="Malgun Gothic" w:eastAsia="Malgun Gothic" w:cs="Malgun Gothic"/>
          <w:kern w:val="0"/>
          <w:sz w:val="24"/>
          <w:szCs w:val="24"/>
          <w:lang w:val="en-US" w:eastAsia="zh-CN" w:bidi="ar"/>
        </w:rPr>
        <w:t>Contact Details:</w:t>
      </w:r>
    </w:p>
    <w:p w14:paraId="70328CCE">
      <w:pPr>
        <w:keepNext w:val="0"/>
        <w:keepLines w:val="0"/>
        <w:widowControl/>
        <w:suppressLineNumbers w:val="0"/>
        <w:jc w:val="left"/>
        <w:rPr>
          <w:rFonts w:hint="eastAsia" w:ascii="Malgun Gothic" w:hAnsi="Malgun Gothic" w:eastAsia="Malgun Gothic" w:cs="Malgun Gothic"/>
        </w:rPr>
      </w:pPr>
      <w:r>
        <w:rPr>
          <w:rFonts w:hint="eastAsia" w:ascii="Malgun Gothic" w:hAnsi="Malgun Gothic" w:eastAsia="Malgun Gothic" w:cs="Malgun Gothic"/>
          <w:kern w:val="0"/>
          <w:sz w:val="24"/>
          <w:szCs w:val="24"/>
          <w:lang w:val="en-US" w:eastAsia="zh-CN" w:bidi="ar"/>
        </w:rPr>
        <w:t xml:space="preserve">Address: </w:t>
      </w:r>
    </w:p>
    <w:p w14:paraId="0D8D2553">
      <w:pPr>
        <w:keepNext w:val="0"/>
        <w:keepLines w:val="0"/>
        <w:widowControl/>
        <w:suppressLineNumbers w:val="0"/>
        <w:jc w:val="left"/>
        <w:rPr>
          <w:rFonts w:hint="eastAsia" w:ascii="Malgun Gothic" w:hAnsi="Malgun Gothic" w:eastAsia="Malgun Gothic" w:cs="Malgun Gothic"/>
        </w:rPr>
      </w:pPr>
      <w:r>
        <w:rPr>
          <w:rFonts w:hint="eastAsia" w:ascii="Malgun Gothic" w:hAnsi="Malgun Gothic" w:eastAsia="Malgun Gothic" w:cs="Malgun Gothic"/>
          <w:b/>
          <w:bCs/>
          <w:kern w:val="0"/>
          <w:sz w:val="24"/>
          <w:szCs w:val="24"/>
          <w:lang w:val="en-US" w:eastAsia="zh-CN" w:bidi="ar"/>
        </w:rPr>
        <w:t>Product Name</w:t>
      </w:r>
      <w:r>
        <w:rPr>
          <w:rFonts w:hint="eastAsia" w:ascii="Malgun Gothic" w:hAnsi="Malgun Gothic" w:eastAsia="Malgun Gothic" w:cs="Malgun Gothic"/>
          <w:kern w:val="0"/>
          <w:sz w:val="24"/>
          <w:szCs w:val="24"/>
          <w:lang w:val="en-US" w:eastAsia="zh-CN" w:bidi="ar"/>
        </w:rPr>
        <w:t>:</w:t>
      </w:r>
    </w:p>
    <w:p w14:paraId="55D4CDD3">
      <w:pPr>
        <w:keepNext w:val="0"/>
        <w:keepLines w:val="0"/>
        <w:widowControl/>
        <w:suppressLineNumbers w:val="0"/>
        <w:jc w:val="left"/>
        <w:rPr>
          <w:rFonts w:hint="eastAsia" w:ascii="Malgun Gothic" w:hAnsi="Malgun Gothic" w:eastAsia="Malgun Gothic" w:cs="Malgun Gothic"/>
        </w:rPr>
      </w:pPr>
      <w:r>
        <w:rPr>
          <w:rFonts w:hint="eastAsia" w:ascii="Malgun Gothic" w:hAnsi="Malgun Gothic" w:eastAsia="Malgun Gothic" w:cs="Malgun Gothic"/>
          <w:kern w:val="0"/>
          <w:sz w:val="24"/>
          <w:szCs w:val="24"/>
          <w:lang w:val="en-US" w:eastAsia="zh-CN" w:bidi="ar"/>
        </w:rPr>
        <w:t>Description: [Describe the product's features, specifications, quality standards, etc.]</w:t>
      </w:r>
    </w:p>
    <w:p w14:paraId="34A59948">
      <w:pPr>
        <w:keepNext w:val="0"/>
        <w:keepLines w:val="0"/>
        <w:widowControl/>
        <w:suppressLineNumbers w:val="0"/>
        <w:jc w:val="left"/>
        <w:rPr>
          <w:rFonts w:hint="eastAsia" w:ascii="Malgun Gothic" w:hAnsi="Malgun Gothic" w:eastAsia="Malgun Gothic" w:cs="Malgun Gothic"/>
        </w:rPr>
      </w:pPr>
      <w:r>
        <w:rPr>
          <w:rFonts w:hint="eastAsia" w:ascii="Malgun Gothic" w:hAnsi="Malgun Gothic" w:eastAsia="Malgun Gothic" w:cs="Malgun Gothic"/>
          <w:kern w:val="0"/>
          <w:sz w:val="24"/>
          <w:szCs w:val="24"/>
          <w:lang w:val="en-US" w:eastAsia="zh-CN" w:bidi="ar"/>
        </w:rPr>
        <w:t>Quantity: [Insert quantity]</w:t>
      </w:r>
    </w:p>
    <w:p w14:paraId="49886BB4">
      <w:pPr>
        <w:keepNext w:val="0"/>
        <w:keepLines w:val="0"/>
        <w:widowControl/>
        <w:suppressLineNumbers w:val="0"/>
        <w:jc w:val="left"/>
        <w:rPr>
          <w:rFonts w:hint="eastAsia" w:ascii="Malgun Gothic" w:hAnsi="Malgun Gothic" w:eastAsia="Malgun Gothic" w:cs="Malgun Gothic"/>
        </w:rPr>
      </w:pPr>
      <w:r>
        <w:rPr>
          <w:rFonts w:hint="eastAsia" w:ascii="Malgun Gothic" w:hAnsi="Malgun Gothic" w:eastAsia="Malgun Gothic" w:cs="Malgun Gothic"/>
          <w:kern w:val="0"/>
          <w:sz w:val="24"/>
          <w:szCs w:val="24"/>
          <w:lang w:val="en-US" w:eastAsia="zh-CN" w:bidi="ar"/>
        </w:rPr>
        <w:t>Unit Price: [Insert unit price]</w:t>
      </w:r>
    </w:p>
    <w:p w14:paraId="219871FF">
      <w:pPr>
        <w:keepNext w:val="0"/>
        <w:keepLines w:val="0"/>
        <w:widowControl/>
        <w:suppressLineNumbers w:val="0"/>
        <w:jc w:val="left"/>
        <w:rPr>
          <w:rFonts w:hint="eastAsia" w:ascii="Malgun Gothic" w:hAnsi="Malgun Gothic" w:eastAsia="Malgun Gothic" w:cs="Malgun Gothic"/>
        </w:rPr>
      </w:pPr>
      <w:r>
        <w:rPr>
          <w:rFonts w:hint="eastAsia" w:ascii="Malgun Gothic" w:hAnsi="Malgun Gothic" w:eastAsia="Malgun Gothic" w:cs="Malgun Gothic"/>
          <w:kern w:val="0"/>
          <w:sz w:val="24"/>
          <w:szCs w:val="24"/>
          <w:lang w:val="en-US" w:eastAsia="zh-CN" w:bidi="ar"/>
        </w:rPr>
        <w:t>Total Price: [Insert total price]</w:t>
      </w:r>
    </w:p>
    <w:p w14:paraId="0869455F">
      <w:pPr>
        <w:keepNext w:val="0"/>
        <w:keepLines w:val="0"/>
        <w:widowControl/>
        <w:suppressLineNumbers w:val="0"/>
        <w:jc w:val="left"/>
        <w:rPr>
          <w:rFonts w:hint="eastAsia" w:ascii="Malgun Gothic" w:hAnsi="Malgun Gothic" w:eastAsia="Malgun Gothic" w:cs="Malgun Gothic"/>
        </w:rPr>
      </w:pPr>
      <w:r>
        <w:rPr>
          <w:rFonts w:hint="eastAsia" w:ascii="Malgun Gothic" w:hAnsi="Malgun Gothic" w:eastAsia="Malgun Gothic" w:cs="Malgun Gothic"/>
          <w:b/>
          <w:bCs/>
          <w:kern w:val="0"/>
          <w:sz w:val="24"/>
          <w:szCs w:val="24"/>
          <w:lang w:val="en-US" w:eastAsia="zh-CN" w:bidi="ar"/>
        </w:rPr>
        <w:t>Guarantor</w:t>
      </w:r>
      <w:r>
        <w:rPr>
          <w:rFonts w:hint="eastAsia" w:ascii="Malgun Gothic" w:hAnsi="Malgun Gothic" w:eastAsia="Malgun Gothic" w:cs="Malgun Gothic"/>
          <w:kern w:val="0"/>
          <w:sz w:val="24"/>
          <w:szCs w:val="24"/>
          <w:lang w:val="en-US" w:eastAsia="zh-CN" w:bidi="ar"/>
        </w:rPr>
        <w:t>:</w:t>
      </w:r>
    </w:p>
    <w:p w14:paraId="5D35480C">
      <w:pPr>
        <w:keepNext w:val="0"/>
        <w:keepLines w:val="0"/>
        <w:widowControl/>
        <w:suppressLineNumbers w:val="0"/>
        <w:jc w:val="left"/>
        <w:rPr>
          <w:rFonts w:hint="eastAsia" w:ascii="Malgun Gothic" w:hAnsi="Malgun Gothic" w:eastAsia="Malgun Gothic" w:cs="Malgun Gothic"/>
        </w:rPr>
      </w:pPr>
      <w:r>
        <w:rPr>
          <w:rFonts w:hint="eastAsia" w:ascii="Malgun Gothic" w:hAnsi="Malgun Gothic" w:eastAsia="Malgun Gothic" w:cs="Malgun Gothic"/>
          <w:kern w:val="0"/>
          <w:sz w:val="24"/>
          <w:szCs w:val="24"/>
          <w:lang w:val="en-US" w:eastAsia="zh-CN" w:bidi="ar"/>
        </w:rPr>
        <w:t>Full Name: [Guarantor's full name]</w:t>
      </w:r>
    </w:p>
    <w:p w14:paraId="525ACDF2">
      <w:pPr>
        <w:keepNext w:val="0"/>
        <w:keepLines w:val="0"/>
        <w:widowControl/>
        <w:suppressLineNumbers w:val="0"/>
        <w:jc w:val="left"/>
        <w:rPr>
          <w:rFonts w:hint="eastAsia" w:ascii="Malgun Gothic" w:hAnsi="Malgun Gothic" w:eastAsia="Malgun Gothic" w:cs="Malgun Gothic"/>
        </w:rPr>
      </w:pPr>
      <w:r>
        <w:rPr>
          <w:rFonts w:hint="eastAsia" w:ascii="Malgun Gothic" w:hAnsi="Malgun Gothic" w:eastAsia="Malgun Gothic" w:cs="Malgun Gothic"/>
          <w:kern w:val="0"/>
          <w:sz w:val="24"/>
          <w:szCs w:val="24"/>
          <w:lang w:val="en-US" w:eastAsia="zh-CN" w:bidi="ar"/>
        </w:rPr>
        <w:t>Contact Details: [Guarantor's phone number/email]</w:t>
      </w:r>
    </w:p>
    <w:p w14:paraId="5C16696C">
      <w:pPr>
        <w:keepNext w:val="0"/>
        <w:keepLines w:val="0"/>
        <w:widowControl/>
        <w:suppressLineNumbers w:val="0"/>
        <w:jc w:val="left"/>
        <w:rPr>
          <w:rFonts w:hint="eastAsia" w:ascii="Malgun Gothic" w:hAnsi="Malgun Gothic" w:eastAsia="Malgun Gothic" w:cs="Malgun Gothic"/>
        </w:rPr>
      </w:pPr>
      <w:r>
        <w:rPr>
          <w:rFonts w:hint="eastAsia" w:ascii="Malgun Gothic" w:hAnsi="Malgun Gothic" w:eastAsia="Malgun Gothic" w:cs="Malgun Gothic"/>
          <w:kern w:val="0"/>
          <w:sz w:val="24"/>
          <w:szCs w:val="24"/>
          <w:lang w:val="en-US" w:eastAsia="zh-CN" w:bidi="ar"/>
        </w:rPr>
        <w:t>Address: [Guarantor's business address]</w:t>
      </w:r>
    </w:p>
    <w:p w14:paraId="2A75D88D">
      <w:pPr>
        <w:keepNext w:val="0"/>
        <w:keepLines w:val="0"/>
        <w:widowControl/>
        <w:suppressLineNumbers w:val="0"/>
        <w:jc w:val="left"/>
        <w:rPr>
          <w:rFonts w:hint="eastAsia" w:ascii="Malgun Gothic" w:hAnsi="Malgun Gothic" w:eastAsia="Malgun Gothic" w:cs="Malgun Gothic"/>
        </w:rPr>
      </w:pPr>
      <w:r>
        <w:rPr>
          <w:rFonts w:hint="eastAsia" w:ascii="Malgun Gothic" w:hAnsi="Malgun Gothic" w:eastAsia="Malgun Gothic" w:cs="Malgun Gothic"/>
          <w:kern w:val="0"/>
          <w:sz w:val="24"/>
          <w:szCs w:val="24"/>
          <w:lang w:val="en-US" w:eastAsia="zh-CN" w:bidi="ar"/>
        </w:rPr>
        <w:t>Responsibilities: The guarantor hereby guarantees the due performance of all obligations of the purchasing unit under this contract. In the event of the purchasing unit's failure to fulfill any of its obligations, the guarantor shall be liable for the payment of all amounts due and any losses or damages suffered by the supplying unit as a result of such non - performance.</w:t>
      </w:r>
    </w:p>
    <w:p w14:paraId="468B0735">
      <w:pPr>
        <w:keepNext w:val="0"/>
        <w:keepLines w:val="0"/>
        <w:widowControl/>
        <w:suppressLineNumbers w:val="0"/>
        <w:jc w:val="left"/>
        <w:rPr>
          <w:rFonts w:hint="eastAsia" w:ascii="Malgun Gothic" w:hAnsi="Malgun Gothic" w:eastAsia="Malgun Gothic" w:cs="Malgun Gothic"/>
        </w:rPr>
      </w:pPr>
      <w:r>
        <w:rPr>
          <w:rFonts w:hint="eastAsia" w:ascii="Malgun Gothic" w:hAnsi="Malgun Gothic" w:eastAsia="Malgun Gothic" w:cs="Malgun Gothic"/>
          <w:b/>
          <w:bCs/>
          <w:kern w:val="0"/>
          <w:sz w:val="24"/>
          <w:szCs w:val="24"/>
          <w:lang w:val="en-US" w:eastAsia="zh-CN" w:bidi="ar"/>
        </w:rPr>
        <w:t>Payment Terms</w:t>
      </w:r>
      <w:r>
        <w:rPr>
          <w:rFonts w:hint="eastAsia" w:ascii="Malgun Gothic" w:hAnsi="Malgun Gothic" w:eastAsia="Malgun Gothic" w:cs="Malgun Gothic"/>
          <w:kern w:val="0"/>
          <w:sz w:val="24"/>
          <w:szCs w:val="24"/>
          <w:lang w:val="en-US" w:eastAsia="zh-CN" w:bidi="ar"/>
        </w:rPr>
        <w:t>:</w:t>
      </w:r>
    </w:p>
    <w:p w14:paraId="6E61AD97">
      <w:pPr>
        <w:keepNext w:val="0"/>
        <w:keepLines w:val="0"/>
        <w:widowControl/>
        <w:numPr>
          <w:ilvl w:val="0"/>
          <w:numId w:val="1"/>
        </w:numPr>
        <w:suppressLineNumbers w:val="0"/>
        <w:pBdr>
          <w:left w:val="none" w:color="auto" w:sz="0" w:space="0"/>
        </w:pBdr>
        <w:spacing w:before="0" w:beforeAutospacing="0" w:after="0" w:afterAutospacing="0" w:line="16" w:lineRule="atLeast"/>
        <w:ind w:left="-360" w:leftChars="0" w:firstLine="420" w:firstLineChars="200"/>
        <w:rPr>
          <w:rFonts w:hint="eastAsia" w:ascii="Malgun Gothic" w:hAnsi="Malgun Gothic" w:eastAsia="Malgun Gothic" w:cs="Malgun Gothic"/>
        </w:rPr>
      </w:pPr>
      <w:r>
        <w:rPr>
          <w:rFonts w:hint="eastAsia" w:ascii="Malgun Gothic" w:hAnsi="Malgun Gothic" w:eastAsia="Malgun Gothic" w:cs="Malgun Gothic"/>
        </w:rPr>
        <w:t>The purchasing unit shall pay the total price within [X] days after the receipt of the products.</w:t>
      </w:r>
    </w:p>
    <w:p w14:paraId="35B8ECCA">
      <w:pPr>
        <w:keepNext w:val="0"/>
        <w:keepLines w:val="0"/>
        <w:widowControl/>
        <w:numPr>
          <w:ilvl w:val="0"/>
          <w:numId w:val="0"/>
        </w:numPr>
        <w:suppressLineNumbers w:val="0"/>
        <w:pBdr>
          <w:left w:val="none" w:color="auto" w:sz="0" w:space="0"/>
        </w:pBdr>
        <w:spacing w:before="0" w:beforeAutospacing="0" w:after="0" w:afterAutospacing="0" w:line="16" w:lineRule="atLeast"/>
        <w:rPr>
          <w:rFonts w:hint="eastAsia" w:ascii="Malgun Gothic" w:hAnsi="Malgun Gothic" w:eastAsia="Malgun Gothic" w:cs="Malgun Gothic"/>
        </w:rPr>
      </w:pPr>
      <w:r>
        <w:rPr>
          <w:rFonts w:hint="eastAsia" w:ascii="Malgun Gothic" w:hAnsi="Malgun Gothic" w:eastAsia="宋体" w:cs="Malgun Gothic"/>
          <w:lang w:val="en-US" w:eastAsia="zh-CN"/>
        </w:rPr>
        <w:t xml:space="preserve">2. </w:t>
      </w:r>
      <w:r>
        <w:rPr>
          <w:rFonts w:hint="eastAsia" w:ascii="Malgun Gothic" w:hAnsi="Malgun Gothic" w:eastAsia="Malgun Gothic" w:cs="Malgun Gothic"/>
        </w:rPr>
        <w:t>Payment shall be made by [Payment method, e.g., bank transfer, check, etc.] to the bank account designated by the supplying unit.</w:t>
      </w:r>
    </w:p>
    <w:p w14:paraId="71DC1C6D">
      <w:pPr>
        <w:keepNext w:val="0"/>
        <w:keepLines w:val="0"/>
        <w:widowControl/>
        <w:suppressLineNumbers w:val="0"/>
        <w:jc w:val="left"/>
        <w:rPr>
          <w:rFonts w:hint="eastAsia" w:ascii="Malgun Gothic" w:hAnsi="Malgun Gothic" w:eastAsia="Malgun Gothic" w:cs="Malgun Gothic"/>
        </w:rPr>
      </w:pPr>
      <w:r>
        <w:rPr>
          <w:rFonts w:hint="eastAsia" w:ascii="Malgun Gothic" w:hAnsi="Malgun Gothic" w:eastAsia="Malgun Gothic" w:cs="Malgun Gothic"/>
          <w:b/>
          <w:bCs/>
          <w:kern w:val="0"/>
          <w:sz w:val="24"/>
          <w:szCs w:val="24"/>
          <w:lang w:val="en-US" w:eastAsia="zh-CN" w:bidi="ar"/>
        </w:rPr>
        <w:t>Delivery Terms</w:t>
      </w:r>
      <w:r>
        <w:rPr>
          <w:rFonts w:hint="eastAsia" w:ascii="Malgun Gothic" w:hAnsi="Malgun Gothic" w:eastAsia="Malgun Gothic" w:cs="Malgun Gothic"/>
          <w:kern w:val="0"/>
          <w:sz w:val="24"/>
          <w:szCs w:val="24"/>
          <w:lang w:val="en-US" w:eastAsia="zh-CN" w:bidi="ar"/>
        </w:rPr>
        <w:t>:</w:t>
      </w:r>
    </w:p>
    <w:p w14:paraId="5CA894C6">
      <w:pPr>
        <w:keepNext w:val="0"/>
        <w:keepLines w:val="0"/>
        <w:widowControl/>
        <w:numPr>
          <w:ilvl w:val="0"/>
          <w:numId w:val="2"/>
        </w:numPr>
        <w:suppressLineNumbers w:val="0"/>
        <w:pBdr>
          <w:left w:val="none" w:color="auto" w:sz="0" w:space="0"/>
        </w:pBdr>
        <w:spacing w:before="0" w:beforeAutospacing="0" w:after="0" w:afterAutospacing="0" w:line="16" w:lineRule="atLeast"/>
        <w:ind w:firstLine="210" w:firstLineChars="100"/>
        <w:rPr>
          <w:rFonts w:hint="eastAsia" w:ascii="Malgun Gothic" w:hAnsi="Malgun Gothic" w:eastAsia="Malgun Gothic" w:cs="Malgun Gothic"/>
        </w:rPr>
      </w:pPr>
      <w:r>
        <w:rPr>
          <w:rFonts w:hint="eastAsia" w:ascii="Malgun Gothic" w:hAnsi="Malgun Gothic" w:eastAsia="Malgun Gothic" w:cs="Malgun Gothic"/>
        </w:rPr>
        <w:t>The supplying unit shall deliver the products to the address of the purchasing unit within [X] days after the signing of this contract.</w:t>
      </w:r>
    </w:p>
    <w:p w14:paraId="33B0AB93">
      <w:pPr>
        <w:keepNext w:val="0"/>
        <w:keepLines w:val="0"/>
        <w:widowControl/>
        <w:numPr>
          <w:ilvl w:val="0"/>
          <w:numId w:val="2"/>
        </w:numPr>
        <w:suppressLineNumbers w:val="0"/>
        <w:pBdr>
          <w:left w:val="none" w:color="auto" w:sz="0" w:space="0"/>
        </w:pBdr>
        <w:spacing w:before="0" w:beforeAutospacing="0" w:after="0" w:afterAutospacing="0" w:line="16" w:lineRule="atLeast"/>
        <w:ind w:left="0" w:leftChars="0" w:firstLine="210" w:firstLineChars="100"/>
        <w:rPr>
          <w:rFonts w:hint="eastAsia" w:ascii="Malgun Gothic" w:hAnsi="Malgun Gothic" w:eastAsia="Malgun Gothic" w:cs="Malgun Gothic"/>
        </w:rPr>
      </w:pPr>
      <w:r>
        <w:rPr>
          <w:rFonts w:hint="eastAsia" w:ascii="Malgun Gothic" w:hAnsi="Malgun Gothic" w:eastAsia="Malgun Gothic" w:cs="Malgun Gothic"/>
        </w:rPr>
        <w:t>Delivery costs shall be borne by [Specify who bears the cost, e.g., the supplying unit/the purchasing unit].</w:t>
      </w:r>
    </w:p>
    <w:p w14:paraId="212997EC">
      <w:pPr>
        <w:keepNext w:val="0"/>
        <w:keepLines w:val="0"/>
        <w:widowControl/>
        <w:suppressLineNumbers w:val="0"/>
        <w:jc w:val="left"/>
        <w:rPr>
          <w:rFonts w:hint="eastAsia" w:ascii="Malgun Gothic" w:hAnsi="Malgun Gothic" w:eastAsia="Malgun Gothic" w:cs="Malgun Gothic"/>
        </w:rPr>
      </w:pPr>
      <w:r>
        <w:rPr>
          <w:rFonts w:hint="eastAsia" w:ascii="Malgun Gothic" w:hAnsi="Malgun Gothic" w:eastAsia="Malgun Gothic" w:cs="Malgun Gothic"/>
          <w:b/>
          <w:bCs/>
          <w:kern w:val="0"/>
          <w:sz w:val="24"/>
          <w:szCs w:val="24"/>
          <w:lang w:val="en-US" w:eastAsia="zh-CN" w:bidi="ar"/>
        </w:rPr>
        <w:t>Warranty</w:t>
      </w:r>
      <w:r>
        <w:rPr>
          <w:rFonts w:hint="eastAsia" w:ascii="Malgun Gothic" w:hAnsi="Malgun Gothic" w:eastAsia="Malgun Gothic" w:cs="Malgun Gothic"/>
          <w:kern w:val="0"/>
          <w:sz w:val="24"/>
          <w:szCs w:val="24"/>
          <w:lang w:val="en-US" w:eastAsia="zh-CN" w:bidi="ar"/>
        </w:rPr>
        <w:t>:</w:t>
      </w:r>
    </w:p>
    <w:p w14:paraId="37A0DE8A">
      <w:pPr>
        <w:keepNext w:val="0"/>
        <w:keepLines w:val="0"/>
        <w:widowControl/>
        <w:numPr>
          <w:ilvl w:val="0"/>
          <w:numId w:val="3"/>
        </w:numPr>
        <w:suppressLineNumbers w:val="0"/>
        <w:pBdr>
          <w:left w:val="none" w:color="auto" w:sz="0" w:space="0"/>
        </w:pBdr>
        <w:spacing w:before="0" w:beforeAutospacing="0" w:after="0" w:afterAutospacing="0" w:line="16" w:lineRule="atLeast"/>
        <w:ind w:left="-360" w:leftChars="0" w:firstLine="420" w:firstLineChars="200"/>
        <w:rPr>
          <w:rFonts w:hint="eastAsia" w:ascii="Malgun Gothic" w:hAnsi="Malgun Gothic" w:eastAsia="Malgun Gothic" w:cs="Malgun Gothic"/>
        </w:rPr>
      </w:pPr>
      <w:r>
        <w:rPr>
          <w:rFonts w:hint="eastAsia" w:ascii="Malgun Gothic" w:hAnsi="Malgun Gothic" w:eastAsia="Malgun Gothic" w:cs="Malgun Gothic"/>
        </w:rPr>
        <w:t>The supplying unit warrants that the products shall be free from defects in material and workmanship for a period of [X] months from the date of delivery.</w:t>
      </w:r>
    </w:p>
    <w:p w14:paraId="1B51F38F">
      <w:pPr>
        <w:keepNext w:val="0"/>
        <w:keepLines w:val="0"/>
        <w:widowControl/>
        <w:numPr>
          <w:ilvl w:val="0"/>
          <w:numId w:val="3"/>
        </w:numPr>
        <w:suppressLineNumbers w:val="0"/>
        <w:pBdr>
          <w:left w:val="none" w:color="auto" w:sz="0" w:space="0"/>
        </w:pBdr>
        <w:spacing w:before="0" w:beforeAutospacing="0" w:after="0" w:afterAutospacing="0" w:line="16" w:lineRule="atLeast"/>
        <w:ind w:left="-360" w:leftChars="0" w:firstLine="420" w:firstLineChars="200"/>
        <w:rPr>
          <w:rFonts w:hint="eastAsia" w:ascii="Malgun Gothic" w:hAnsi="Malgun Gothic" w:eastAsia="Malgun Gothic" w:cs="Malgun Gothic"/>
        </w:rPr>
      </w:pPr>
      <w:r>
        <w:rPr>
          <w:rFonts w:hint="eastAsia" w:ascii="Malgun Gothic" w:hAnsi="Malgun Gothic" w:eastAsia="Malgun Gothic" w:cs="Malgun Gothic"/>
        </w:rPr>
        <w:t>In case of any defects within the warranty period, the supplying unit shall be responsible for repair, replacement or refund at its own expense.</w:t>
      </w:r>
    </w:p>
    <w:p w14:paraId="2DABAD83">
      <w:pPr>
        <w:keepNext w:val="0"/>
        <w:keepLines w:val="0"/>
        <w:widowControl/>
        <w:suppressLineNumbers w:val="0"/>
        <w:jc w:val="left"/>
        <w:rPr>
          <w:rFonts w:hint="eastAsia" w:ascii="Malgun Gothic" w:hAnsi="Malgun Gothic" w:eastAsia="Malgun Gothic" w:cs="Malgun Gothic"/>
        </w:rPr>
      </w:pPr>
      <w:r>
        <w:rPr>
          <w:rFonts w:hint="eastAsia" w:ascii="Malgun Gothic" w:hAnsi="Malgun Gothic" w:eastAsia="Malgun Gothic" w:cs="Malgun Gothic"/>
          <w:b/>
          <w:bCs/>
          <w:kern w:val="0"/>
          <w:sz w:val="24"/>
          <w:szCs w:val="24"/>
          <w:lang w:val="en-US" w:eastAsia="zh-CN" w:bidi="ar"/>
        </w:rPr>
        <w:t>Confidentiality</w:t>
      </w:r>
      <w:r>
        <w:rPr>
          <w:rFonts w:hint="eastAsia" w:ascii="Malgun Gothic" w:hAnsi="Malgun Gothic" w:eastAsia="Malgun Gothic" w:cs="Malgun Gothic"/>
          <w:kern w:val="0"/>
          <w:sz w:val="24"/>
          <w:szCs w:val="24"/>
          <w:lang w:val="en-US" w:eastAsia="zh-CN" w:bidi="ar"/>
        </w:rPr>
        <w:t>:</w:t>
      </w:r>
    </w:p>
    <w:p w14:paraId="4AD620F9">
      <w:pPr>
        <w:keepNext w:val="0"/>
        <w:keepLines w:val="0"/>
        <w:widowControl/>
        <w:suppressLineNumbers w:val="0"/>
        <w:jc w:val="left"/>
        <w:rPr>
          <w:rFonts w:hint="eastAsia" w:ascii="Malgun Gothic" w:hAnsi="Malgun Gothic" w:eastAsia="Malgun Gothic" w:cs="Malgun Gothic"/>
        </w:rPr>
      </w:pPr>
      <w:r>
        <w:rPr>
          <w:rFonts w:hint="eastAsia" w:ascii="Malgun Gothic" w:hAnsi="Malgun Gothic" w:eastAsia="Malgun Gothic" w:cs="Malgun Gothic"/>
          <w:kern w:val="0"/>
          <w:sz w:val="24"/>
          <w:szCs w:val="24"/>
          <w:lang w:val="en-US" w:eastAsia="zh-CN" w:bidi="ar"/>
        </w:rPr>
        <w:t>Both parties shall keep all information related to this contract and the transaction confidential and shall not disclose it to any third party without the prior written consent of the other party.</w:t>
      </w:r>
    </w:p>
    <w:p w14:paraId="5C474695">
      <w:pPr>
        <w:keepNext w:val="0"/>
        <w:keepLines w:val="0"/>
        <w:widowControl/>
        <w:suppressLineNumbers w:val="0"/>
        <w:jc w:val="left"/>
        <w:rPr>
          <w:rFonts w:hint="eastAsia" w:ascii="Malgun Gothic" w:hAnsi="Malgun Gothic" w:eastAsia="Malgun Gothic" w:cs="Malgun Gothic"/>
        </w:rPr>
      </w:pPr>
      <w:r>
        <w:rPr>
          <w:rFonts w:hint="eastAsia" w:ascii="Malgun Gothic" w:hAnsi="Malgun Gothic" w:eastAsia="Malgun Gothic" w:cs="Malgun Gothic"/>
          <w:b/>
          <w:bCs/>
          <w:kern w:val="0"/>
          <w:sz w:val="24"/>
          <w:szCs w:val="24"/>
          <w:lang w:val="en-US" w:eastAsia="zh-CN" w:bidi="ar"/>
        </w:rPr>
        <w:t>Breach of Contract</w:t>
      </w:r>
      <w:r>
        <w:rPr>
          <w:rFonts w:hint="eastAsia" w:ascii="Malgun Gothic" w:hAnsi="Malgun Gothic" w:eastAsia="Malgun Gothic" w:cs="Malgun Gothic"/>
          <w:kern w:val="0"/>
          <w:sz w:val="24"/>
          <w:szCs w:val="24"/>
          <w:lang w:val="en-US" w:eastAsia="zh-CN" w:bidi="ar"/>
        </w:rPr>
        <w:t>:</w:t>
      </w:r>
    </w:p>
    <w:p w14:paraId="21F93A71">
      <w:pPr>
        <w:keepNext w:val="0"/>
        <w:keepLines w:val="0"/>
        <w:widowControl/>
        <w:numPr>
          <w:ilvl w:val="0"/>
          <w:numId w:val="4"/>
        </w:numPr>
        <w:suppressLineNumbers w:val="0"/>
        <w:pBdr>
          <w:left w:val="none" w:color="auto" w:sz="0" w:space="0"/>
        </w:pBdr>
        <w:spacing w:before="0" w:beforeAutospacing="0" w:after="0" w:afterAutospacing="0" w:line="16" w:lineRule="atLeast"/>
        <w:ind w:left="-360" w:leftChars="0" w:firstLine="420" w:firstLineChars="200"/>
        <w:rPr>
          <w:rFonts w:hint="eastAsia" w:ascii="Malgun Gothic" w:hAnsi="Malgun Gothic" w:eastAsia="Malgun Gothic" w:cs="Malgun Gothic"/>
        </w:rPr>
      </w:pPr>
      <w:r>
        <w:rPr>
          <w:rFonts w:hint="eastAsia" w:ascii="Malgun Gothic" w:hAnsi="Malgun Gothic" w:eastAsia="Malgun Gothic" w:cs="Malgun Gothic"/>
        </w:rPr>
        <w:t>If either party fails to perform any of its obligations under this contract, it shall be liable for breach of contract.</w:t>
      </w:r>
    </w:p>
    <w:p w14:paraId="6AA532D0">
      <w:pPr>
        <w:keepNext w:val="0"/>
        <w:keepLines w:val="0"/>
        <w:widowControl/>
        <w:numPr>
          <w:ilvl w:val="0"/>
          <w:numId w:val="4"/>
        </w:numPr>
        <w:suppressLineNumbers w:val="0"/>
        <w:pBdr>
          <w:left w:val="none" w:color="auto" w:sz="0" w:space="0"/>
        </w:pBdr>
        <w:spacing w:before="0" w:beforeAutospacing="0" w:after="0" w:afterAutospacing="0" w:line="16" w:lineRule="atLeast"/>
        <w:ind w:left="-360" w:leftChars="0" w:firstLine="420" w:firstLineChars="200"/>
        <w:rPr>
          <w:rFonts w:hint="eastAsia" w:ascii="Malgun Gothic" w:hAnsi="Malgun Gothic" w:eastAsia="Malgun Gothic" w:cs="Malgun Gothic"/>
        </w:rPr>
      </w:pPr>
      <w:r>
        <w:rPr>
          <w:rFonts w:hint="eastAsia" w:ascii="Malgun Gothic" w:hAnsi="Malgun Gothic" w:eastAsia="Malgun Gothic" w:cs="Malgun Gothic"/>
        </w:rPr>
        <w:t>The breaching party shall compensate the non - breaching party for all losses and damages suffered as a result of the breach.</w:t>
      </w:r>
    </w:p>
    <w:p w14:paraId="3E7984AC">
      <w:pPr>
        <w:keepNext w:val="0"/>
        <w:keepLines w:val="0"/>
        <w:widowControl/>
        <w:suppressLineNumbers w:val="0"/>
        <w:jc w:val="left"/>
        <w:rPr>
          <w:rFonts w:hint="eastAsia" w:ascii="Malgun Gothic" w:hAnsi="Malgun Gothic" w:eastAsia="Malgun Gothic" w:cs="Malgun Gothic"/>
        </w:rPr>
      </w:pPr>
      <w:r>
        <w:rPr>
          <w:rFonts w:hint="eastAsia" w:ascii="Malgun Gothic" w:hAnsi="Malgun Gothic" w:eastAsia="Malgun Gothic" w:cs="Malgun Gothic"/>
          <w:b/>
          <w:bCs/>
          <w:kern w:val="0"/>
          <w:sz w:val="24"/>
          <w:szCs w:val="24"/>
          <w:lang w:val="en-US" w:eastAsia="zh-CN" w:bidi="ar"/>
        </w:rPr>
        <w:t>Termination</w:t>
      </w:r>
      <w:r>
        <w:rPr>
          <w:rFonts w:hint="eastAsia" w:ascii="Malgun Gothic" w:hAnsi="Malgun Gothic" w:eastAsia="Malgun Gothic" w:cs="Malgun Gothic"/>
          <w:kern w:val="0"/>
          <w:sz w:val="24"/>
          <w:szCs w:val="24"/>
          <w:lang w:val="en-US" w:eastAsia="zh-CN" w:bidi="ar"/>
        </w:rPr>
        <w:t>:</w:t>
      </w:r>
    </w:p>
    <w:p w14:paraId="1B5B9160">
      <w:pPr>
        <w:keepNext w:val="0"/>
        <w:keepLines w:val="0"/>
        <w:widowControl/>
        <w:numPr>
          <w:ilvl w:val="0"/>
          <w:numId w:val="5"/>
        </w:numPr>
        <w:suppressLineNumbers w:val="0"/>
        <w:pBdr>
          <w:left w:val="none" w:color="auto" w:sz="0" w:space="0"/>
        </w:pBdr>
        <w:spacing w:before="0" w:beforeAutospacing="0" w:after="0" w:afterAutospacing="0" w:line="16" w:lineRule="atLeast"/>
        <w:ind w:left="-360" w:leftChars="0" w:firstLine="420" w:firstLineChars="200"/>
        <w:rPr>
          <w:rFonts w:hint="eastAsia" w:ascii="Malgun Gothic" w:hAnsi="Malgun Gothic" w:eastAsia="Malgun Gothic" w:cs="Malgun Gothic"/>
        </w:rPr>
      </w:pPr>
      <w:r>
        <w:rPr>
          <w:rFonts w:hint="eastAsia" w:ascii="Malgun Gothic" w:hAnsi="Malgun Gothic" w:eastAsia="Malgun Gothic" w:cs="Malgun Gothic"/>
        </w:rPr>
        <w:t>This contract may be terminated by mutual agreement of both parties.</w:t>
      </w:r>
    </w:p>
    <w:p w14:paraId="0877FD61">
      <w:pPr>
        <w:keepNext w:val="0"/>
        <w:keepLines w:val="0"/>
        <w:widowControl/>
        <w:numPr>
          <w:ilvl w:val="0"/>
          <w:numId w:val="5"/>
        </w:numPr>
        <w:suppressLineNumbers w:val="0"/>
        <w:pBdr>
          <w:left w:val="none" w:color="auto" w:sz="0" w:space="0"/>
        </w:pBdr>
        <w:spacing w:before="0" w:beforeAutospacing="0" w:after="0" w:afterAutospacing="0" w:line="16" w:lineRule="atLeast"/>
        <w:ind w:left="-360" w:leftChars="0" w:firstLine="420" w:firstLineChars="200"/>
        <w:rPr>
          <w:rFonts w:hint="eastAsia" w:ascii="Malgun Gothic" w:hAnsi="Malgun Gothic" w:eastAsia="Malgun Gothic" w:cs="Malgun Gothic"/>
        </w:rPr>
      </w:pPr>
      <w:r>
        <w:rPr>
          <w:rFonts w:hint="eastAsia" w:ascii="Malgun Gothic" w:hAnsi="Malgun Gothic" w:eastAsia="Malgun Gothic" w:cs="Malgun Gothic"/>
        </w:rPr>
        <w:t>In case of force majeure or other unforeseen circumstances that make the performance of this contract impossible, either party may terminate this contract by giving written notice to the other party.</w:t>
      </w:r>
    </w:p>
    <w:p w14:paraId="1CEEC174">
      <w:pPr>
        <w:keepNext w:val="0"/>
        <w:keepLines w:val="0"/>
        <w:widowControl/>
        <w:suppressLineNumbers w:val="0"/>
        <w:jc w:val="left"/>
        <w:rPr>
          <w:rFonts w:hint="eastAsia" w:ascii="Malgun Gothic" w:hAnsi="Malgun Gothic" w:eastAsia="Malgun Gothic" w:cs="Malgun Gothic"/>
        </w:rPr>
      </w:pPr>
      <w:r>
        <w:rPr>
          <w:rFonts w:hint="eastAsia" w:ascii="Malgun Gothic" w:hAnsi="Malgun Gothic" w:eastAsia="Malgun Gothic" w:cs="Malgun Gothic"/>
          <w:b/>
          <w:bCs/>
          <w:kern w:val="0"/>
          <w:sz w:val="24"/>
          <w:szCs w:val="24"/>
          <w:lang w:val="en-US" w:eastAsia="zh-CN" w:bidi="ar"/>
        </w:rPr>
        <w:t>Governing Law and Dispute Resolution</w:t>
      </w:r>
      <w:r>
        <w:rPr>
          <w:rFonts w:hint="eastAsia" w:ascii="Malgun Gothic" w:hAnsi="Malgun Gothic" w:eastAsia="Malgun Gothic" w:cs="Malgun Gothic"/>
          <w:kern w:val="0"/>
          <w:sz w:val="24"/>
          <w:szCs w:val="24"/>
          <w:lang w:val="en-US" w:eastAsia="zh-CN" w:bidi="ar"/>
        </w:rPr>
        <w:t>:</w:t>
      </w:r>
    </w:p>
    <w:p w14:paraId="5C161C0C">
      <w:pPr>
        <w:keepNext w:val="0"/>
        <w:keepLines w:val="0"/>
        <w:widowControl/>
        <w:numPr>
          <w:ilvl w:val="0"/>
          <w:numId w:val="6"/>
        </w:numPr>
        <w:suppressLineNumbers w:val="0"/>
        <w:pBdr>
          <w:left w:val="none" w:color="auto" w:sz="0" w:space="0"/>
        </w:pBdr>
        <w:spacing w:before="0" w:beforeAutospacing="0" w:after="0" w:afterAutospacing="0" w:line="16" w:lineRule="atLeast"/>
        <w:ind w:left="-360" w:leftChars="0" w:firstLine="420" w:firstLineChars="200"/>
        <w:rPr>
          <w:rFonts w:hint="eastAsia" w:ascii="Malgun Gothic" w:hAnsi="Malgun Gothic" w:eastAsia="Malgun Gothic" w:cs="Malgun Gothic"/>
        </w:rPr>
      </w:pPr>
      <w:r>
        <w:rPr>
          <w:rFonts w:hint="eastAsia" w:ascii="Malgun Gothic" w:hAnsi="Malgun Gothic" w:eastAsia="Malgun Gothic" w:cs="Malgun Gothic"/>
        </w:rPr>
        <w:t>This contract shall be governed by the laws of [Insert jurisdiction].</w:t>
      </w:r>
    </w:p>
    <w:p w14:paraId="3615F4C1">
      <w:pPr>
        <w:keepNext w:val="0"/>
        <w:keepLines w:val="0"/>
        <w:widowControl/>
        <w:numPr>
          <w:ilvl w:val="0"/>
          <w:numId w:val="6"/>
        </w:numPr>
        <w:suppressLineNumbers w:val="0"/>
        <w:pBdr>
          <w:left w:val="none" w:color="auto" w:sz="0" w:space="0"/>
        </w:pBdr>
        <w:spacing w:before="0" w:beforeAutospacing="0" w:after="0" w:afterAutospacing="0" w:line="16" w:lineRule="atLeast"/>
        <w:ind w:left="-360" w:leftChars="0" w:firstLine="420" w:firstLineChars="200"/>
        <w:rPr>
          <w:rFonts w:hint="eastAsia" w:ascii="Malgun Gothic" w:hAnsi="Malgun Gothic" w:eastAsia="Malgun Gothic" w:cs="Malgun Gothic"/>
        </w:rPr>
      </w:pPr>
      <w:r>
        <w:rPr>
          <w:rFonts w:hint="eastAsia" w:ascii="Malgun Gothic" w:hAnsi="Malgun Gothic" w:eastAsia="Malgun Gothic" w:cs="Malgun Gothic"/>
        </w:rPr>
        <w:t>Any disputes arising from this contract shall be resolved through friendly negotiation. If negotiation fails, the disputes shall be submitted to [Insert arbitration institution/ court] for arbitration/litigation.</w:t>
      </w:r>
    </w:p>
    <w:p w14:paraId="0FC5A75B">
      <w:pPr>
        <w:keepNext w:val="0"/>
        <w:keepLines w:val="0"/>
        <w:widowControl/>
        <w:suppressLineNumbers w:val="0"/>
        <w:jc w:val="left"/>
        <w:rPr>
          <w:rFonts w:hint="eastAsia" w:ascii="Malgun Gothic" w:hAnsi="Malgun Gothic" w:eastAsia="Malgun Gothic" w:cs="Malgun Gothic"/>
        </w:rPr>
      </w:pPr>
      <w:r>
        <w:rPr>
          <w:rFonts w:hint="eastAsia" w:ascii="Malgun Gothic" w:hAnsi="Malgun Gothic" w:eastAsia="Malgun Gothic" w:cs="Malgun Gothic"/>
          <w:b/>
          <w:bCs/>
          <w:kern w:val="0"/>
          <w:sz w:val="24"/>
          <w:szCs w:val="24"/>
          <w:lang w:val="en-US" w:eastAsia="zh-CN" w:bidi="ar"/>
        </w:rPr>
        <w:t>Signature</w:t>
      </w:r>
      <w:r>
        <w:rPr>
          <w:rFonts w:hint="eastAsia" w:ascii="Malgun Gothic" w:hAnsi="Malgun Gothic" w:eastAsia="Malgun Gothic" w:cs="Malgun Gothic"/>
          <w:kern w:val="0"/>
          <w:sz w:val="24"/>
          <w:szCs w:val="24"/>
          <w:lang w:val="en-US" w:eastAsia="zh-CN" w:bidi="ar"/>
        </w:rPr>
        <w:t>:</w:t>
      </w:r>
    </w:p>
    <w:p w14:paraId="7CE686F0">
      <w:pPr>
        <w:keepNext w:val="0"/>
        <w:keepLines w:val="0"/>
        <w:widowControl/>
        <w:suppressLineNumbers w:val="0"/>
        <w:jc w:val="left"/>
        <w:rPr>
          <w:rFonts w:hint="eastAsia" w:ascii="Malgun Gothic" w:hAnsi="Malgun Gothic" w:eastAsia="Malgun Gothic" w:cs="Malgun Gothic"/>
        </w:rPr>
      </w:pPr>
      <w:r>
        <w:rPr>
          <w:rFonts w:hint="eastAsia" w:ascii="Malgun Gothic" w:hAnsi="Malgun Gothic" w:eastAsia="Malgun Gothic" w:cs="Malgun Gothic"/>
          <w:kern w:val="0"/>
          <w:sz w:val="24"/>
          <w:szCs w:val="24"/>
          <w:lang w:val="en-US" w:eastAsia="zh-CN" w:bidi="ar"/>
        </w:rPr>
        <w:t>Purchasing Unit Representative (Signature): ____________________</w:t>
      </w:r>
    </w:p>
    <w:p w14:paraId="356F5D12">
      <w:pPr>
        <w:keepNext w:val="0"/>
        <w:keepLines w:val="0"/>
        <w:widowControl/>
        <w:suppressLineNumbers w:val="0"/>
        <w:jc w:val="left"/>
        <w:rPr>
          <w:rFonts w:hint="eastAsia" w:ascii="Malgun Gothic" w:hAnsi="Malgun Gothic" w:eastAsia="Malgun Gothic" w:cs="Malgun Gothic"/>
        </w:rPr>
      </w:pPr>
      <w:r>
        <w:rPr>
          <w:rFonts w:hint="eastAsia" w:ascii="Malgun Gothic" w:hAnsi="Malgun Gothic" w:eastAsia="Malgun Gothic" w:cs="Malgun Gothic"/>
          <w:kern w:val="0"/>
          <w:sz w:val="24"/>
          <w:szCs w:val="24"/>
          <w:lang w:val="en-US" w:eastAsia="zh-CN" w:bidi="ar"/>
        </w:rPr>
        <w:t>Date: ____________________</w:t>
      </w:r>
    </w:p>
    <w:p w14:paraId="175CBFE0">
      <w:pPr>
        <w:keepNext w:val="0"/>
        <w:keepLines w:val="0"/>
        <w:widowControl/>
        <w:suppressLineNumbers w:val="0"/>
        <w:jc w:val="left"/>
        <w:rPr>
          <w:rFonts w:hint="eastAsia" w:ascii="Malgun Gothic" w:hAnsi="Malgun Gothic" w:eastAsia="Malgun Gothic" w:cs="Malgun Gothic"/>
        </w:rPr>
      </w:pPr>
      <w:r>
        <w:rPr>
          <w:rFonts w:hint="eastAsia" w:ascii="Malgun Gothic" w:hAnsi="Malgun Gothic" w:eastAsia="Malgun Gothic" w:cs="Malgun Gothic"/>
          <w:kern w:val="0"/>
          <w:sz w:val="24"/>
          <w:szCs w:val="24"/>
          <w:lang w:val="en-US" w:eastAsia="zh-CN" w:bidi="ar"/>
        </w:rPr>
        <w:t>Supplying Unit Representative (Signature): ____________________</w:t>
      </w:r>
    </w:p>
    <w:p w14:paraId="51D41153">
      <w:pPr>
        <w:keepNext w:val="0"/>
        <w:keepLines w:val="0"/>
        <w:widowControl/>
        <w:suppressLineNumbers w:val="0"/>
        <w:jc w:val="left"/>
        <w:rPr>
          <w:rFonts w:hint="eastAsia" w:ascii="Malgun Gothic" w:hAnsi="Malgun Gothic" w:eastAsia="Malgun Gothic" w:cs="Malgun Gothic"/>
        </w:rPr>
      </w:pPr>
      <w:r>
        <w:rPr>
          <w:rFonts w:hint="eastAsia" w:ascii="Malgun Gothic" w:hAnsi="Malgun Gothic" w:eastAsia="Malgun Gothic" w:cs="Malgun Gothic"/>
          <w:kern w:val="0"/>
          <w:sz w:val="24"/>
          <w:szCs w:val="24"/>
          <w:lang w:val="en-US" w:eastAsia="zh-CN" w:bidi="ar"/>
        </w:rPr>
        <w:t>Date: ____________________</w:t>
      </w:r>
    </w:p>
    <w:p w14:paraId="568966E1">
      <w:pPr>
        <w:keepNext w:val="0"/>
        <w:keepLines w:val="0"/>
        <w:widowControl/>
        <w:suppressLineNumbers w:val="0"/>
        <w:jc w:val="left"/>
        <w:rPr>
          <w:rFonts w:hint="eastAsia" w:ascii="Malgun Gothic" w:hAnsi="Malgun Gothic" w:eastAsia="Malgun Gothic" w:cs="Malgun Gothic"/>
        </w:rPr>
      </w:pPr>
      <w:r>
        <w:rPr>
          <w:rFonts w:hint="eastAsia" w:ascii="Malgun Gothic" w:hAnsi="Malgun Gothic" w:eastAsia="Malgun Gothic" w:cs="Malgun Gothic"/>
          <w:kern w:val="0"/>
          <w:sz w:val="24"/>
          <w:szCs w:val="24"/>
          <w:lang w:val="en-US" w:eastAsia="zh-CN" w:bidi="ar"/>
        </w:rPr>
        <w:t>Guarantor (Signature): ____________________</w:t>
      </w:r>
    </w:p>
    <w:p w14:paraId="6ABC2BB3">
      <w:pPr>
        <w:keepNext w:val="0"/>
        <w:keepLines w:val="0"/>
        <w:widowControl/>
        <w:suppressLineNumbers w:val="0"/>
        <w:jc w:val="left"/>
        <w:rPr>
          <w:rFonts w:hint="eastAsia" w:ascii="Malgun Gothic" w:hAnsi="Malgun Gothic" w:eastAsia="Malgun Gothic" w:cs="Malgun Gothic"/>
        </w:rPr>
      </w:pPr>
      <w:r>
        <w:rPr>
          <w:rFonts w:hint="eastAsia" w:ascii="Malgun Gothic" w:hAnsi="Malgun Gothic" w:eastAsia="Malgun Gothic" w:cs="Malgun Gothic"/>
          <w:kern w:val="0"/>
          <w:sz w:val="24"/>
          <w:szCs w:val="24"/>
          <w:lang w:val="en-US" w:eastAsia="zh-CN" w:bidi="ar"/>
        </w:rPr>
        <w:t>Date: ____________________</w:t>
      </w:r>
    </w:p>
    <w:p w14:paraId="00C768D6">
      <w:pPr>
        <w:rPr>
          <w:rFonts w:hint="eastAsia" w:ascii="Malgun Gothic" w:hAnsi="Malgun Gothic" w:eastAsia="Malgun Gothic" w:cs="Malgun Gothic"/>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algun Gothic">
    <w:panose1 w:val="020B0503020000020004"/>
    <w:charset w:val="81"/>
    <w:family w:val="auto"/>
    <w:pitch w:val="default"/>
    <w:sig w:usb0="9000002F" w:usb1="29D77CFB" w:usb2="00000012" w:usb3="00000000" w:csb0="0008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1AE29A0"/>
    <w:multiLevelType w:val="singleLevel"/>
    <w:tmpl w:val="A1AE29A0"/>
    <w:lvl w:ilvl="0" w:tentative="0">
      <w:start w:val="1"/>
      <w:numFmt w:val="decimal"/>
      <w:suff w:val="space"/>
      <w:lvlText w:val="%1."/>
      <w:lvlJc w:val="left"/>
    </w:lvl>
  </w:abstractNum>
  <w:abstractNum w:abstractNumId="1">
    <w:nsid w:val="E671B16A"/>
    <w:multiLevelType w:val="singleLevel"/>
    <w:tmpl w:val="E671B16A"/>
    <w:lvl w:ilvl="0" w:tentative="0">
      <w:start w:val="1"/>
      <w:numFmt w:val="decimal"/>
      <w:suff w:val="space"/>
      <w:lvlText w:val="%1."/>
      <w:lvlJc w:val="left"/>
    </w:lvl>
  </w:abstractNum>
  <w:abstractNum w:abstractNumId="2">
    <w:nsid w:val="1048B612"/>
    <w:multiLevelType w:val="singleLevel"/>
    <w:tmpl w:val="1048B612"/>
    <w:lvl w:ilvl="0" w:tentative="0">
      <w:start w:val="1"/>
      <w:numFmt w:val="decimal"/>
      <w:suff w:val="space"/>
      <w:lvlText w:val="%1."/>
      <w:lvlJc w:val="left"/>
    </w:lvl>
  </w:abstractNum>
  <w:abstractNum w:abstractNumId="3">
    <w:nsid w:val="127D75DD"/>
    <w:multiLevelType w:val="singleLevel"/>
    <w:tmpl w:val="127D75DD"/>
    <w:lvl w:ilvl="0" w:tentative="0">
      <w:start w:val="1"/>
      <w:numFmt w:val="decimal"/>
      <w:suff w:val="space"/>
      <w:lvlText w:val="%1."/>
      <w:lvlJc w:val="left"/>
    </w:lvl>
  </w:abstractNum>
  <w:abstractNum w:abstractNumId="4">
    <w:nsid w:val="4F15DEA9"/>
    <w:multiLevelType w:val="singleLevel"/>
    <w:tmpl w:val="4F15DEA9"/>
    <w:lvl w:ilvl="0" w:tentative="0">
      <w:start w:val="1"/>
      <w:numFmt w:val="decimal"/>
      <w:suff w:val="space"/>
      <w:lvlText w:val="%1."/>
      <w:lvlJc w:val="left"/>
    </w:lvl>
  </w:abstractNum>
  <w:abstractNum w:abstractNumId="5">
    <w:nsid w:val="62AD915B"/>
    <w:multiLevelType w:val="singleLevel"/>
    <w:tmpl w:val="62AD915B"/>
    <w:lvl w:ilvl="0" w:tentative="0">
      <w:start w:val="1"/>
      <w:numFmt w:val="decimal"/>
      <w:suff w:val="space"/>
      <w:lvlText w:val="%1."/>
      <w:lvlJc w:val="left"/>
    </w:lvl>
  </w:abstractNum>
  <w:num w:numId="1">
    <w:abstractNumId w:val="4"/>
  </w:num>
  <w:num w:numId="2">
    <w:abstractNumId w:val="2"/>
  </w:num>
  <w:num w:numId="3">
    <w:abstractNumId w:val="5"/>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revisionView w:markup="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B67E06"/>
    <w:rsid w:val="052C778E"/>
    <w:rsid w:val="12450D65"/>
    <w:rsid w:val="1867409F"/>
    <w:rsid w:val="198217D1"/>
    <w:rsid w:val="1A800AEE"/>
    <w:rsid w:val="2449595D"/>
    <w:rsid w:val="289522DC"/>
    <w:rsid w:val="2BD33F04"/>
    <w:rsid w:val="35BE2E72"/>
    <w:rsid w:val="39165FA2"/>
    <w:rsid w:val="3C0314A6"/>
    <w:rsid w:val="4DE75B14"/>
    <w:rsid w:val="52DC6673"/>
    <w:rsid w:val="536410A5"/>
    <w:rsid w:val="5643535A"/>
    <w:rsid w:val="56756A5B"/>
    <w:rsid w:val="5BF53E00"/>
    <w:rsid w:val="5DB20C5F"/>
    <w:rsid w:val="63C82AC9"/>
    <w:rsid w:val="69260802"/>
    <w:rsid w:val="697C75A4"/>
    <w:rsid w:val="6B48353F"/>
    <w:rsid w:val="711B4A49"/>
    <w:rsid w:val="71E60A7F"/>
    <w:rsid w:val="72DD4BAA"/>
    <w:rsid w:val="777059BB"/>
    <w:rsid w:val="79D55FA9"/>
    <w:rsid w:val="7A937736"/>
    <w:rsid w:val="7B5D1DB2"/>
    <w:rsid w:val="7CD35EDE"/>
    <w:rsid w:val="7F1135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448</Words>
  <Characters>2669</Characters>
  <Lines>0</Lines>
  <Paragraphs>0</Paragraphs>
  <TotalTime>6</TotalTime>
  <ScaleCrop>false</ScaleCrop>
  <LinksUpToDate>false</LinksUpToDate>
  <CharactersWithSpaces>3072</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2025-02-14T06:39:00Z</dcterms:created>
  <dc:creator>Dong</dc:creator>
  <cp:lastModifiedBy>tom</cp:lastModifiedBy>
  <dcterms:modified xsi:type="dcterms:W3CDTF">2025-03-19T03:09:19Z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KSOTemplateDocerSaveRecord">
    <vt:lpwstr>eyJoZGlkIjoiZmNmNTdlNjhkOWI5YmVkZmY4ZjZkN2JhMTUxYWRjNTgifQ==</vt:lpwstr>
  </property>
  <property fmtid="{D5CDD505-2E9C-101B-9397-08002B2CF9AE}" pid="4" name="ICV">
    <vt:lpwstr>AAF6FC8E098847D58EA99DBF11E51C78_12</vt:lpwstr>
  </property>
</Properties>
</file>