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403" w14:textId="0E71016A" w:rsidR="00414394" w:rsidRPr="00E64D2C" w:rsidRDefault="00441179">
      <w:pPr>
        <w:rPr>
          <w:b/>
          <w:bCs/>
        </w:rPr>
      </w:pPr>
      <w:r w:rsidRPr="00E64D2C">
        <w:rPr>
          <w:b/>
          <w:bCs/>
        </w:rPr>
        <w:t>Energy Stats Table</w:t>
      </w:r>
      <w:r w:rsidR="00E64D2C" w:rsidRPr="00E64D2C">
        <w:rPr>
          <w:b/>
          <w:bCs/>
        </w:rPr>
        <w:t xml:space="preserve"> Updates</w:t>
      </w:r>
    </w:p>
    <w:p w14:paraId="7C517700" w14:textId="28D4C8D7" w:rsidR="00441179" w:rsidRDefault="00441179" w:rsidP="00441179">
      <w:pPr>
        <w:pStyle w:val="ListParagraph"/>
        <w:numPr>
          <w:ilvl w:val="0"/>
          <w:numId w:val="1"/>
        </w:numPr>
      </w:pPr>
      <w:r>
        <w:t>Update Lookup for Sales Reporting, Plants, and Operator to make Operator names consistent</w:t>
      </w:r>
    </w:p>
    <w:p w14:paraId="06299FCC" w14:textId="24F2CA8C" w:rsidR="00441179" w:rsidRDefault="002A5232" w:rsidP="00441179">
      <w:pPr>
        <w:pStyle w:val="ListParagraph"/>
        <w:numPr>
          <w:ilvl w:val="0"/>
          <w:numId w:val="1"/>
        </w:numPr>
      </w:pPr>
      <w:r>
        <w:t>Updated Intertie current IDs for several interties</w:t>
      </w:r>
    </w:p>
    <w:p w14:paraId="11513401" w14:textId="5B631AF6" w:rsidR="004C1D87" w:rsidRDefault="004C1D87" w:rsidP="00441179">
      <w:pPr>
        <w:pStyle w:val="ListParagraph"/>
        <w:numPr>
          <w:ilvl w:val="0"/>
          <w:numId w:val="1"/>
        </w:numPr>
      </w:pPr>
      <w:r>
        <w:t>Updated underlying data for SW Bailey Plant</w:t>
      </w:r>
    </w:p>
    <w:p w14:paraId="20D2533C" w14:textId="062DF96C" w:rsidR="004C1D87" w:rsidRDefault="00B373A4" w:rsidP="0044117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Noorvik</w:t>
      </w:r>
      <w:proofErr w:type="spellEnd"/>
      <w:r>
        <w:t xml:space="preserve"> from WT to PV</w:t>
      </w:r>
    </w:p>
    <w:p w14:paraId="2CC65A09" w14:textId="56EB87F7" w:rsidR="00B373A4" w:rsidRDefault="00B373A4" w:rsidP="00441179">
      <w:pPr>
        <w:pStyle w:val="ListParagraph"/>
        <w:numPr>
          <w:ilvl w:val="0"/>
          <w:numId w:val="1"/>
        </w:numPr>
      </w:pPr>
      <w:r>
        <w:t>Updated titles in Generation (2.2a, 2.3a, 2.3b, 2.3c, 2.4a) w/ Utility/operator</w:t>
      </w:r>
    </w:p>
    <w:p w14:paraId="24CBFD8D" w14:textId="680891BF" w:rsidR="00B373A4" w:rsidRDefault="007712D2" w:rsidP="00441179">
      <w:pPr>
        <w:pStyle w:val="ListParagraph"/>
        <w:numPr>
          <w:ilvl w:val="0"/>
          <w:numId w:val="1"/>
        </w:numPr>
      </w:pPr>
      <w:r>
        <w:t>Added definitions to Tables 1.e, 1.f, 1.g</w:t>
      </w:r>
    </w:p>
    <w:p w14:paraId="70EF40AC" w14:textId="56ADFF5F" w:rsidR="00867DF3" w:rsidRDefault="00867DF3" w:rsidP="00441179">
      <w:pPr>
        <w:pStyle w:val="ListParagraph"/>
        <w:numPr>
          <w:ilvl w:val="0"/>
          <w:numId w:val="1"/>
        </w:numPr>
      </w:pPr>
      <w:r>
        <w:t xml:space="preserve">Added Other to 1.e and 1.f. </w:t>
      </w:r>
    </w:p>
    <w:p w14:paraId="3F3AB62D" w14:textId="5CCFEFC6" w:rsidR="00867DF3" w:rsidRDefault="00867DF3" w:rsidP="00867DF3">
      <w:pPr>
        <w:pStyle w:val="ListParagraph"/>
        <w:numPr>
          <w:ilvl w:val="1"/>
          <w:numId w:val="1"/>
        </w:numPr>
      </w:pPr>
      <w:r>
        <w:t>Removed OBL from Oil in 1.e and 1.f</w:t>
      </w:r>
    </w:p>
    <w:p w14:paraId="2BCC342A" w14:textId="215E545A" w:rsidR="007712D2" w:rsidRDefault="007712D2" w:rsidP="00441179">
      <w:pPr>
        <w:pStyle w:val="ListParagraph"/>
        <w:numPr>
          <w:ilvl w:val="0"/>
          <w:numId w:val="1"/>
        </w:numPr>
      </w:pPr>
      <w:r>
        <w:t>Add definition to Table 2.3b</w:t>
      </w:r>
    </w:p>
    <w:p w14:paraId="3AD6C0CC" w14:textId="29AE2377" w:rsidR="007712D2" w:rsidRDefault="004E0E83" w:rsidP="00441179">
      <w:pPr>
        <w:pStyle w:val="ListParagraph"/>
        <w:numPr>
          <w:ilvl w:val="0"/>
          <w:numId w:val="1"/>
        </w:numPr>
      </w:pPr>
      <w:r>
        <w:t>Fixed queries for Coal in column Q of Table 2.3b</w:t>
      </w:r>
    </w:p>
    <w:p w14:paraId="189342B5" w14:textId="020E0855" w:rsidR="004E0E83" w:rsidRDefault="004E0E83" w:rsidP="00441179">
      <w:pPr>
        <w:pStyle w:val="ListParagraph"/>
        <w:numPr>
          <w:ilvl w:val="0"/>
          <w:numId w:val="1"/>
        </w:numPr>
      </w:pPr>
      <w:r>
        <w:t>Fixed queries for Oil in column O of Table 2.3b</w:t>
      </w:r>
    </w:p>
    <w:p w14:paraId="6F624EE9" w14:textId="1D8546C6" w:rsidR="004E0E83" w:rsidRDefault="007970DF" w:rsidP="00441179">
      <w:pPr>
        <w:pStyle w:val="ListParagraph"/>
        <w:numPr>
          <w:ilvl w:val="0"/>
          <w:numId w:val="1"/>
        </w:numPr>
      </w:pPr>
      <w:r>
        <w:t>Fixed cell references in Table 2.3c</w:t>
      </w:r>
    </w:p>
    <w:p w14:paraId="1CF8CFF5" w14:textId="7A9AE352" w:rsidR="007970DF" w:rsidRDefault="005C6474" w:rsidP="00441179">
      <w:pPr>
        <w:pStyle w:val="ListParagraph"/>
        <w:numPr>
          <w:ilvl w:val="0"/>
          <w:numId w:val="1"/>
        </w:numPr>
      </w:pPr>
      <w:r>
        <w:t>Removed extra Stony River row from 2.3b and 2.4a</w:t>
      </w:r>
    </w:p>
    <w:p w14:paraId="230FC0C5" w14:textId="5C009C7C" w:rsidR="00660BA2" w:rsidRDefault="00660BA2" w:rsidP="00441179">
      <w:pPr>
        <w:pStyle w:val="ListParagraph"/>
        <w:numPr>
          <w:ilvl w:val="0"/>
          <w:numId w:val="1"/>
        </w:numPr>
      </w:pPr>
      <w:r>
        <w:t xml:space="preserve">Added Cordova </w:t>
      </w:r>
      <w:proofErr w:type="spellStart"/>
      <w:r>
        <w:t>Eyak</w:t>
      </w:r>
      <w:proofErr w:type="spellEnd"/>
      <w:r>
        <w:t xml:space="preserve"> BESS to 2.3c and 2.4a</w:t>
      </w:r>
      <w:r w:rsidR="00451775">
        <w:t xml:space="preserve"> [check on infrastructure tabs]</w:t>
      </w:r>
    </w:p>
    <w:p w14:paraId="6EFA1FDC" w14:textId="3141F7DB" w:rsidR="00085D56" w:rsidRDefault="00085D56" w:rsidP="00441179">
      <w:pPr>
        <w:pStyle w:val="ListParagraph"/>
        <w:numPr>
          <w:ilvl w:val="0"/>
          <w:numId w:val="1"/>
        </w:numPr>
      </w:pPr>
      <w:r>
        <w:t>Added UAF JF/ST to 2.3c and 2.4a</w:t>
      </w:r>
    </w:p>
    <w:p w14:paraId="4ACE69B2" w14:textId="46D867DA" w:rsidR="00085D56" w:rsidRDefault="00085D56" w:rsidP="00441179">
      <w:pPr>
        <w:pStyle w:val="ListParagraph"/>
        <w:numPr>
          <w:ilvl w:val="0"/>
          <w:numId w:val="1"/>
        </w:numPr>
      </w:pPr>
      <w:r>
        <w:t>Changed conversion of MWH to MMBtu from 3.4203 to 3.412</w:t>
      </w:r>
    </w:p>
    <w:p w14:paraId="77150264" w14:textId="318CE2A0" w:rsidR="00085D56" w:rsidRDefault="00562C12" w:rsidP="00441179">
      <w:pPr>
        <w:pStyle w:val="ListParagraph"/>
        <w:numPr>
          <w:ilvl w:val="0"/>
          <w:numId w:val="1"/>
        </w:numPr>
      </w:pPr>
      <w:r>
        <w:t>Add Kotz solar to 2.3c, 2.4a</w:t>
      </w:r>
      <w:r w:rsidR="00451775">
        <w:t xml:space="preserve"> [check infrastructure]</w:t>
      </w:r>
    </w:p>
    <w:p w14:paraId="48F194A2" w14:textId="4B560E11" w:rsidR="00562C12" w:rsidRDefault="00562C12" w:rsidP="00441179">
      <w:pPr>
        <w:pStyle w:val="ListParagraph"/>
        <w:numPr>
          <w:ilvl w:val="0"/>
          <w:numId w:val="1"/>
        </w:numPr>
      </w:pPr>
      <w:r>
        <w:t>Added Deering solar to 2.3c and 2.4a</w:t>
      </w:r>
      <w:r w:rsidR="00451775">
        <w:t xml:space="preserve"> [check on infrastructure tabs]</w:t>
      </w:r>
    </w:p>
    <w:p w14:paraId="6B128C63" w14:textId="0CC236CF" w:rsidR="00562C12" w:rsidRDefault="00451775" w:rsidP="00441179">
      <w:pPr>
        <w:pStyle w:val="ListParagraph"/>
        <w:numPr>
          <w:ilvl w:val="0"/>
          <w:numId w:val="1"/>
        </w:numPr>
      </w:pPr>
      <w:r>
        <w:t>Added Kake Hydro to 2.3c and 2.4a [check on infrastructure tabs]</w:t>
      </w:r>
    </w:p>
    <w:p w14:paraId="590D6470" w14:textId="58180EA2" w:rsidR="00451775" w:rsidRDefault="006D0CB9" w:rsidP="00441179">
      <w:pPr>
        <w:pStyle w:val="ListParagraph"/>
        <w:numPr>
          <w:ilvl w:val="0"/>
          <w:numId w:val="1"/>
        </w:numPr>
      </w:pPr>
      <w:r>
        <w:t>Fixed monthly data for Bethel—some months had incorrect utility name</w:t>
      </w:r>
    </w:p>
    <w:p w14:paraId="2DF63591" w14:textId="5F3DF56D" w:rsidR="003A6C79" w:rsidRDefault="003A6C79" w:rsidP="00441179">
      <w:pPr>
        <w:pStyle w:val="ListParagraph"/>
        <w:numPr>
          <w:ilvl w:val="0"/>
          <w:numId w:val="1"/>
        </w:numPr>
      </w:pPr>
      <w:r>
        <w:t>Fixed calculation error for Annual Operations Consolidated dataset</w:t>
      </w:r>
    </w:p>
    <w:p w14:paraId="66FD2EDC" w14:textId="7074B1F9" w:rsidR="003A6C79" w:rsidRDefault="003A6C79" w:rsidP="003A6C79">
      <w:pPr>
        <w:pStyle w:val="ListParagraph"/>
        <w:numPr>
          <w:ilvl w:val="1"/>
          <w:numId w:val="1"/>
        </w:numPr>
      </w:pPr>
      <w:r>
        <w:t>Moved PCE station service to “Consumed by Facility”</w:t>
      </w:r>
    </w:p>
    <w:p w14:paraId="47DC938B" w14:textId="324DCC76" w:rsidR="003A6C79" w:rsidRDefault="003A6C79" w:rsidP="003A6C79">
      <w:pPr>
        <w:pStyle w:val="ListParagraph"/>
        <w:numPr>
          <w:ilvl w:val="1"/>
          <w:numId w:val="1"/>
        </w:numPr>
      </w:pPr>
      <w:r>
        <w:t>Changed Total Losses to “Unaccountable/Energy Losses”. Created equation such that Unaccountable/Energy Losses balanced the consumption and generation for PCE communities</w:t>
      </w:r>
    </w:p>
    <w:p w14:paraId="6DA9A621" w14:textId="1DE1F248" w:rsidR="003A6C79" w:rsidRDefault="00472E6D" w:rsidP="003A6C79">
      <w:pPr>
        <w:pStyle w:val="ListParagraph"/>
        <w:numPr>
          <w:ilvl w:val="0"/>
          <w:numId w:val="1"/>
        </w:numPr>
      </w:pPr>
      <w:r>
        <w:t>Update 2.2a template. Included “Consumed by Facility” and Consumed by Respondent w/o Charge” under Used by Facility.</w:t>
      </w:r>
    </w:p>
    <w:p w14:paraId="00186A2F" w14:textId="74AF7561" w:rsidR="00472E6D" w:rsidRDefault="00472E6D" w:rsidP="003A6C79">
      <w:pPr>
        <w:pStyle w:val="ListParagraph"/>
        <w:numPr>
          <w:ilvl w:val="0"/>
          <w:numId w:val="1"/>
        </w:numPr>
      </w:pPr>
      <w:r>
        <w:t>Updated 2.2a Generation column title</w:t>
      </w:r>
    </w:p>
    <w:p w14:paraId="0A3704F9" w14:textId="7E22D522" w:rsidR="00145869" w:rsidRDefault="00145869" w:rsidP="003A6C79">
      <w:pPr>
        <w:pStyle w:val="ListParagraph"/>
        <w:numPr>
          <w:ilvl w:val="0"/>
          <w:numId w:val="1"/>
        </w:numPr>
      </w:pPr>
      <w:r>
        <w:t>Changed Table 1.f title. Removed “Net”</w:t>
      </w:r>
    </w:p>
    <w:p w14:paraId="7407CAC3" w14:textId="4666C10E" w:rsidR="00BF5F09" w:rsidRDefault="00B2407F" w:rsidP="00BF5F09">
      <w:pPr>
        <w:pStyle w:val="ListParagraph"/>
        <w:numPr>
          <w:ilvl w:val="0"/>
          <w:numId w:val="1"/>
        </w:numPr>
      </w:pPr>
      <w:r>
        <w:t>Tab</w:t>
      </w:r>
      <w:r w:rsidR="00265F4A">
        <w:t>l</w:t>
      </w:r>
      <w:r>
        <w:t>e 2.3b Changed queries for Hydro, wind, solar, storage, and Other to capture cases where some data came from PCE and some data from EIA923</w:t>
      </w:r>
    </w:p>
    <w:p w14:paraId="40088FE4" w14:textId="19AD73EB" w:rsidR="00E0748E" w:rsidRDefault="00E0748E" w:rsidP="00BF5F09">
      <w:pPr>
        <w:pStyle w:val="ListParagraph"/>
        <w:numPr>
          <w:ilvl w:val="0"/>
          <w:numId w:val="1"/>
        </w:numPr>
      </w:pPr>
      <w:r>
        <w:t xml:space="preserve">Fixed issues with Sand Point. Replaced Sand Point Generating, LLC info for TDX Power info in multiple </w:t>
      </w:r>
      <w:r w:rsidR="00985EFA">
        <w:t xml:space="preserve">LOOKUP </w:t>
      </w:r>
      <w:r>
        <w:t>tables.</w:t>
      </w:r>
    </w:p>
    <w:p w14:paraId="1B122E8A" w14:textId="6D4E4F3B" w:rsidR="00780EC4" w:rsidRDefault="00780EC4" w:rsidP="00BF5F09">
      <w:pPr>
        <w:pStyle w:val="ListParagraph"/>
        <w:numPr>
          <w:ilvl w:val="0"/>
          <w:numId w:val="1"/>
        </w:numPr>
      </w:pPr>
      <w:r>
        <w:t>Removed entries with no data</w:t>
      </w:r>
    </w:p>
    <w:p w14:paraId="3811FCE5" w14:textId="2021D2B5" w:rsidR="00603CEC" w:rsidRDefault="00603CEC" w:rsidP="00BF5F09">
      <w:pPr>
        <w:pStyle w:val="ListParagraph"/>
        <w:numPr>
          <w:ilvl w:val="0"/>
          <w:numId w:val="1"/>
        </w:numPr>
      </w:pPr>
      <w:r>
        <w:t>Updated charts for each workbook</w:t>
      </w:r>
    </w:p>
    <w:p w14:paraId="6B13DB98" w14:textId="2E69ECF0" w:rsidR="00145869" w:rsidRDefault="00145869" w:rsidP="00145869"/>
    <w:p w14:paraId="30B390A0" w14:textId="3FC4D58C" w:rsidR="00145869" w:rsidRDefault="00145869" w:rsidP="00145869"/>
    <w:sectPr w:rsidR="0014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56C"/>
    <w:multiLevelType w:val="hybridMultilevel"/>
    <w:tmpl w:val="2186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64F3"/>
    <w:multiLevelType w:val="hybridMultilevel"/>
    <w:tmpl w:val="122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F0985"/>
    <w:multiLevelType w:val="hybridMultilevel"/>
    <w:tmpl w:val="DA12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641708">
    <w:abstractNumId w:val="0"/>
  </w:num>
  <w:num w:numId="2" w16cid:durableId="899367832">
    <w:abstractNumId w:val="1"/>
  </w:num>
  <w:num w:numId="3" w16cid:durableId="2082559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69"/>
    <w:rsid w:val="00085D56"/>
    <w:rsid w:val="00145869"/>
    <w:rsid w:val="001D02F7"/>
    <w:rsid w:val="00213A6F"/>
    <w:rsid w:val="00265F4A"/>
    <w:rsid w:val="002A5232"/>
    <w:rsid w:val="003A6C79"/>
    <w:rsid w:val="003C4869"/>
    <w:rsid w:val="003D7B4D"/>
    <w:rsid w:val="00414394"/>
    <w:rsid w:val="00441179"/>
    <w:rsid w:val="00451775"/>
    <w:rsid w:val="00472E6D"/>
    <w:rsid w:val="004C1D87"/>
    <w:rsid w:val="004E0E83"/>
    <w:rsid w:val="00562C12"/>
    <w:rsid w:val="005C6474"/>
    <w:rsid w:val="00603CEC"/>
    <w:rsid w:val="00660BA2"/>
    <w:rsid w:val="006B0771"/>
    <w:rsid w:val="006D0CB9"/>
    <w:rsid w:val="007712D2"/>
    <w:rsid w:val="00780EC4"/>
    <w:rsid w:val="007970DF"/>
    <w:rsid w:val="00867DF3"/>
    <w:rsid w:val="00985EFA"/>
    <w:rsid w:val="00A84A08"/>
    <w:rsid w:val="00B0549D"/>
    <w:rsid w:val="00B2407F"/>
    <w:rsid w:val="00B373A4"/>
    <w:rsid w:val="00BF5F09"/>
    <w:rsid w:val="00E0748E"/>
    <w:rsid w:val="00E64D2C"/>
    <w:rsid w:val="00EA50E5"/>
    <w:rsid w:val="00F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F1B3"/>
  <w15:chartTrackingRefBased/>
  <w15:docId w15:val="{3C5E9768-F417-4C80-ABF0-2618E64A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McMahon</dc:creator>
  <cp:keywords/>
  <dc:description/>
  <cp:lastModifiedBy>Neil McMahon</cp:lastModifiedBy>
  <cp:revision>15</cp:revision>
  <dcterms:created xsi:type="dcterms:W3CDTF">2023-11-08T00:05:00Z</dcterms:created>
  <dcterms:modified xsi:type="dcterms:W3CDTF">2024-03-01T20:30:00Z</dcterms:modified>
</cp:coreProperties>
</file>