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32"/>
          <w:szCs w:val="32"/>
          <w14:ligatures w14:val="none"/>
        </w:rPr>
        <w:t>Chelsea Irish</w:t>
        <w:br/>
      </w:r>
      <w:r>
        <w:rPr>
          <w:rFonts w:eastAsia="Times New Roman" w:cs="Times New Roman" w:ascii="Times New Roman" w:hAnsi="Times New Roman"/>
        </w:rPr>
        <w:t>Titusville, Florida | contact@chelseairish.com</w:t>
      </w:r>
    </w:p>
    <w:p>
      <w:pPr>
        <w:pStyle w:val="Heading2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Summary</w:t>
      </w:r>
    </w:p>
    <w:p>
      <w:pPr>
        <w:pStyle w:val="Normal"/>
        <w:spacing w:lineRule="auto" w:line="24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Seasoned professional soon to be honorably discharged from the Air Force. Actively pursuing an B.S. in IT through the </w:t>
      </w:r>
      <w:hyperlink r:id="rId2">
        <w:r>
          <w:rPr>
            <w:rStyle w:val="Hyperlink"/>
            <w:rFonts w:cs="Times New Roman" w:ascii="Times New Roman" w:hAnsi="Times New Roman"/>
            <w:sz w:val="20"/>
            <w:szCs w:val="20"/>
          </w:rPr>
          <w:t>Accelerated BS to MS IT Program at Western Governor’s University (WGU)</w:t>
        </w:r>
      </w:hyperlink>
      <w:r>
        <w:rPr>
          <w:rStyle w:val="Hyperlink"/>
          <w:rFonts w:cs="Times New Roman" w:ascii="Times New Roman" w:hAnsi="Times New Roman"/>
          <w:sz w:val="20"/>
          <w:szCs w:val="20"/>
        </w:rPr>
        <w:t xml:space="preserve">. </w:t>
      </w:r>
      <w:bookmarkStart w:id="0" w:name="OLE_LINK6"/>
      <w:r>
        <w:rPr>
          <w:rFonts w:cs="Times New Roman" w:ascii="Times New Roman" w:hAnsi="Times New Roman"/>
          <w:sz w:val="20"/>
          <w:szCs w:val="20"/>
        </w:rPr>
        <w:t>A self-starter with experience applying robust system solutions in IT-focused settings.</w:t>
      </w:r>
      <w:bookmarkEnd w:id="0"/>
    </w:p>
    <w:p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Professional Experience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kern w:val="0"/>
          <w:u w:val="single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u w:val="single"/>
          <w14:ligatures w14:val="none"/>
        </w:rPr>
        <w:t>Enlistment in the United States Air Force (USAF)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Dec 2022 – May 2026 | Various Roles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Cryptologic Language Analyst (AFSC 1N311)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Successfully completed and passed a high-stress Korean Language Course, graduating with an AA degree from the Community College of the Air Force (CCAF).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Military Personnel Service (MPS) Assistant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Provided front-line customer support for service members navigating personnel processes, answering questions, resolving issues, or redirecting cases to the appropriate office when outside MPS scope.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 xml:space="preserve">Worked daily within encrypted personnel systems requiring </w:t>
      </w:r>
      <w:r>
        <w:rPr>
          <w:rFonts w:eastAsia="Times New Roman" w:cs="Times New Roman" w:ascii="Times New Roman" w:hAnsi="Times New Roman"/>
          <w:kern w:val="0"/>
          <w:sz w:val="20"/>
          <w:szCs w:val="20"/>
          <w:shd w:fill="auto" w:val="clear"/>
          <w14:ligatures w14:val="none"/>
        </w:rPr>
        <w:t>CAC</w:t>
      </w: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 xml:space="preserve"> (smart card) authentication for all workstations, printers, and network access, maintaining strict compliance with Air Force security protocols.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Ensured proper classification labeling and handling of digital and physical documents, minimizing risk of data exposure or compliance violations.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Created, maintained, and executed mandated destruction of physical and digital sensitive personnel records for over 1,000 Air Force members in accordance with federal retention and disposal requirements.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Charge of Quarters (CQ)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Managed sign-in/sign-out and tracking of sensitive assets including room keys, office keys, and vehicle keys, maintaining accurate logs to ensure accountability.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Utilized digital logging systems, including IBS Forms and an internal logging database, to record CQ activities, asset movement, and shift events in accordance with Air Force documentation standards.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Airman's Council President and Member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Crafted and ran quarterly surveys utilizing Google Surveys that gauged statistical data regarding airmen quality of living.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Presented results to the Commander (LtCol Bashaw) at the end of the fall quarter via Google Slides, which lead to a 20% increase of quality of life for over 450 airmen.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i/>
          <w:i/>
          <w:i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u w:val="single"/>
          <w14:ligatures w14:val="none"/>
        </w:rPr>
        <w:t>Allied Universal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3/2022 - 11/2022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| 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Security Guard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i/>
          <w:i/>
          <w:i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u w:val="single"/>
          <w14:ligatures w14:val="none"/>
        </w:rPr>
        <w:t>Boston Whaler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 xml:space="preserve"> 3/2021 – 2/2022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| 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Parts Prep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i/>
          <w:i/>
          <w:i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u w:val="single"/>
          <w14:ligatures w14:val="none"/>
        </w:rPr>
        <w:t>Stuckey’s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 xml:space="preserve"> 12/2020 – 2/2021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| 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Cashier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kern w:val="0"/>
          <w:u w:val="single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u w:val="single"/>
          <w14:ligatures w14:val="none"/>
        </w:rPr>
        <w:t>Eckler's Automotive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6/2020 – 11/2020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| 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Customer Service Representative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Problem-solving issues for clients and keeping them updated on the progress of any solutions. Issuing tickets when needed.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Accurately documenting each interaction in AS400 to keep accounts updated, including client information, and disputes.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kern w:val="0"/>
          <w:u w:val="single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u w:val="single"/>
          <w14:ligatures w14:val="none"/>
        </w:rPr>
        <w:t>Oak Hill School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3/2017 - 1/2020 | Admin Assistant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bookmarkStart w:id="1" w:name="OLE_LINK7"/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Led project to transition the 300+ page student roster Word document to a live, centralized SharePoint-based database at zero cost, communicating between administrative staff and the IT department.</w:t>
      </w:r>
      <w:bookmarkEnd w:id="1"/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Led user testing and approval of the final SharePoint solution, resulting in a 95% improvement in workflow efficiency and real-time access to accurate student data.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Trained faculty and staff on the new SharePoint student roster system, creating clear usage guidelines to support adoption, and reduce support requests.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Provided Tier 1 helpdesk support for faculty and administrative staff; resolved daily issues related to Microsoft Outlook, Word, Excel, PowerPoint, OneDrive, and SharePoint via phone, email, and in-person support.</w:t>
      </w:r>
    </w:p>
    <w:p>
      <w:pPr>
        <w:pStyle w:val="Heading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Self-Directed Experience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Web Development: HTML, CSS, JS, Astro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OSTicket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Linux</w:t>
      </w:r>
    </w:p>
    <w:p>
      <w:pPr>
        <w:pStyle w:val="Heading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Currently Enrolled - Western Governor's University (WGU), Information Technology, Bachelor of Science (B.S.) (Expected Graduation May 2029)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Jan 2023 - Jun 2024 - Community College of the Air Force (CCAF), Korean Language, Associate of Arts in Korean (A.A.)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2010-2012 – University of Central Florida, Cultural Anthropology, Bachelor of Arts (B.A.)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2008 - 2010 - Brevard Community College (now Eastern Florida State College), Associate of Arts (A.A.)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Heading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Certifications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CompTIA A+ (In progress – expected 2026)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  <w:t>TS/SCI Security Clearance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Skills</w:t>
      </w:r>
    </w:p>
    <w:p>
      <w:pPr>
        <w:pStyle w:val="Normal"/>
        <w:spacing w:before="0" w:after="16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MS Office | SharePoint | Google Surveys | Presentation Design (PPT &amp; Canva) | Process Improvement | Adept Skills Acquisition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3372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b6c"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b6c"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6c"/>
    <w:pPr>
      <w:keepNext w:val="true"/>
      <w:keepLines/>
      <w:spacing w:lineRule="auto" w:line="276"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6c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6c"/>
    <w:pPr>
      <w:keepNext w:val="true"/>
      <w:keepLines/>
      <w:spacing w:lineRule="auto" w:line="276"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6c"/>
    <w:pPr>
      <w:keepNext w:val="true"/>
      <w:keepLines/>
      <w:spacing w:lineRule="auto" w:line="276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6c"/>
    <w:pPr>
      <w:keepNext w:val="true"/>
      <w:keepLines/>
      <w:spacing w:lineRule="auto" w:line="276"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6c"/>
    <w:pPr>
      <w:keepNext w:val="true"/>
      <w:keepLines/>
      <w:spacing w:lineRule="auto" w:line="276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6c"/>
    <w:pPr>
      <w:keepNext w:val="true"/>
      <w:keepLines/>
      <w:spacing w:lineRule="auto" w:line="276"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e5b6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e5b6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e5b6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e5b6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e5b6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e5b6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e5b6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e5b6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e5b6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e5b6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e5b6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e5b6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e5b6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e5b6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e5b6c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5b720b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b720b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6337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b63372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b63372"/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e5b6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6c"/>
    <w:pPr>
      <w:spacing w:lineRule="auto" w:line="276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b6c"/>
    <w:pPr>
      <w:spacing w:lineRule="auto" w:line="276"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e5b6c"/>
    <w:pPr>
      <w:spacing w:lineRule="auto" w:line="276"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c313ca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AnnotationText">
    <w:name w:val="Annotation Text"/>
    <w:basedOn w:val="Normal"/>
    <w:link w:val="CommentTextChar"/>
    <w:uiPriority w:val="99"/>
    <w:semiHidden/>
    <w:unhideWhenUsed/>
    <w:rsid w:val="00b6337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b63372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wgu.edu/online-it-degrees/information-technology-bachelors-program/accelerated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Application>LibreOffice/24.2.7.2$Linux_X86_64 LibreOffice_project/420$Build-2</Application>
  <AppVersion>15.0000</AppVersion>
  <Pages>2</Pages>
  <Words>606</Words>
  <Characters>3578</Characters>
  <CharactersWithSpaces>4124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2026-01-27T21:48:00Z</dcterms:created>
  <dc:creator>Irish, Chelsea F SrA (STU) USAF</dc:creator>
  <dc:description/>
  <dc:language>en-US</dc:language>
  <cp:lastModifiedBy/>
  <dcterms:modified xsi:type="dcterms:W3CDTF">2026-02-17T15:45:28Z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