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84FFB4" w14:textId="77777777" w:rsidR="00260C11" w:rsidRDefault="008D0E59">
      <w:pPr>
        <w:rPr>
          <w:rFonts w:hint="eastAsia"/>
        </w:rPr>
      </w:pPr>
      <w:r>
        <w:rPr>
          <w:rFonts w:hint="eastAsia"/>
        </w:rPr>
        <w:t>邮箱及模板：</w:t>
      </w:r>
    </w:p>
    <w:p w14:paraId="41524F31" w14:textId="77777777" w:rsidR="008D0E59" w:rsidRDefault="008D0E59" w:rsidP="008D0E5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/>
          <w:color w:val="000000"/>
          <w:kern w:val="0"/>
        </w:rPr>
      </w:pPr>
      <w:bookmarkStart w:id="0" w:name="_GoBack"/>
      <w:bookmarkEnd w:id="0"/>
      <w:r>
        <w:rPr>
          <w:rFonts w:ascii="Times" w:hAnsi="Times" w:cs="Times"/>
          <w:color w:val="000000"/>
          <w:kern w:val="0"/>
          <w:sz w:val="28"/>
          <w:szCs w:val="28"/>
        </w:rPr>
        <w:t>1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）邮箱：</w:t>
      </w:r>
      <w:r>
        <w:rPr>
          <w:rFonts w:ascii="Songti SC" w:eastAsia="Songti SC" w:hAnsi="Times" w:cs="Songti SC"/>
          <w:color w:val="000000"/>
          <w:kern w:val="0"/>
          <w:sz w:val="28"/>
          <w:szCs w:val="28"/>
        </w:rPr>
        <w:fldChar w:fldCharType="begin"/>
      </w:r>
      <w:r>
        <w:rPr>
          <w:rFonts w:ascii="Songti SC" w:eastAsia="Songti SC" w:hAnsi="Times" w:cs="Songti SC"/>
          <w:color w:val="000000"/>
          <w:kern w:val="0"/>
          <w:sz w:val="28"/>
          <w:szCs w:val="28"/>
        </w:rPr>
        <w:instrText>HYPERLINK "mailto:customerservice@acerchem.com"</w:instrText>
      </w:r>
      <w:r>
        <w:rPr>
          <w:rFonts w:ascii="Songti SC" w:eastAsia="Songti SC" w:hAnsi="Times" w:cs="Songti SC"/>
          <w:color w:val="000000"/>
          <w:kern w:val="0"/>
          <w:sz w:val="28"/>
          <w:szCs w:val="28"/>
        </w:rPr>
      </w:r>
      <w:r>
        <w:rPr>
          <w:rFonts w:ascii="Songti SC" w:eastAsia="Songti SC" w:hAnsi="Times" w:cs="Songti SC"/>
          <w:color w:val="000000"/>
          <w:kern w:val="0"/>
          <w:sz w:val="28"/>
          <w:szCs w:val="28"/>
        </w:rPr>
        <w:fldChar w:fldCharType="separate"/>
      </w:r>
      <w:r>
        <w:rPr>
          <w:rFonts w:ascii="Times" w:eastAsia="Songti SC" w:hAnsi="Times" w:cs="Times"/>
          <w:color w:val="000000"/>
          <w:kern w:val="0"/>
          <w:sz w:val="28"/>
          <w:szCs w:val="28"/>
          <w:u w:val="single"/>
        </w:rPr>
        <w:t>customerservice@acerchem.com</w:t>
      </w:r>
      <w:r>
        <w:rPr>
          <w:rFonts w:ascii="Songti SC" w:eastAsia="Songti SC" w:hAnsi="Times" w:cs="Songti SC"/>
          <w:color w:val="000000"/>
          <w:kern w:val="0"/>
          <w:sz w:val="28"/>
          <w:szCs w:val="28"/>
        </w:rPr>
        <w:fldChar w:fldCharType="end"/>
      </w:r>
      <w:r>
        <w:rPr>
          <w:rFonts w:ascii="Times" w:eastAsia="Songti SC" w:hAnsi="Times" w:cs="Times"/>
          <w:color w:val="000000"/>
          <w:kern w:val="0"/>
          <w:sz w:val="28"/>
          <w:szCs w:val="28"/>
        </w:rPr>
        <w:t> </w:t>
      </w:r>
    </w:p>
    <w:p w14:paraId="0DB4EA7D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密码</w:t>
      </w:r>
      <w:r>
        <w:rPr>
          <w:rFonts w:ascii="Times" w:eastAsia="Songti SC" w:hAnsi="Times" w:cs="Times"/>
          <w:color w:val="000000"/>
          <w:kern w:val="0"/>
          <w:sz w:val="28"/>
          <w:szCs w:val="28"/>
        </w:rPr>
        <w:t>: Shanghai1</w:t>
      </w:r>
    </w:p>
    <w:p w14:paraId="70946F29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2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）注册审核成功后通知模板</w:t>
      </w:r>
    </w:p>
    <w:p w14:paraId="0979691D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Congratulations that your registration has been completed, we are excited to see your interest and looking forward to more cooperation between us.</w:t>
      </w:r>
    </w:p>
    <w:p w14:paraId="11C242B2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If you have any questions on ordering process, your credit limit, etc. Please come to </w:t>
      </w:r>
      <w:hyperlink r:id="rId4" w:history="1">
        <w:r>
          <w:rPr>
            <w:rFonts w:ascii="Times" w:eastAsia="Songti SC" w:hAnsi="Times" w:cs="Times"/>
            <w:color w:val="6B006D"/>
            <w:kern w:val="0"/>
            <w:sz w:val="28"/>
            <w:szCs w:val="28"/>
            <w:u w:val="single" w:color="6B006D"/>
          </w:rPr>
          <w:t>customerservice@acerchem.com</w:t>
        </w:r>
      </w:hyperlink>
    </w:p>
    <w:p w14:paraId="6485733D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3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）注册审核失败后通知模板</w:t>
      </w:r>
    </w:p>
    <w:p w14:paraId="6EA2DD6C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We are sorry to say that your registration has not been approved, please come to our customer service at </w:t>
      </w:r>
      <w:hyperlink r:id="rId5" w:history="1">
        <w:r>
          <w:rPr>
            <w:rFonts w:ascii="Times" w:eastAsia="Songti SC" w:hAnsi="Times" w:cs="Times"/>
            <w:color w:val="6B006D"/>
            <w:kern w:val="0"/>
            <w:sz w:val="28"/>
            <w:szCs w:val="28"/>
            <w:u w:val="single" w:color="6B006D"/>
          </w:rPr>
          <w:t>customerservice@acerchem.com</w:t>
        </w:r>
      </w:hyperlink>
      <w:r>
        <w:rPr>
          <w:rFonts w:ascii="Times" w:eastAsia="Songti SC" w:hAnsi="Times" w:cs="Times"/>
          <w:color w:val="000000"/>
          <w:kern w:val="0"/>
          <w:sz w:val="28"/>
          <w:szCs w:val="28"/>
        </w:rPr>
        <w:t> if you need more information.</w:t>
      </w:r>
    </w:p>
    <w:p w14:paraId="79157882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4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）找回密码、重置密码邮件模板</w:t>
      </w:r>
    </w:p>
    <w:p w14:paraId="47BD123B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Here is the link for finding / re-setting your password, please click the link below:</w:t>
      </w:r>
    </w:p>
    <w:p w14:paraId="3B7136C7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（找回密码、重置密码的链接）</w:t>
      </w:r>
    </w:p>
    <w:p w14:paraId="014F45DD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5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）取消订单</w:t>
      </w:r>
    </w:p>
    <w:p w14:paraId="5937F365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We are sorry to see that order is cancelled, we are very eager to learn what's the reason of this cancellation, or if there is anything that we can improve.</w:t>
      </w:r>
    </w:p>
    <w:p w14:paraId="528147CD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If you can share more information with us, please contact us at </w:t>
      </w:r>
      <w:hyperlink r:id="rId6" w:history="1">
        <w:r>
          <w:rPr>
            <w:rFonts w:ascii="Times" w:eastAsia="Songti SC" w:hAnsi="Times" w:cs="Times"/>
            <w:color w:val="000000"/>
            <w:kern w:val="0"/>
            <w:sz w:val="28"/>
            <w:szCs w:val="28"/>
            <w:u w:val="single"/>
          </w:rPr>
          <w:t>customerservice@acerchem.com</w:t>
        </w:r>
      </w:hyperlink>
      <w:r>
        <w:rPr>
          <w:rFonts w:ascii="Times" w:eastAsia="Songti SC" w:hAnsi="Times" w:cs="Times"/>
          <w:color w:val="000000"/>
          <w:kern w:val="0"/>
          <w:sz w:val="28"/>
          <w:szCs w:val="28"/>
        </w:rPr>
        <w:t>.</w:t>
      </w:r>
    </w:p>
    <w:p w14:paraId="44AC6E2C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Thanks for your interest and support anyway.</w:t>
      </w:r>
    </w:p>
    <w:p w14:paraId="260B5AA3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lastRenderedPageBreak/>
        <w:t>6</w:t>
      </w:r>
      <w:r>
        <w:rPr>
          <w:rFonts w:ascii="Songti SC" w:eastAsia="Songti SC" w:hAnsi="Times" w:cs="Songti SC" w:hint="eastAsia"/>
          <w:color w:val="000000"/>
          <w:kern w:val="0"/>
          <w:sz w:val="28"/>
          <w:szCs w:val="28"/>
        </w:rPr>
        <w:t>）修改提货时间</w:t>
      </w:r>
    </w:p>
    <w:p w14:paraId="1CA0F217" w14:textId="77777777" w:rsidR="008D0E59" w:rsidRDefault="008D0E59" w:rsidP="008D0E59">
      <w:pPr>
        <w:widowControl/>
        <w:autoSpaceDE w:val="0"/>
        <w:autoSpaceDN w:val="0"/>
        <w:adjustRightInd w:val="0"/>
        <w:spacing w:line="400" w:lineRule="atLeast"/>
        <w:rPr>
          <w:rFonts w:ascii="Times" w:eastAsia="Songti SC" w:hAnsi="Times" w:cs="Times"/>
          <w:color w:val="000000"/>
          <w:kern w:val="0"/>
          <w:sz w:val="28"/>
          <w:szCs w:val="28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 xml:space="preserve">This is to inform you that your delivery date has been revised per your request. Please kindly understand the </w:t>
      </w:r>
      <w:proofErr w:type="spellStart"/>
      <w:r>
        <w:rPr>
          <w:rFonts w:ascii="Times" w:eastAsia="Songti SC" w:hAnsi="Times" w:cs="Times"/>
          <w:color w:val="000000"/>
          <w:kern w:val="0"/>
          <w:sz w:val="28"/>
          <w:szCs w:val="28"/>
        </w:rPr>
        <w:t>maxium</w:t>
      </w:r>
      <w:proofErr w:type="spellEnd"/>
      <w:r>
        <w:rPr>
          <w:rFonts w:ascii="Times" w:eastAsia="Songti SC" w:hAnsi="Times" w:cs="Times"/>
          <w:color w:val="000000"/>
          <w:kern w:val="0"/>
          <w:sz w:val="28"/>
          <w:szCs w:val="28"/>
        </w:rPr>
        <w:t xml:space="preserve"> 15 days for extending the delivery date due to the inventory policy of Ingredeits4u.</w:t>
      </w:r>
    </w:p>
    <w:p w14:paraId="65740BC8" w14:textId="77777777" w:rsidR="008D0E59" w:rsidRDefault="008D0E59" w:rsidP="008D0E59">
      <w:pPr>
        <w:widowControl/>
        <w:autoSpaceDE w:val="0"/>
        <w:autoSpaceDN w:val="0"/>
        <w:adjustRightInd w:val="0"/>
        <w:spacing w:line="340" w:lineRule="atLeast"/>
        <w:jc w:val="left"/>
        <w:rPr>
          <w:rFonts w:ascii="Times" w:eastAsia="Songti SC" w:hAnsi="Times" w:cs="Times"/>
          <w:color w:val="000000"/>
          <w:kern w:val="0"/>
        </w:rPr>
      </w:pPr>
      <w:r>
        <w:rPr>
          <w:rFonts w:ascii="Times" w:eastAsia="Songti SC" w:hAnsi="Times" w:cs="Times"/>
          <w:color w:val="000000"/>
          <w:kern w:val="0"/>
          <w:sz w:val="28"/>
          <w:szCs w:val="28"/>
        </w:rPr>
        <w:t>We look forward to providing more service to you in future.</w:t>
      </w:r>
    </w:p>
    <w:p w14:paraId="2FF4F709" w14:textId="77777777" w:rsidR="008D0E59" w:rsidRDefault="008D0E59">
      <w:pPr>
        <w:rPr>
          <w:rFonts w:hint="eastAsia"/>
        </w:rPr>
      </w:pPr>
    </w:p>
    <w:sectPr w:rsidR="008D0E59" w:rsidSect="00EA7A6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E59"/>
    <w:rsid w:val="00544BFA"/>
    <w:rsid w:val="008D0E59"/>
    <w:rsid w:val="00EA7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AD818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customerservice@acerchem.com" TargetMode="External"/><Relationship Id="rId5" Type="http://schemas.openxmlformats.org/officeDocument/2006/relationships/hyperlink" Target="mailto:customerservice@acerchem.com" TargetMode="External"/><Relationship Id="rId6" Type="http://schemas.openxmlformats.org/officeDocument/2006/relationships/hyperlink" Target="mailto:customerservice@acerchem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1197</Characters>
  <Application>Microsoft Macintosh Word</Application>
  <DocSecurity>0</DocSecurity>
  <Lines>9</Lines>
  <Paragraphs>2</Paragraphs>
  <ScaleCrop>false</ScaleCrop>
  <LinksUpToDate>false</LinksUpToDate>
  <CharactersWithSpaces>1404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2018-03-30T05:29:00Z</dcterms:created>
  <dcterms:modified xsi:type="dcterms:W3CDTF">2018-03-30T05:30:00Z</dcterms:modified>
</cp:coreProperties>
</file>