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647" w:rsidRDefault="00433647" w:rsidP="00433647">
      <w:r>
        <w:rPr>
          <w:b/>
        </w:rPr>
        <w:t>S</w:t>
      </w:r>
      <w:r>
        <w:rPr>
          <w:b/>
        </w:rPr>
        <w:t>1</w:t>
      </w:r>
      <w:r w:rsidRPr="00C80B9A">
        <w:rPr>
          <w:b/>
        </w:rPr>
        <w:t xml:space="preserve"> Table.</w:t>
      </w:r>
      <w:r>
        <w:t xml:space="preserve"> </w:t>
      </w:r>
      <w:r>
        <w:rPr>
          <w:b/>
        </w:rPr>
        <w:t xml:space="preserve">Blueberry </w:t>
      </w:r>
      <w:r>
        <w:rPr>
          <w:b/>
        </w:rPr>
        <w:t>field study sites</w:t>
      </w:r>
      <w:r>
        <w:rPr>
          <w:b/>
        </w:rPr>
        <w:t xml:space="preserve"> in British Columbia and Michigan. </w:t>
      </w:r>
      <w:r>
        <w:t xml:space="preserve">List of </w:t>
      </w:r>
      <w:r>
        <w:t xml:space="preserve">blueberry fields used as study sites with </w:t>
      </w:r>
      <w:r w:rsidR="003F37AE">
        <w:t xml:space="preserve">grower supplied values for </w:t>
      </w:r>
      <w:r>
        <w:t xml:space="preserve">honey bee stocking rates and hive rental </w:t>
      </w:r>
      <w:r w:rsidR="003F37AE">
        <w:t xml:space="preserve">cost </w:t>
      </w:r>
      <w:r>
        <w:t>estimates. Hive rental costs from Canada have been converted to USD based on</w:t>
      </w:r>
      <w:r w:rsidR="00D66E6C">
        <w:t xml:space="preserve"> mean</w:t>
      </w:r>
      <w:r>
        <w:t xml:space="preserve"> 2013 exchange rate</w:t>
      </w:r>
      <w:r w:rsidR="003F37AE">
        <w:t xml:space="preserve"> of CAD (0.97)</w:t>
      </w:r>
      <w:r>
        <w:t xml:space="preserve">. To protect identity of growers latitude and longitude are only approximate values.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33647" w:rsidTr="00433647">
        <w:tc>
          <w:tcPr>
            <w:tcW w:w="1558" w:type="dxa"/>
          </w:tcPr>
          <w:p w:rsidR="00433647" w:rsidRDefault="00433647">
            <w:r>
              <w:t>State/Province</w:t>
            </w:r>
          </w:p>
        </w:tc>
        <w:tc>
          <w:tcPr>
            <w:tcW w:w="1558" w:type="dxa"/>
          </w:tcPr>
          <w:p w:rsidR="00433647" w:rsidRDefault="00433647">
            <w:r>
              <w:t>Blueberry Field</w:t>
            </w:r>
          </w:p>
        </w:tc>
        <w:tc>
          <w:tcPr>
            <w:tcW w:w="1558" w:type="dxa"/>
          </w:tcPr>
          <w:p w:rsidR="00433647" w:rsidRDefault="00433647">
            <w:r>
              <w:t>Latitude</w:t>
            </w:r>
          </w:p>
        </w:tc>
        <w:tc>
          <w:tcPr>
            <w:tcW w:w="1558" w:type="dxa"/>
          </w:tcPr>
          <w:p w:rsidR="00433647" w:rsidRDefault="00433647">
            <w:r>
              <w:t>Longitude</w:t>
            </w:r>
          </w:p>
        </w:tc>
        <w:tc>
          <w:tcPr>
            <w:tcW w:w="1559" w:type="dxa"/>
          </w:tcPr>
          <w:p w:rsidR="00433647" w:rsidRDefault="00023FFB">
            <w:r>
              <w:t>Stocking</w:t>
            </w:r>
            <w:r w:rsidR="00433647">
              <w:t xml:space="preserve"> rate</w:t>
            </w:r>
          </w:p>
          <w:p w:rsidR="00023FFB" w:rsidRDefault="00023FFB">
            <w:r>
              <w:t>(hive</w:t>
            </w:r>
            <w:bookmarkStart w:id="0" w:name="_GoBack"/>
            <w:bookmarkEnd w:id="0"/>
            <w:r>
              <w:t>s per ha)</w:t>
            </w:r>
          </w:p>
        </w:tc>
        <w:tc>
          <w:tcPr>
            <w:tcW w:w="1559" w:type="dxa"/>
          </w:tcPr>
          <w:p w:rsidR="00433647" w:rsidRDefault="00433647">
            <w:r>
              <w:t>Price per hive (USD)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-122.3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NA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BCsite2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-122.3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14.8</w:t>
            </w:r>
          </w:p>
        </w:tc>
        <w:tc>
          <w:tcPr>
            <w:tcW w:w="1559" w:type="dxa"/>
          </w:tcPr>
          <w:p w:rsidR="003F37AE" w:rsidRDefault="003F37AE" w:rsidP="003F37AE">
            <w:r>
              <w:t>102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BCsite3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-122.3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~97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BCsite4</w:t>
            </w:r>
          </w:p>
        </w:tc>
        <w:tc>
          <w:tcPr>
            <w:tcW w:w="1558" w:type="dxa"/>
          </w:tcPr>
          <w:p w:rsidR="003F37AE" w:rsidRDefault="003F37AE" w:rsidP="003F37AE">
            <w:r>
              <w:t>49.0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-122.4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559" w:type="dxa"/>
          </w:tcPr>
          <w:p w:rsidR="003F37AE" w:rsidRDefault="003F37AE" w:rsidP="003F37AE">
            <w:r>
              <w:t>NA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BCsite5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-122.4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NA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BCsite6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-122.4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NA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BCsite7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-122.9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14.8</w:t>
            </w:r>
          </w:p>
        </w:tc>
        <w:tc>
          <w:tcPr>
            <w:tcW w:w="1559" w:type="dxa"/>
          </w:tcPr>
          <w:p w:rsidR="003F37AE" w:rsidRDefault="003F37AE" w:rsidP="003F37AE">
            <w:r>
              <w:t>107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BCsite8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-122.9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14.8</w:t>
            </w:r>
          </w:p>
        </w:tc>
        <w:tc>
          <w:tcPr>
            <w:tcW w:w="1559" w:type="dxa"/>
          </w:tcPr>
          <w:p w:rsidR="003F37AE" w:rsidRDefault="003F37AE" w:rsidP="003F37AE">
            <w:r>
              <w:t>107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BCsite9</w:t>
            </w:r>
          </w:p>
        </w:tc>
        <w:tc>
          <w:tcPr>
            <w:tcW w:w="1558" w:type="dxa"/>
          </w:tcPr>
          <w:p w:rsidR="003F37AE" w:rsidRDefault="003F37AE" w:rsidP="003F37AE">
            <w:r>
              <w:t>49.3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-122.6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97–126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BCsite10</w:t>
            </w:r>
          </w:p>
        </w:tc>
        <w:tc>
          <w:tcPr>
            <w:tcW w:w="1558" w:type="dxa"/>
          </w:tcPr>
          <w:p w:rsidR="003F37AE" w:rsidRDefault="003F37AE" w:rsidP="003F37AE">
            <w:r>
              <w:t>49.2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-122.7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107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BCsite11</w:t>
            </w:r>
          </w:p>
        </w:tc>
        <w:tc>
          <w:tcPr>
            <w:tcW w:w="1558" w:type="dxa"/>
          </w:tcPr>
          <w:p w:rsidR="003F37AE" w:rsidRDefault="003F37AE" w:rsidP="003F37AE">
            <w:r>
              <w:t>49.3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-122.6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39.5</w:t>
            </w:r>
          </w:p>
        </w:tc>
        <w:tc>
          <w:tcPr>
            <w:tcW w:w="1559" w:type="dxa"/>
          </w:tcPr>
          <w:p w:rsidR="003F37AE" w:rsidRDefault="003F37AE" w:rsidP="003F37AE">
            <w:r>
              <w:t>116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BCsite12</w:t>
            </w:r>
          </w:p>
        </w:tc>
        <w:tc>
          <w:tcPr>
            <w:tcW w:w="1558" w:type="dxa"/>
          </w:tcPr>
          <w:p w:rsidR="003F37AE" w:rsidRDefault="003F37AE" w:rsidP="003F37AE">
            <w:r>
              <w:t>49.3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-122.7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39.5</w:t>
            </w:r>
          </w:p>
        </w:tc>
        <w:tc>
          <w:tcPr>
            <w:tcW w:w="1559" w:type="dxa"/>
          </w:tcPr>
          <w:p w:rsidR="003F37AE" w:rsidRDefault="003F37AE" w:rsidP="003F37AE">
            <w:r>
              <w:t>116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BCsite13</w:t>
            </w:r>
          </w:p>
        </w:tc>
        <w:tc>
          <w:tcPr>
            <w:tcW w:w="1558" w:type="dxa"/>
          </w:tcPr>
          <w:p w:rsidR="003F37AE" w:rsidRDefault="003F37AE" w:rsidP="003F37AE">
            <w:r>
              <w:t>49.3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-122.7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116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BCsite14</w:t>
            </w:r>
          </w:p>
        </w:tc>
        <w:tc>
          <w:tcPr>
            <w:tcW w:w="1558" w:type="dxa"/>
          </w:tcPr>
          <w:p w:rsidR="003F37AE" w:rsidRDefault="003F37AE" w:rsidP="003F37AE">
            <w:r>
              <w:t>49.2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-122.7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87–116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BCsite15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-122.8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023FFB" w:rsidP="003F37AE">
            <w:r>
              <w:t>NA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BCsite16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-122.8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9.9</w:t>
            </w:r>
          </w:p>
        </w:tc>
        <w:tc>
          <w:tcPr>
            <w:tcW w:w="1559" w:type="dxa"/>
          </w:tcPr>
          <w:p w:rsidR="003F37AE" w:rsidRDefault="003F37AE" w:rsidP="003F37AE">
            <w:r>
              <w:t>116</w:t>
            </w:r>
          </w:p>
        </w:tc>
      </w:tr>
      <w:tr w:rsidR="003F37AE" w:rsidTr="00B038BB">
        <w:tc>
          <w:tcPr>
            <w:tcW w:w="1558" w:type="dxa"/>
          </w:tcPr>
          <w:p w:rsidR="003F37AE" w:rsidRDefault="003F37AE" w:rsidP="003F37AE">
            <w:r>
              <w:t>BC</w:t>
            </w:r>
          </w:p>
        </w:tc>
        <w:tc>
          <w:tcPr>
            <w:tcW w:w="1558" w:type="dxa"/>
            <w:vAlign w:val="bottom"/>
          </w:tcPr>
          <w:p w:rsidR="003F37AE" w:rsidRDefault="003F37AE" w:rsidP="003F37A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BCsite17</w:t>
            </w:r>
          </w:p>
        </w:tc>
        <w:tc>
          <w:tcPr>
            <w:tcW w:w="1558" w:type="dxa"/>
          </w:tcPr>
          <w:p w:rsidR="003F37AE" w:rsidRDefault="003F37AE" w:rsidP="003F37AE">
            <w:r>
              <w:t>49.1</w:t>
            </w:r>
          </w:p>
        </w:tc>
        <w:tc>
          <w:tcPr>
            <w:tcW w:w="1558" w:type="dxa"/>
          </w:tcPr>
          <w:p w:rsidR="003F37AE" w:rsidRDefault="003F37AE" w:rsidP="003F37AE">
            <w:r>
              <w:t>-122.8</w:t>
            </w:r>
          </w:p>
        </w:tc>
        <w:tc>
          <w:tcPr>
            <w:tcW w:w="1559" w:type="dxa"/>
            <w:vAlign w:val="bottom"/>
          </w:tcPr>
          <w:p w:rsidR="003F37AE" w:rsidRDefault="003F37AE" w:rsidP="003F37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3F37AE" w:rsidRDefault="003F37AE" w:rsidP="003F37AE">
            <w:r>
              <w:t>58–97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65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MIsite2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42.5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6.4</w:t>
            </w:r>
          </w:p>
        </w:tc>
        <w:tc>
          <w:tcPr>
            <w:tcW w:w="1559" w:type="dxa"/>
          </w:tcPr>
          <w:p w:rsidR="00023FFB" w:rsidRDefault="00023FFB" w:rsidP="00023FFB">
            <w:r>
              <w:t>50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</w:t>
            </w:r>
          </w:p>
        </w:tc>
        <w:tc>
          <w:tcPr>
            <w:tcW w:w="1559" w:type="dxa"/>
          </w:tcPr>
          <w:p w:rsidR="00023FFB" w:rsidRDefault="00023FFB" w:rsidP="00023FFB">
            <w:r>
              <w:t>50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-85.8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55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MIsite5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42.9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-86.2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6.4</w:t>
            </w:r>
          </w:p>
        </w:tc>
        <w:tc>
          <w:tcPr>
            <w:tcW w:w="1559" w:type="dxa"/>
          </w:tcPr>
          <w:p w:rsidR="00023FFB" w:rsidRDefault="00023FFB" w:rsidP="00023FFB">
            <w:r>
              <w:t>53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MIsite6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-85.9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</w:t>
            </w:r>
          </w:p>
        </w:tc>
        <w:tc>
          <w:tcPr>
            <w:tcW w:w="1559" w:type="dxa"/>
          </w:tcPr>
          <w:p w:rsidR="00023FFB" w:rsidRDefault="00023FFB" w:rsidP="00023FFB">
            <w:r>
              <w:t>54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MIsite7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42.8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-86.2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65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MIsite8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-85.9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55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MIsite9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-85.8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55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MIsite10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6.9</w:t>
            </w:r>
          </w:p>
        </w:tc>
        <w:tc>
          <w:tcPr>
            <w:tcW w:w="1559" w:type="dxa"/>
          </w:tcPr>
          <w:p w:rsidR="00023FFB" w:rsidRDefault="00023FFB" w:rsidP="00023FFB">
            <w:r>
              <w:t>50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MIsite11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9.4</w:t>
            </w:r>
          </w:p>
        </w:tc>
        <w:tc>
          <w:tcPr>
            <w:tcW w:w="1559" w:type="dxa"/>
          </w:tcPr>
          <w:p w:rsidR="00023FFB" w:rsidRDefault="00023FFB" w:rsidP="00023FFB">
            <w:r>
              <w:t>50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MIsite12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42.9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-86.2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65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42.3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-85.9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</w:t>
            </w:r>
          </w:p>
        </w:tc>
        <w:tc>
          <w:tcPr>
            <w:tcW w:w="1559" w:type="dxa"/>
          </w:tcPr>
          <w:p w:rsidR="00023FFB" w:rsidRDefault="00023FFB" w:rsidP="00023FFB">
            <w:r>
              <w:t>55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42.9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4.9</w:t>
            </w:r>
          </w:p>
        </w:tc>
        <w:tc>
          <w:tcPr>
            <w:tcW w:w="1559" w:type="dxa"/>
          </w:tcPr>
          <w:p w:rsidR="00023FFB" w:rsidRDefault="00023FFB" w:rsidP="00023FFB">
            <w:r>
              <w:t>54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MIsite15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7.4</w:t>
            </w:r>
          </w:p>
        </w:tc>
        <w:tc>
          <w:tcPr>
            <w:tcW w:w="1559" w:type="dxa"/>
          </w:tcPr>
          <w:p w:rsidR="00023FFB" w:rsidRDefault="00023FFB" w:rsidP="00023FFB">
            <w:r>
              <w:t>75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MIsite16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-86.1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6.4</w:t>
            </w:r>
          </w:p>
        </w:tc>
        <w:tc>
          <w:tcPr>
            <w:tcW w:w="1559" w:type="dxa"/>
          </w:tcPr>
          <w:p w:rsidR="00023FFB" w:rsidRDefault="00023FFB" w:rsidP="00023FFB">
            <w:r>
              <w:t>50</w:t>
            </w:r>
          </w:p>
        </w:tc>
      </w:tr>
      <w:tr w:rsidR="00023FFB" w:rsidTr="00901614">
        <w:tc>
          <w:tcPr>
            <w:tcW w:w="1558" w:type="dxa"/>
          </w:tcPr>
          <w:p w:rsidR="00023FFB" w:rsidRDefault="00023FFB" w:rsidP="00023FFB">
            <w:r>
              <w:t>MI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MIsite17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42.4</w:t>
            </w:r>
          </w:p>
        </w:tc>
        <w:tc>
          <w:tcPr>
            <w:tcW w:w="1558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-85.9</w:t>
            </w:r>
          </w:p>
        </w:tc>
        <w:tc>
          <w:tcPr>
            <w:tcW w:w="1559" w:type="dxa"/>
            <w:vAlign w:val="bottom"/>
          </w:tcPr>
          <w:p w:rsidR="00023FFB" w:rsidRDefault="00023FFB" w:rsidP="00023FFB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</w:t>
            </w:r>
          </w:p>
        </w:tc>
        <w:tc>
          <w:tcPr>
            <w:tcW w:w="1559" w:type="dxa"/>
          </w:tcPr>
          <w:p w:rsidR="00023FFB" w:rsidRDefault="00023FFB" w:rsidP="00023FFB">
            <w:r>
              <w:t>54</w:t>
            </w:r>
          </w:p>
        </w:tc>
      </w:tr>
    </w:tbl>
    <w:p w:rsidR="00917854" w:rsidRDefault="00023FFB"/>
    <w:sectPr w:rsidR="0091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647"/>
    <w:rsid w:val="00023FFB"/>
    <w:rsid w:val="0018295A"/>
    <w:rsid w:val="003F37AE"/>
    <w:rsid w:val="00433647"/>
    <w:rsid w:val="00D66E6C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689C2-57FF-4C3E-932B-33550BDC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6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MSU</Company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Gibbs, Jason</dc:creator>
  <cp:keywords/>
  <dc:description/>
  <cp:lastModifiedBy>Gibbs, Jason</cp:lastModifiedBy>
  <cp:revision>1</cp:revision>
  <dcterms:created xsi:type="dcterms:W3CDTF">2015-12-09T19:39:00Z</dcterms:created>
  <dcterms:modified xsi:type="dcterms:W3CDTF">2015-12-09T20:22:00Z</dcterms:modified>
</cp:coreProperties>
</file>