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5E" w:rsidRPr="009915CB" w:rsidRDefault="009915CB">
      <w:pPr>
        <w:rPr>
          <w:b/>
        </w:rPr>
      </w:pPr>
      <w:proofErr w:type="gramStart"/>
      <w:r>
        <w:rPr>
          <w:b/>
        </w:rPr>
        <w:t>180914</w:t>
      </w:r>
      <w:proofErr w:type="gramEnd"/>
      <w:r>
        <w:rPr>
          <w:b/>
        </w:rPr>
        <w:t xml:space="preserve"> </w:t>
      </w:r>
      <w:r w:rsidR="00A972F5" w:rsidRPr="009915CB">
        <w:rPr>
          <w:b/>
        </w:rPr>
        <w:t>Getting Docker to run SRA toolkit</w:t>
      </w:r>
    </w:p>
    <w:p w:rsidR="00A972F5" w:rsidRDefault="00A972F5">
      <w:r>
        <w:t>After getting the RUN commands down, it does actually work, and it can easily download the files into an image. Using the “-it” flag gets me into the terminal of the image after the run.</w:t>
      </w:r>
    </w:p>
    <w:p w:rsidR="00A972F5" w:rsidRDefault="00A972F5">
      <w:r>
        <w:rPr>
          <w:noProof/>
        </w:rPr>
        <w:drawing>
          <wp:inline distT="0" distB="0" distL="0" distR="0" wp14:anchorId="71EF4942" wp14:editId="794C2EAB">
            <wp:extent cx="13624560" cy="7324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4354" cy="7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F5" w:rsidRDefault="00A972F5"/>
    <w:p w:rsidR="00A972F5" w:rsidRDefault="00A972F5">
      <w:r>
        <w:t>And when I don’t copy everything “</w:t>
      </w:r>
      <w:proofErr w:type="gramStart"/>
      <w:r>
        <w:t>./</w:t>
      </w:r>
      <w:proofErr w:type="gramEnd"/>
      <w:r>
        <w:t>*” to the image, I still see the right files:</w:t>
      </w:r>
    </w:p>
    <w:p w:rsidR="00A972F5" w:rsidRDefault="00A972F5">
      <w:r>
        <w:rPr>
          <w:noProof/>
        </w:rPr>
        <w:drawing>
          <wp:inline distT="0" distB="0" distL="0" distR="0" wp14:anchorId="370EBA5E" wp14:editId="397CAA37">
            <wp:extent cx="53911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CB" w:rsidRDefault="009915CB" w:rsidP="009915CB">
      <w:pPr>
        <w:ind w:left="720" w:hanging="720"/>
      </w:pPr>
      <w:r>
        <w:t xml:space="preserve">Oh </w:t>
      </w:r>
      <w:proofErr w:type="gramStart"/>
      <w:r>
        <w:t>man</w:t>
      </w:r>
      <w:proofErr w:type="gramEnd"/>
      <w:r>
        <w:t>, yeah, so when you run an “image,” it makes a thin writable layer called a “container” that goes away after the run.</w:t>
      </w:r>
    </w:p>
    <w:p w:rsidR="009915CB" w:rsidRDefault="009915CB" w:rsidP="009915CB">
      <w:pPr>
        <w:ind w:left="720" w:hanging="720"/>
      </w:pPr>
      <w:r>
        <w:t xml:space="preserve">So how </w:t>
      </w:r>
      <w:proofErr w:type="gramStart"/>
      <w:r>
        <w:t>do  you</w:t>
      </w:r>
      <w:proofErr w:type="gramEnd"/>
      <w:r>
        <w:t xml:space="preserve"> keep it around? Using the –d flag.</w:t>
      </w:r>
    </w:p>
    <w:p w:rsidR="009915CB" w:rsidRDefault="009915CB" w:rsidP="009915CB">
      <w:pPr>
        <w:ind w:left="720" w:hanging="720"/>
      </w:pPr>
      <w:r>
        <w:rPr>
          <w:noProof/>
        </w:rPr>
        <w:drawing>
          <wp:inline distT="0" distB="0" distL="0" distR="0" wp14:anchorId="1F017D1C" wp14:editId="2BB74E8F">
            <wp:extent cx="109347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CB" w:rsidRDefault="004D6299" w:rsidP="009915CB">
      <w:pPr>
        <w:rPr>
          <w:b/>
        </w:rPr>
      </w:pPr>
      <w:r>
        <w:rPr>
          <w:b/>
        </w:rPr>
        <w:t xml:space="preserve">TO RESTART a stopped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container:</w:t>
      </w:r>
    </w:p>
    <w:p w:rsidR="004D6299" w:rsidRPr="004D6299" w:rsidRDefault="004D6299" w:rsidP="004D629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4D6299">
        <w:rPr>
          <w:rFonts w:ascii="Segoe UI" w:eastAsia="Times New Roman" w:hAnsi="Segoe UI" w:cs="Segoe UI"/>
          <w:color w:val="24292E"/>
          <w:sz w:val="21"/>
          <w:szCs w:val="21"/>
        </w:rPr>
        <w:t>Again</w:t>
      </w:r>
      <w:proofErr w:type="gramEnd"/>
      <w:r w:rsidRPr="004D6299">
        <w:rPr>
          <w:rFonts w:ascii="Segoe UI" w:eastAsia="Times New Roman" w:hAnsi="Segoe UI" w:cs="Segoe UI"/>
          <w:color w:val="24292E"/>
          <w:sz w:val="21"/>
          <w:szCs w:val="21"/>
        </w:rPr>
        <w:t xml:space="preserve"> for those arriving from Google, if </w:t>
      </w:r>
      <w:hyperlink r:id="rId8" w:history="1">
        <w:r w:rsidRPr="004D6299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  <w:u w:val="single"/>
          </w:rPr>
          <w:t>@</w:t>
        </w:r>
        <w:proofErr w:type="spellStart"/>
        <w:r w:rsidRPr="004D6299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  <w:u w:val="single"/>
          </w:rPr>
          <w:t>BretFisher</w:t>
        </w:r>
      </w:hyperlink>
      <w:r w:rsidRPr="004D6299">
        <w:rPr>
          <w:rFonts w:ascii="Segoe UI" w:eastAsia="Times New Roman" w:hAnsi="Segoe UI" w:cs="Segoe UI"/>
          <w:color w:val="24292E"/>
          <w:sz w:val="21"/>
          <w:szCs w:val="21"/>
        </w:rPr>
        <w:t>'s</w:t>
      </w:r>
      <w:proofErr w:type="spellEnd"/>
      <w:r w:rsidRPr="004D6299">
        <w:rPr>
          <w:rFonts w:ascii="Segoe UI" w:eastAsia="Times New Roman" w:hAnsi="Segoe UI" w:cs="Segoe UI"/>
          <w:color w:val="24292E"/>
          <w:sz w:val="21"/>
          <w:szCs w:val="21"/>
        </w:rPr>
        <w:t xml:space="preserve"> command doesn't work for you, try this:</w:t>
      </w:r>
    </w:p>
    <w:p w:rsidR="004D6299" w:rsidRPr="004D6299" w:rsidRDefault="004D6299" w:rsidP="004D62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commit CONTAINER NEWIMAGENAME</w:t>
      </w:r>
    </w:p>
    <w:p w:rsidR="004D6299" w:rsidRPr="004D6299" w:rsidRDefault="004D6299" w:rsidP="004D62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proofErr w:type="gramStart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run -</w:t>
      </w:r>
      <w:proofErr w:type="spellStart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ti</w:t>
      </w:r>
      <w:proofErr w:type="spellEnd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entrypoint</w:t>
      </w:r>
      <w:proofErr w:type="spellEnd"/>
      <w:r w:rsidRPr="004D629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/bin/bash NEWIMAGENAME</w:t>
      </w:r>
    </w:p>
    <w:p w:rsidR="004D6299" w:rsidRDefault="004D6299" w:rsidP="009915CB"/>
    <w:p w:rsidR="004D6299" w:rsidRDefault="004D6299" w:rsidP="009915CB">
      <w:r>
        <w:t>Here, I finally got this to work somehow how I intended:</w:t>
      </w:r>
    </w:p>
    <w:p w:rsidR="004D6299" w:rsidRDefault="004D6299" w:rsidP="009915CB">
      <w:r>
        <w:rPr>
          <w:noProof/>
        </w:rPr>
        <w:drawing>
          <wp:inline distT="0" distB="0" distL="0" distR="0" wp14:anchorId="2492BBDC" wp14:editId="1D47598D">
            <wp:extent cx="782002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99" w:rsidRDefault="004D6299" w:rsidP="009915CB">
      <w:r>
        <w:t xml:space="preserve">It runs the image with the SRR accession input, </w:t>
      </w:r>
      <w:proofErr w:type="gramStart"/>
      <w:r>
        <w:t>and it</w:t>
      </w:r>
      <w:proofErr w:type="gramEnd"/>
      <w:r>
        <w:t xml:space="preserve"> downloads the read archive, and I can access the container to copy the file to the current directory in PowerShell.</w:t>
      </w:r>
    </w:p>
    <w:p w:rsidR="004D6299" w:rsidRDefault="004D6299" w:rsidP="009915CB">
      <w:r>
        <w:t>My confusion is this:</w:t>
      </w:r>
    </w:p>
    <w:p w:rsidR="004D6299" w:rsidRDefault="004D6299" w:rsidP="004D6299">
      <w:pPr>
        <w:pStyle w:val="ListParagraph"/>
        <w:numPr>
          <w:ilvl w:val="0"/>
          <w:numId w:val="1"/>
        </w:numPr>
      </w:pPr>
      <w:r>
        <w:t xml:space="preserve">As illustrated by the two copy commands, I </w:t>
      </w:r>
      <w:proofErr w:type="gramStart"/>
      <w:r>
        <w:t>can’t</w:t>
      </w:r>
      <w:proofErr w:type="gramEnd"/>
      <w:r>
        <w:t xml:space="preserve"> tell when the container has finished the process.</w:t>
      </w:r>
    </w:p>
    <w:p w:rsidR="004D6299" w:rsidRDefault="004D6299" w:rsidP="004D6299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can’t</w:t>
      </w:r>
      <w:proofErr w:type="gramEnd"/>
      <w:r>
        <w:t xml:space="preserve"> use a wildcard to copy files back over. This is probably okay, since I usually keep track of filenames </w:t>
      </w:r>
      <w:proofErr w:type="gramStart"/>
      <w:r>
        <w:t>pretty precisely</w:t>
      </w:r>
      <w:proofErr w:type="gramEnd"/>
      <w:r>
        <w:t xml:space="preserve"> in Spritz, but it’s annoying.</w:t>
      </w:r>
    </w:p>
    <w:p w:rsidR="004D6299" w:rsidRDefault="004D6299" w:rsidP="004D6299">
      <w:pPr>
        <w:pStyle w:val="Heading1"/>
      </w:pPr>
      <w:r>
        <w:t>In conclusion</w:t>
      </w:r>
    </w:p>
    <w:p w:rsidR="004D6299" w:rsidRDefault="004D6299" w:rsidP="004D6299">
      <w:r>
        <w:t xml:space="preserve">I think Docker is </w:t>
      </w:r>
      <w:proofErr w:type="gramStart"/>
      <w:r>
        <w:t>really powerful</w:t>
      </w:r>
      <w:proofErr w:type="gramEnd"/>
      <w:r>
        <w:t xml:space="preserve">. It would definitely help keep the application as lightweight as possible, while keeping the binaries organized. It would be a major overhaul, though! There are many kinks in the chain of just integrating this into my pipelines. </w:t>
      </w:r>
    </w:p>
    <w:p w:rsidR="004D6299" w:rsidRDefault="004D6299" w:rsidP="004D6299">
      <w:r>
        <w:t xml:space="preserve">I suppose there might be some clever structuring I could do: only </w:t>
      </w:r>
      <w:r w:rsidR="00F31B72">
        <w:t>keep around the tools that I would need to wrap for a certain workflow.</w:t>
      </w:r>
    </w:p>
    <w:p w:rsidR="00F31B72" w:rsidRDefault="00F31B72" w:rsidP="004D6299">
      <w:proofErr w:type="gramStart"/>
      <w:r>
        <w:t>But</w:t>
      </w:r>
      <w:proofErr w:type="gramEnd"/>
      <w:r>
        <w:t xml:space="preserve"> wow, the </w:t>
      </w:r>
      <w:proofErr w:type="spellStart"/>
      <w:r>
        <w:t>Dockerfile</w:t>
      </w:r>
      <w:proofErr w:type="spellEnd"/>
      <w:r>
        <w:t xml:space="preserve"> thing is really buggy coming over from bash scripts. </w:t>
      </w:r>
      <w:proofErr w:type="gramStart"/>
      <w:r>
        <w:t>It’s</w:t>
      </w:r>
      <w:proofErr w:type="gramEnd"/>
      <w:r>
        <w:t xml:space="preserve"> not a simple transition. The “FROM </w:t>
      </w:r>
      <w:proofErr w:type="spellStart"/>
      <w:r>
        <w:t>ubuntu</w:t>
      </w:r>
      <w:proofErr w:type="spellEnd"/>
      <w:r>
        <w:t xml:space="preserve">” thing is amazing as a base. I could imagine using the SRA toolkit image as a base for my other workflows. Making all of the bash commands into one-liners, which </w:t>
      </w:r>
      <w:proofErr w:type="gramStart"/>
      <w:r>
        <w:t>is recommended</w:t>
      </w:r>
      <w:proofErr w:type="gramEnd"/>
      <w:r>
        <w:t>, would definitely be a big transition.</w:t>
      </w:r>
    </w:p>
    <w:p w:rsidR="00F31B72" w:rsidRDefault="00F31B72" w:rsidP="004D6299">
      <w:r>
        <w:t xml:space="preserve">The biggest issue for me is how to schlep files around from containers. I did a </w:t>
      </w:r>
      <w:proofErr w:type="gramStart"/>
      <w:r>
        <w:t>pretty good</w:t>
      </w:r>
      <w:proofErr w:type="gramEnd"/>
      <w:r>
        <w:t xml:space="preserve"> job of keeping track of the output files that matter in the Spritz code, so it could probably be an easier transition that way.</w:t>
      </w:r>
    </w:p>
    <w:p w:rsidR="00F31B72" w:rsidRPr="004D6299" w:rsidRDefault="00F31B72" w:rsidP="004D6299">
      <w:r>
        <w:t xml:space="preserve">The remove feature of the containers is </w:t>
      </w:r>
      <w:proofErr w:type="gramStart"/>
      <w:r>
        <w:t>pretty great</w:t>
      </w:r>
      <w:proofErr w:type="gramEnd"/>
      <w:r>
        <w:t xml:space="preserve">. When </w:t>
      </w:r>
      <w:proofErr w:type="gramStart"/>
      <w:r>
        <w:t>it’s</w:t>
      </w:r>
      <w:proofErr w:type="gramEnd"/>
      <w:r>
        <w:t xml:space="preserve"> done, you can just wipe it from the face of the earth and just keep what you need.</w:t>
      </w:r>
      <w:bookmarkStart w:id="0" w:name="_GoBack"/>
      <w:bookmarkEnd w:id="0"/>
    </w:p>
    <w:p w:rsidR="004D6299" w:rsidRPr="004D6299" w:rsidRDefault="004D6299" w:rsidP="009915CB">
      <w:pPr>
        <w:rPr>
          <w:b/>
        </w:rPr>
      </w:pPr>
    </w:p>
    <w:sectPr w:rsidR="004D6299" w:rsidRPr="004D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E5F15"/>
    <w:multiLevelType w:val="hybridMultilevel"/>
    <w:tmpl w:val="16869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F5"/>
    <w:rsid w:val="004D6299"/>
    <w:rsid w:val="009915CB"/>
    <w:rsid w:val="00A972F5"/>
    <w:rsid w:val="00C27C5E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87C"/>
  <w15:chartTrackingRefBased/>
  <w15:docId w15:val="{BA034C5A-535C-4B8F-8666-38696A3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62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2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tFis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Cesnik</dc:creator>
  <cp:keywords/>
  <dc:description/>
  <cp:lastModifiedBy>Anthony Cesnik</cp:lastModifiedBy>
  <cp:revision>2</cp:revision>
  <dcterms:created xsi:type="dcterms:W3CDTF">2018-09-15T02:47:00Z</dcterms:created>
  <dcterms:modified xsi:type="dcterms:W3CDTF">2018-09-15T03:57:00Z</dcterms:modified>
</cp:coreProperties>
</file>