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A069" w14:textId="77777777" w:rsidR="00247D3A" w:rsidRDefault="00000000">
      <w:pPr>
        <w:pStyle w:val="Titolo"/>
      </w:pPr>
      <w:r>
        <w:t xml:space="preserve">Automazioni Marketing </w:t>
      </w:r>
      <w:proofErr w:type="spellStart"/>
      <w:r>
        <w:t>Doxee</w:t>
      </w:r>
      <w:proofErr w:type="spellEnd"/>
    </w:p>
    <w:p w14:paraId="50DBA5F3" w14:textId="77777777" w:rsidR="00247D3A" w:rsidRDefault="00000000">
      <w:pPr>
        <w:spacing w:after="200"/>
      </w:pPr>
      <w:r>
        <w:rPr>
          <w:color w:val="595959"/>
          <w:sz w:val="24"/>
          <w:szCs w:val="24"/>
        </w:rPr>
        <w:t>Guida rapida per il team — installare e usare con l’aiuto di Claude</w:t>
      </w:r>
    </w:p>
    <w:p w14:paraId="157A31E6" w14:textId="77777777" w:rsidR="00247D3A" w:rsidRDefault="00000000">
      <w:pPr>
        <w:spacing w:after="120"/>
      </w:pPr>
      <w:r>
        <w:t xml:space="preserve">Queste sono le automazioni del team marketing. </w:t>
      </w:r>
      <w:r>
        <w:rPr>
          <w:b/>
          <w:bCs/>
        </w:rPr>
        <w:t>Non serve essere tecnici</w:t>
      </w:r>
      <w:r>
        <w:t>: Claude fa quasi tutto il lavoro. A te resta un solo click per avviare il programma.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247D3A" w14:paraId="3A34915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D8F723" w14:textId="77777777" w:rsidR="00247D3A" w:rsidRDefault="00000000">
            <w:pPr>
              <w:spacing w:after="60"/>
            </w:pPr>
            <w:r>
              <w:rPr>
                <w:b/>
                <w:bCs/>
                <w:color w:val="1F4E79"/>
              </w:rPr>
              <w:t>In due righe</w:t>
            </w:r>
          </w:p>
          <w:p w14:paraId="1D8D9E22" w14:textId="77777777" w:rsidR="00247D3A" w:rsidRDefault="00000000">
            <w:pPr>
              <w:spacing w:after="40"/>
            </w:pPr>
            <w:r>
              <w:rPr>
                <w:b/>
                <w:bCs/>
              </w:rPr>
              <w:t xml:space="preserve">1. </w:t>
            </w:r>
            <w:r>
              <w:t>Fai scaricare e configurare il progetto a Claude.</w:t>
            </w:r>
          </w:p>
          <w:p w14:paraId="5CF83C77" w14:textId="77777777" w:rsidR="00247D3A" w:rsidRDefault="00000000">
            <w:pPr>
              <w:spacing w:after="40"/>
            </w:pPr>
            <w:r>
              <w:rPr>
                <w:b/>
                <w:bCs/>
              </w:rPr>
              <w:t xml:space="preserve">2. </w:t>
            </w:r>
            <w:r>
              <w:t>Doppio click sul file di avvio. Si apre il browser. Fine.</w:t>
            </w:r>
          </w:p>
        </w:tc>
      </w:tr>
    </w:tbl>
    <w:p w14:paraId="0DB7ECCE" w14:textId="77777777" w:rsidR="00247D3A" w:rsidRDefault="00247D3A">
      <w:pPr>
        <w:spacing w:after="120"/>
      </w:pPr>
    </w:p>
    <w:p w14:paraId="64045188" w14:textId="77777777" w:rsidR="00247D3A" w:rsidRDefault="00000000">
      <w:pPr>
        <w:pStyle w:val="Titolo1"/>
      </w:pPr>
      <w:r>
        <w:t>Cosa ti serve (una volta sola)</w:t>
      </w:r>
    </w:p>
    <w:p w14:paraId="14B8BF2D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t>Un computer Mac o Windows.</w:t>
      </w:r>
    </w:p>
    <w:p w14:paraId="0E8AE2FD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t>Claude (</w:t>
      </w:r>
      <w:proofErr w:type="spellStart"/>
      <w:r>
        <w:t>Cowork</w:t>
      </w:r>
      <w:proofErr w:type="spellEnd"/>
      <w:r>
        <w:t xml:space="preserve">) — </w:t>
      </w:r>
      <w:r>
        <w:rPr>
          <w:b/>
          <w:bCs/>
        </w:rPr>
        <w:t>ce l’hai già</w:t>
      </w:r>
      <w:r>
        <w:t>.</w:t>
      </w:r>
    </w:p>
    <w:p w14:paraId="0132BBE3" w14:textId="07CC1635" w:rsidR="00247D3A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Le credenziali del tool che vuoi usare (token / password). </w:t>
      </w:r>
      <w:r w:rsidR="00010664">
        <w:t>Le puoi trovare nel repository password del team Marketing a cui devi chiedere accesso (1Password)</w:t>
      </w:r>
      <w:r>
        <w:t>.</w:t>
      </w:r>
    </w:p>
    <w:p w14:paraId="125E9AE1" w14:textId="77777777" w:rsidR="00247D3A" w:rsidRDefault="00000000">
      <w:pPr>
        <w:pStyle w:val="Titolo1"/>
      </w:pPr>
      <w:r>
        <w:t>1.  Fai scaricare il progetto a Claude</w:t>
      </w:r>
    </w:p>
    <w:p w14:paraId="5268720B" w14:textId="77777777" w:rsidR="00247D3A" w:rsidRDefault="00000000">
      <w:pPr>
        <w:pStyle w:val="Paragrafoelenco"/>
        <w:numPr>
          <w:ilvl w:val="0"/>
          <w:numId w:val="3"/>
        </w:numPr>
        <w:spacing w:after="80"/>
      </w:pPr>
      <w:r>
        <w:t>Apri Claude e collega una cartella del tuo computer dove tenere il progetto (per esempio la Scrivania).</w:t>
      </w:r>
    </w:p>
    <w:p w14:paraId="0BEC0034" w14:textId="77777777" w:rsidR="00247D3A" w:rsidRDefault="00000000">
      <w:pPr>
        <w:pStyle w:val="Paragrafoelenco"/>
        <w:numPr>
          <w:ilvl w:val="0"/>
          <w:numId w:val="3"/>
        </w:numPr>
        <w:spacing w:after="80"/>
      </w:pPr>
      <w:r>
        <w:t>Incolla a Claude questo messaggio (sostituisci il nome del tool):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247D3A" w14:paraId="05324C7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091C5" w14:textId="77777777" w:rsidR="00247D3A" w:rsidRDefault="00000000">
            <w:pPr>
              <w:spacing w:after="60"/>
            </w:pPr>
            <w:r>
              <w:rPr>
                <w:b/>
                <w:bCs/>
                <w:color w:val="1F4E79"/>
              </w:rPr>
              <w:t>Messaggio da incollare a Claude</w:t>
            </w:r>
          </w:p>
          <w:p w14:paraId="17752C54" w14:textId="77777777" w:rsidR="00247D3A" w:rsidRDefault="00000000">
            <w:pPr>
              <w:spacing w:after="40"/>
            </w:pPr>
            <w:r>
              <w:rPr>
                <w:i/>
                <w:iCs/>
              </w:rPr>
              <w:t xml:space="preserve">«Scarica la repo </w:t>
            </w:r>
            <w:hyperlink r:id="rId7" w:history="1">
              <w:r>
                <w:rPr>
                  <w:rStyle w:val="Collegamentoipertestuale"/>
                </w:rPr>
                <w:t>github.com/</w:t>
              </w:r>
              <w:proofErr w:type="spellStart"/>
              <w:r>
                <w:rPr>
                  <w:rStyle w:val="Collegamentoipertestuale"/>
                </w:rPr>
                <w:t>Doxee</w:t>
              </w:r>
              <w:proofErr w:type="spellEnd"/>
              <w:r>
                <w:rPr>
                  <w:rStyle w:val="Collegamentoipertestuale"/>
                </w:rPr>
                <w:t>-Marketing/marketing-</w:t>
              </w:r>
              <w:proofErr w:type="spellStart"/>
              <w:r>
                <w:rPr>
                  <w:rStyle w:val="Collegamentoipertestuale"/>
                </w:rPr>
                <w:t>automation</w:t>
              </w:r>
              <w:proofErr w:type="spellEnd"/>
            </w:hyperlink>
            <w:r>
              <w:rPr>
                <w:i/>
                <w:iCs/>
              </w:rPr>
              <w:t xml:space="preserve"> in questa cartella e configura il tool [es. </w:t>
            </w:r>
            <w:proofErr w:type="spellStart"/>
            <w:r>
              <w:rPr>
                <w:i/>
                <w:iCs/>
              </w:rPr>
              <w:t>LeadCleaner</w:t>
            </w:r>
            <w:proofErr w:type="spellEnd"/>
            <w:r>
              <w:rPr>
                <w:i/>
                <w:iCs/>
              </w:rPr>
              <w:t>] seguendo il suo README. Quando ti serve il token o la password, chiedimeli.»</w:t>
            </w:r>
          </w:p>
        </w:tc>
      </w:tr>
    </w:tbl>
    <w:p w14:paraId="75AB27D2" w14:textId="77777777" w:rsidR="00247D3A" w:rsidRDefault="00000000">
      <w:pPr>
        <w:pStyle w:val="Paragrafoelenco"/>
        <w:numPr>
          <w:ilvl w:val="0"/>
          <w:numId w:val="3"/>
        </w:numPr>
        <w:spacing w:after="80"/>
      </w:pPr>
      <w:r>
        <w:t>Claude scarica tutto, prepara la configurazione e ti chiede le credenziali quando servono (quelle che hai dal password manager).</w:t>
      </w:r>
    </w:p>
    <w:p w14:paraId="422399E7" w14:textId="77777777" w:rsidR="00247D3A" w:rsidRDefault="00000000">
      <w:pPr>
        <w:pStyle w:val="Paragrafoelenco"/>
        <w:numPr>
          <w:ilvl w:val="0"/>
          <w:numId w:val="3"/>
        </w:numPr>
        <w:spacing w:after="80"/>
      </w:pPr>
      <w:r>
        <w:t>Se sul tuo computer manca qualcosa (</w:t>
      </w:r>
      <w:proofErr w:type="spellStart"/>
      <w:r>
        <w:t>Git</w:t>
      </w:r>
      <w:proofErr w:type="spellEnd"/>
      <w:r>
        <w:t xml:space="preserve"> o Python), Claude te lo dice e ti guida passo </w:t>
      </w:r>
      <w:proofErr w:type="spellStart"/>
      <w:r>
        <w:t>passo</w:t>
      </w:r>
      <w:proofErr w:type="spellEnd"/>
      <w:r>
        <w:t>. Se l’installazione è bloccata dall’IT aziendale, chiedi all’IT di installarlo: sono strumenti standard e approvati.</w:t>
      </w:r>
    </w:p>
    <w:p w14:paraId="6AD3FB12" w14:textId="77777777" w:rsidR="00247D3A" w:rsidRDefault="00000000">
      <w:pPr>
        <w:pStyle w:val="Titolo1"/>
      </w:pPr>
      <w:r>
        <w:t>2.  Avvia l’app (l’unico passo che fai tu)</w:t>
      </w:r>
    </w:p>
    <w:p w14:paraId="6153DEAB" w14:textId="77777777" w:rsidR="00247D3A" w:rsidRDefault="00000000">
      <w:pPr>
        <w:spacing w:after="120"/>
      </w:pPr>
      <w:r>
        <w:t xml:space="preserve">Claude </w:t>
      </w:r>
      <w:r>
        <w:rPr>
          <w:b/>
          <w:bCs/>
        </w:rPr>
        <w:t>non può avviare l’app al posto tuo</w:t>
      </w:r>
      <w:r>
        <w:t>: il programma gira sul tuo computer. È l’unico gesto manuale.</w:t>
      </w:r>
    </w:p>
    <w:p w14:paraId="69922D25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rPr>
          <w:b/>
          <w:bCs/>
        </w:rPr>
        <w:t xml:space="preserve">Mac: </w:t>
      </w:r>
      <w:r>
        <w:t xml:space="preserve">apri la cartella del tool e fai doppio click su </w:t>
      </w:r>
      <w:proofErr w:type="spellStart"/>
      <w:r>
        <w:rPr>
          <w:b/>
          <w:bCs/>
        </w:rPr>
        <w:t>start.command</w:t>
      </w:r>
      <w:proofErr w:type="spellEnd"/>
      <w:r>
        <w:t>.</w:t>
      </w:r>
    </w:p>
    <w:p w14:paraId="27DADB48" w14:textId="77777777" w:rsidR="00247D3A" w:rsidRPr="00010664" w:rsidRDefault="00000000">
      <w:pPr>
        <w:pStyle w:val="Paragrafoelenco"/>
        <w:numPr>
          <w:ilvl w:val="0"/>
          <w:numId w:val="2"/>
        </w:numPr>
        <w:spacing w:after="80"/>
        <w:rPr>
          <w:lang w:val="en-US"/>
        </w:rPr>
      </w:pPr>
      <w:r w:rsidRPr="00010664">
        <w:rPr>
          <w:b/>
          <w:bCs/>
          <w:lang w:val="en-US"/>
        </w:rPr>
        <w:t xml:space="preserve">Windows: </w:t>
      </w:r>
      <w:r w:rsidRPr="00010664">
        <w:rPr>
          <w:lang w:val="en-US"/>
        </w:rPr>
        <w:t xml:space="preserve">doppio click </w:t>
      </w:r>
      <w:proofErr w:type="spellStart"/>
      <w:r w:rsidRPr="00010664">
        <w:rPr>
          <w:lang w:val="en-US"/>
        </w:rPr>
        <w:t>su</w:t>
      </w:r>
      <w:proofErr w:type="spellEnd"/>
      <w:r w:rsidRPr="00010664">
        <w:rPr>
          <w:lang w:val="en-US"/>
        </w:rPr>
        <w:t xml:space="preserve"> </w:t>
      </w:r>
      <w:r w:rsidRPr="00010664">
        <w:rPr>
          <w:b/>
          <w:bCs/>
          <w:lang w:val="en-US"/>
        </w:rPr>
        <w:t>start.bat</w:t>
      </w:r>
      <w:r w:rsidRPr="00010664">
        <w:rPr>
          <w:lang w:val="en-US"/>
        </w:rPr>
        <w:t>.</w:t>
      </w:r>
    </w:p>
    <w:p w14:paraId="121B0FC8" w14:textId="77777777" w:rsidR="00247D3A" w:rsidRDefault="00000000">
      <w:pPr>
        <w:spacing w:after="120"/>
      </w:pPr>
      <w:r>
        <w:t>Si apre il browser con l’app pronta all’uso.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247D3A" w14:paraId="5E9E33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392F18" w14:textId="77777777" w:rsidR="00247D3A" w:rsidRDefault="00000000">
            <w:pPr>
              <w:spacing w:after="60"/>
            </w:pPr>
            <w:r>
              <w:rPr>
                <w:b/>
                <w:bCs/>
                <w:color w:val="1F4E79"/>
              </w:rPr>
              <w:t>Avviso di sicurezza su Mac (solo la prima volta)</w:t>
            </w:r>
          </w:p>
          <w:p w14:paraId="33D0717A" w14:textId="170321CE" w:rsidR="00010664" w:rsidRDefault="00000000">
            <w:pPr>
              <w:spacing w:after="40"/>
            </w:pPr>
            <w:r>
              <w:t>Se compare “impossibile aprire perché lo sviluppatore non è verificato”: vai su Impostazioni di Sistema → Privacy e Sicurezza, scorri in fondo e clicca “Apri comunque”.</w:t>
            </w:r>
          </w:p>
        </w:tc>
      </w:tr>
    </w:tbl>
    <w:p w14:paraId="71FD5B23" w14:textId="77777777" w:rsidR="00010664" w:rsidRDefault="00010664">
      <w:pPr>
        <w:pStyle w:val="Titolo1"/>
      </w:pPr>
    </w:p>
    <w:p w14:paraId="76222273" w14:textId="6E349321" w:rsidR="00247D3A" w:rsidRDefault="00000000">
      <w:pPr>
        <w:pStyle w:val="Titolo1"/>
      </w:pPr>
      <w:r>
        <w:lastRenderedPageBreak/>
        <w:t>3.  I tre strumenti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26"/>
        <w:gridCol w:w="2200"/>
      </w:tblGrid>
      <w:tr w:rsidR="00247D3A" w14:paraId="254619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0990E" w14:textId="77777777" w:rsidR="00247D3A" w:rsidRDefault="00000000">
            <w:r>
              <w:rPr>
                <w:b/>
                <w:bCs/>
                <w:color w:val="FFFFFF"/>
              </w:rPr>
              <w:t>Strumento</w:t>
            </w:r>
          </w:p>
        </w:tc>
        <w:tc>
          <w:tcPr>
            <w:tcW w:w="4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C6A8E" w14:textId="77777777" w:rsidR="00247D3A" w:rsidRDefault="00000000"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9377" w14:textId="77777777" w:rsidR="00247D3A" w:rsidRDefault="00000000">
            <w:r>
              <w:rPr>
                <w:b/>
                <w:bCs/>
                <w:color w:val="FFFFFF"/>
              </w:rPr>
              <w:t>Si apre su</w:t>
            </w:r>
          </w:p>
        </w:tc>
      </w:tr>
      <w:tr w:rsidR="00247D3A" w14:paraId="0817A1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93BBF" w14:textId="77777777" w:rsidR="00247D3A" w:rsidRDefault="00000000">
            <w:proofErr w:type="spellStart"/>
            <w:r>
              <w:rPr>
                <w:color w:val="000000"/>
              </w:rPr>
              <w:t>LeadCleaner</w:t>
            </w:r>
            <w:proofErr w:type="spellEnd"/>
          </w:p>
        </w:tc>
        <w:tc>
          <w:tcPr>
            <w:tcW w:w="4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5D98A" w14:textId="77777777" w:rsidR="00247D3A" w:rsidRDefault="00000000">
            <w:r>
              <w:rPr>
                <w:color w:val="000000"/>
              </w:rPr>
              <w:t>Arricchisce liste di lead da file Excel e calcola un punteggio di qualità.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76416" w14:textId="77777777" w:rsidR="00247D3A" w:rsidRDefault="00000000">
            <w:r>
              <w:rPr>
                <w:color w:val="000000"/>
              </w:rPr>
              <w:t>localhost:3000</w:t>
            </w:r>
          </w:p>
        </w:tc>
      </w:tr>
      <w:tr w:rsidR="00247D3A" w14:paraId="217107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8AD12" w14:textId="77777777" w:rsidR="00247D3A" w:rsidRDefault="00000000">
            <w:r>
              <w:rPr>
                <w:color w:val="000000"/>
              </w:rPr>
              <w:t>Deal Engagement</w:t>
            </w:r>
          </w:p>
        </w:tc>
        <w:tc>
          <w:tcPr>
            <w:tcW w:w="4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3799" w14:textId="77777777" w:rsidR="00247D3A" w:rsidRDefault="00000000">
            <w:r>
              <w:rPr>
                <w:color w:val="000000"/>
              </w:rPr>
              <w:t xml:space="preserve">Crea un report Excel dei deal a partire da </w:t>
            </w:r>
            <w:proofErr w:type="spellStart"/>
            <w:r>
              <w:rPr>
                <w:color w:val="000000"/>
              </w:rPr>
              <w:t>HubSpot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5BAEF" w14:textId="77777777" w:rsidR="00247D3A" w:rsidRDefault="00000000">
            <w:r>
              <w:rPr>
                <w:color w:val="000000"/>
              </w:rPr>
              <w:t>localhost:8501</w:t>
            </w:r>
          </w:p>
        </w:tc>
      </w:tr>
      <w:tr w:rsidR="00247D3A" w14:paraId="167E20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6929C" w14:textId="77777777" w:rsidR="00247D3A" w:rsidRDefault="00000000">
            <w:r>
              <w:rPr>
                <w:color w:val="000000"/>
              </w:rPr>
              <w:t>Event Mailer</w:t>
            </w:r>
          </w:p>
        </w:tc>
        <w:tc>
          <w:tcPr>
            <w:tcW w:w="4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31370" w14:textId="77777777" w:rsidR="00247D3A" w:rsidRDefault="00000000">
            <w:r>
              <w:rPr>
                <w:color w:val="000000"/>
              </w:rPr>
              <w:t>Dashboard RSVP per eventi Outlook, con inviti compatibili anche con Gmail.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D5BF8" w14:textId="77777777" w:rsidR="00247D3A" w:rsidRDefault="00000000">
            <w:r>
              <w:rPr>
                <w:color w:val="000000"/>
              </w:rPr>
              <w:t>localhost:8765</w:t>
            </w:r>
          </w:p>
        </w:tc>
      </w:tr>
    </w:tbl>
    <w:p w14:paraId="7FABB558" w14:textId="77777777" w:rsidR="00247D3A" w:rsidRDefault="00247D3A">
      <w:pPr>
        <w:spacing w:after="120"/>
      </w:pPr>
    </w:p>
    <w:p w14:paraId="7958E7F4" w14:textId="77777777" w:rsidR="00247D3A" w:rsidRDefault="00000000">
      <w:pPr>
        <w:pStyle w:val="Titolo1"/>
      </w:pPr>
      <w:r>
        <w:t>Uso quotidiano</w:t>
      </w:r>
    </w:p>
    <w:p w14:paraId="62C76690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t>Dalla seconda volta in poi: doppio click sul file di avvio e via. Niente configurazione da rifare.</w:t>
      </w:r>
    </w:p>
    <w:p w14:paraId="16B683F2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t>Se qualcosa non funziona: chiedi a Claude e incolla il messaggio di errore. Ti dice cosa fare.</w:t>
      </w:r>
    </w:p>
    <w:p w14:paraId="72F0A863" w14:textId="77777777" w:rsidR="00247D3A" w:rsidRDefault="00000000">
      <w:pPr>
        <w:pStyle w:val="Titolo1"/>
      </w:pPr>
      <w:r>
        <w:t>Password e sicurezza</w:t>
      </w:r>
    </w:p>
    <w:p w14:paraId="1578D720" w14:textId="7F6F6E5D" w:rsidR="00247D3A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Le credenziali si </w:t>
      </w:r>
      <w:r w:rsidR="00010664">
        <w:t>possono trovare su 1Password del Marketing (chiedere al team di essere abilitato all’accesso)</w:t>
      </w:r>
      <w:r>
        <w:t>.</w:t>
      </w:r>
    </w:p>
    <w:p w14:paraId="57E1B586" w14:textId="1C1D455C" w:rsidR="00247D3A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Si ricevono </w:t>
      </w:r>
      <w:r w:rsidR="00010664">
        <w:t xml:space="preserve">o condividono </w:t>
      </w:r>
      <w:r>
        <w:rPr>
          <w:b/>
          <w:bCs/>
        </w:rPr>
        <w:t>solo tramite il password manager aziendale</w:t>
      </w:r>
      <w:r>
        <w:t xml:space="preserve"> </w:t>
      </w:r>
      <w:r w:rsidR="00010664">
        <w:t xml:space="preserve">(pwpusher-internal.doxee.com) </w:t>
      </w:r>
      <w:r>
        <w:t>— mai via mail, Teams o chat. Token e secret sono password a tutti gli effetti.</w:t>
      </w:r>
    </w:p>
    <w:p w14:paraId="08FDB9CA" w14:textId="77777777" w:rsidR="00247D3A" w:rsidRDefault="00000000">
      <w:pPr>
        <w:pStyle w:val="Paragrafoelenco"/>
        <w:numPr>
          <w:ilvl w:val="0"/>
          <w:numId w:val="2"/>
        </w:numPr>
        <w:spacing w:after="80"/>
      </w:pPr>
      <w:r>
        <w:t>Non condividere le credenziali con altri e non incollarle in file che potrebbero finire su GitHub.</w:t>
      </w:r>
    </w:p>
    <w:sectPr w:rsidR="00247D3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C7AEB" w14:textId="77777777" w:rsidR="001D4087" w:rsidRDefault="001D4087">
      <w:r>
        <w:separator/>
      </w:r>
    </w:p>
  </w:endnote>
  <w:endnote w:type="continuationSeparator" w:id="0">
    <w:p w14:paraId="43B23223" w14:textId="77777777" w:rsidR="001D4087" w:rsidRDefault="001D4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63A01" w14:textId="77777777" w:rsidR="00010664" w:rsidRDefault="0001066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E293B" w14:textId="7A43327B" w:rsidR="00247D3A" w:rsidRDefault="00000000">
    <w:pPr>
      <w:jc w:val="center"/>
    </w:pPr>
    <w:proofErr w:type="spellStart"/>
    <w:r>
      <w:rPr>
        <w:color w:val="595959"/>
        <w:sz w:val="16"/>
        <w:szCs w:val="16"/>
      </w:rPr>
      <w:t>Doxee</w:t>
    </w:r>
    <w:proofErr w:type="spellEnd"/>
    <w:r>
      <w:rPr>
        <w:color w:val="595959"/>
        <w:sz w:val="16"/>
        <w:szCs w:val="16"/>
      </w:rPr>
      <w:t xml:space="preserve"> Marketing AI — guida interna  ·    pag.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10664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5552" w14:textId="77777777" w:rsidR="00010664" w:rsidRDefault="0001066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4D137" w14:textId="77777777" w:rsidR="001D4087" w:rsidRDefault="001D4087">
      <w:r>
        <w:separator/>
      </w:r>
    </w:p>
  </w:footnote>
  <w:footnote w:type="continuationSeparator" w:id="0">
    <w:p w14:paraId="5513CB5A" w14:textId="77777777" w:rsidR="001D4087" w:rsidRDefault="001D4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654B5" w14:textId="77777777" w:rsidR="00010664" w:rsidRDefault="0001066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DF878" w14:textId="77777777" w:rsidR="00010664" w:rsidRDefault="0001066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9035" w14:textId="77777777" w:rsidR="00010664" w:rsidRDefault="0001066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778D1"/>
    <w:multiLevelType w:val="hybridMultilevel"/>
    <w:tmpl w:val="7602CDBE"/>
    <w:lvl w:ilvl="0" w:tplc="78746654">
      <w:start w:val="1"/>
      <w:numFmt w:val="decimal"/>
      <w:lvlText w:val="%1."/>
      <w:lvlJc w:val="left"/>
      <w:pPr>
        <w:ind w:left="540" w:hanging="280"/>
      </w:pPr>
    </w:lvl>
    <w:lvl w:ilvl="1" w:tplc="4134E9E6">
      <w:numFmt w:val="decimal"/>
      <w:lvlText w:val=""/>
      <w:lvlJc w:val="left"/>
    </w:lvl>
    <w:lvl w:ilvl="2" w:tplc="B174420E">
      <w:numFmt w:val="decimal"/>
      <w:lvlText w:val=""/>
      <w:lvlJc w:val="left"/>
    </w:lvl>
    <w:lvl w:ilvl="3" w:tplc="69AA2604">
      <w:numFmt w:val="decimal"/>
      <w:lvlText w:val=""/>
      <w:lvlJc w:val="left"/>
    </w:lvl>
    <w:lvl w:ilvl="4" w:tplc="C00C0B28">
      <w:numFmt w:val="decimal"/>
      <w:lvlText w:val=""/>
      <w:lvlJc w:val="left"/>
    </w:lvl>
    <w:lvl w:ilvl="5" w:tplc="3A040E44">
      <w:numFmt w:val="decimal"/>
      <w:lvlText w:val=""/>
      <w:lvlJc w:val="left"/>
    </w:lvl>
    <w:lvl w:ilvl="6" w:tplc="AA5C0BB2">
      <w:numFmt w:val="decimal"/>
      <w:lvlText w:val=""/>
      <w:lvlJc w:val="left"/>
    </w:lvl>
    <w:lvl w:ilvl="7" w:tplc="0B3E85C8">
      <w:numFmt w:val="decimal"/>
      <w:lvlText w:val=""/>
      <w:lvlJc w:val="left"/>
    </w:lvl>
    <w:lvl w:ilvl="8" w:tplc="BC602B2A">
      <w:numFmt w:val="decimal"/>
      <w:lvlText w:val=""/>
      <w:lvlJc w:val="left"/>
    </w:lvl>
  </w:abstractNum>
  <w:abstractNum w:abstractNumId="1" w15:restartNumberingAfterBreak="0">
    <w:nsid w:val="60450FE6"/>
    <w:multiLevelType w:val="hybridMultilevel"/>
    <w:tmpl w:val="17BAA964"/>
    <w:lvl w:ilvl="0" w:tplc="CAA0F0FA">
      <w:start w:val="1"/>
      <w:numFmt w:val="bullet"/>
      <w:lvlText w:val="•"/>
      <w:lvlJc w:val="left"/>
      <w:pPr>
        <w:ind w:left="540" w:hanging="280"/>
      </w:pPr>
    </w:lvl>
    <w:lvl w:ilvl="1" w:tplc="35D6D4E6">
      <w:numFmt w:val="decimal"/>
      <w:lvlText w:val=""/>
      <w:lvlJc w:val="left"/>
    </w:lvl>
    <w:lvl w:ilvl="2" w:tplc="0F92D1EC">
      <w:numFmt w:val="decimal"/>
      <w:lvlText w:val=""/>
      <w:lvlJc w:val="left"/>
    </w:lvl>
    <w:lvl w:ilvl="3" w:tplc="EECA604A">
      <w:numFmt w:val="decimal"/>
      <w:lvlText w:val=""/>
      <w:lvlJc w:val="left"/>
    </w:lvl>
    <w:lvl w:ilvl="4" w:tplc="6D34DD42">
      <w:numFmt w:val="decimal"/>
      <w:lvlText w:val=""/>
      <w:lvlJc w:val="left"/>
    </w:lvl>
    <w:lvl w:ilvl="5" w:tplc="CFDEF83A">
      <w:numFmt w:val="decimal"/>
      <w:lvlText w:val=""/>
      <w:lvlJc w:val="left"/>
    </w:lvl>
    <w:lvl w:ilvl="6" w:tplc="5B74EA40">
      <w:numFmt w:val="decimal"/>
      <w:lvlText w:val=""/>
      <w:lvlJc w:val="left"/>
    </w:lvl>
    <w:lvl w:ilvl="7" w:tplc="443E8AA8">
      <w:numFmt w:val="decimal"/>
      <w:lvlText w:val=""/>
      <w:lvlJc w:val="left"/>
    </w:lvl>
    <w:lvl w:ilvl="8" w:tplc="CEDC8DA2">
      <w:numFmt w:val="decimal"/>
      <w:lvlText w:val=""/>
      <w:lvlJc w:val="left"/>
    </w:lvl>
  </w:abstractNum>
  <w:abstractNum w:abstractNumId="2" w15:restartNumberingAfterBreak="0">
    <w:nsid w:val="77281BF5"/>
    <w:multiLevelType w:val="hybridMultilevel"/>
    <w:tmpl w:val="4B289C98"/>
    <w:lvl w:ilvl="0" w:tplc="ECBA3B00">
      <w:start w:val="1"/>
      <w:numFmt w:val="bullet"/>
      <w:lvlText w:val="●"/>
      <w:lvlJc w:val="left"/>
      <w:pPr>
        <w:ind w:left="720" w:hanging="360"/>
      </w:pPr>
    </w:lvl>
    <w:lvl w:ilvl="1" w:tplc="C534D6CA">
      <w:start w:val="1"/>
      <w:numFmt w:val="bullet"/>
      <w:lvlText w:val="○"/>
      <w:lvlJc w:val="left"/>
      <w:pPr>
        <w:ind w:left="1440" w:hanging="360"/>
      </w:pPr>
    </w:lvl>
    <w:lvl w:ilvl="2" w:tplc="8264DE30">
      <w:start w:val="1"/>
      <w:numFmt w:val="bullet"/>
      <w:lvlText w:val="■"/>
      <w:lvlJc w:val="left"/>
      <w:pPr>
        <w:ind w:left="2160" w:hanging="360"/>
      </w:pPr>
    </w:lvl>
    <w:lvl w:ilvl="3" w:tplc="98D4A714">
      <w:start w:val="1"/>
      <w:numFmt w:val="bullet"/>
      <w:lvlText w:val="●"/>
      <w:lvlJc w:val="left"/>
      <w:pPr>
        <w:ind w:left="2880" w:hanging="360"/>
      </w:pPr>
    </w:lvl>
    <w:lvl w:ilvl="4" w:tplc="356CDFF2">
      <w:start w:val="1"/>
      <w:numFmt w:val="bullet"/>
      <w:lvlText w:val="○"/>
      <w:lvlJc w:val="left"/>
      <w:pPr>
        <w:ind w:left="3600" w:hanging="360"/>
      </w:pPr>
    </w:lvl>
    <w:lvl w:ilvl="5" w:tplc="CC183EC8">
      <w:start w:val="1"/>
      <w:numFmt w:val="bullet"/>
      <w:lvlText w:val="■"/>
      <w:lvlJc w:val="left"/>
      <w:pPr>
        <w:ind w:left="4320" w:hanging="360"/>
      </w:pPr>
    </w:lvl>
    <w:lvl w:ilvl="6" w:tplc="E0D29C4E">
      <w:start w:val="1"/>
      <w:numFmt w:val="bullet"/>
      <w:lvlText w:val="●"/>
      <w:lvlJc w:val="left"/>
      <w:pPr>
        <w:ind w:left="5040" w:hanging="360"/>
      </w:pPr>
    </w:lvl>
    <w:lvl w:ilvl="7" w:tplc="D9EA9308">
      <w:start w:val="1"/>
      <w:numFmt w:val="bullet"/>
      <w:lvlText w:val="●"/>
      <w:lvlJc w:val="left"/>
      <w:pPr>
        <w:ind w:left="5760" w:hanging="360"/>
      </w:pPr>
    </w:lvl>
    <w:lvl w:ilvl="8" w:tplc="4768F306">
      <w:start w:val="1"/>
      <w:numFmt w:val="bullet"/>
      <w:lvlText w:val="●"/>
      <w:lvlJc w:val="left"/>
      <w:pPr>
        <w:ind w:left="6480" w:hanging="360"/>
      </w:pPr>
    </w:lvl>
  </w:abstractNum>
  <w:num w:numId="1" w16cid:durableId="1275819843">
    <w:abstractNumId w:val="2"/>
    <w:lvlOverride w:ilvl="0">
      <w:startOverride w:val="1"/>
    </w:lvlOverride>
  </w:num>
  <w:num w:numId="2" w16cid:durableId="804926677">
    <w:abstractNumId w:val="1"/>
    <w:lvlOverride w:ilvl="0">
      <w:startOverride w:val="1"/>
    </w:lvlOverride>
  </w:num>
  <w:num w:numId="3" w16cid:durableId="17812935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D3A"/>
    <w:rsid w:val="00010664"/>
    <w:rsid w:val="001D4087"/>
    <w:rsid w:val="00247D3A"/>
    <w:rsid w:val="00375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F8DAB7"/>
  <w15:docId w15:val="{05FA1B41-F417-4C6B-8045-7B39D28C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280" w:after="140"/>
      <w:outlineLvl w:val="0"/>
    </w:pPr>
    <w:rPr>
      <w:b/>
      <w:bCs/>
      <w:color w:val="1F4E79"/>
      <w:sz w:val="28"/>
      <w:szCs w:val="28"/>
    </w:rPr>
  </w:style>
  <w:style w:type="paragraph" w:styleId="Titolo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color w:val="000000"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pPr>
      <w:spacing w:after="60"/>
    </w:pPr>
    <w:rPr>
      <w:b/>
      <w:bCs/>
      <w:color w:val="1F4E79"/>
      <w:sz w:val="44"/>
      <w:szCs w:val="44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010664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0664"/>
  </w:style>
  <w:style w:type="paragraph" w:styleId="Pidipagina">
    <w:name w:val="footer"/>
    <w:basedOn w:val="Normale"/>
    <w:link w:val="PidipaginaCarattere"/>
    <w:uiPriority w:val="99"/>
    <w:unhideWhenUsed/>
    <w:rsid w:val="00010664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06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github.com/Doxee-Marketing/marketing-automation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</Words>
  <Characters>2523</Characters>
  <Application>Microsoft Office Word</Application>
  <DocSecurity>0</DocSecurity>
  <Lines>21</Lines>
  <Paragraphs>5</Paragraphs>
  <ScaleCrop>false</ScaleCrop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Alessio Cestari</cp:lastModifiedBy>
  <cp:revision>2</cp:revision>
  <dcterms:created xsi:type="dcterms:W3CDTF">2026-06-17T08:26:00Z</dcterms:created>
  <dcterms:modified xsi:type="dcterms:W3CDTF">2026-06-24T09:05:00Z</dcterms:modified>
</cp:coreProperties>
</file>