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EE" w:rsidRDefault="00871370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Black box testing is a method of software testing that examines the functionality of an application without peering into its internal structures or workings. This method of test 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can be applied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to virtually every level of software testing: unit, integration, system and acceptance. It typically comprises most if not all higher level testing, but can also dominate unit testing as well.</w:t>
      </w:r>
    </w:p>
    <w:p w:rsidR="00360E9B" w:rsidRDefault="00360E9B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360E9B" w:rsidRDefault="00360E9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White-box testing is a testing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technique which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checks the internal functioning of the system. In this method, testing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is based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on coverage of code statements, branches, paths or conditions. White-Box testing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is considered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as low-level testing. It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is also called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glass box, transparent box, clear box or code </w:t>
      </w:r>
      <w:bookmarkStart w:id="0" w:name="_GoBack"/>
      <w:bookmarkEnd w:id="0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base testing. The white-box Testing method assumes that the path of the logic in a unit or program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is known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360E9B" w:rsidRDefault="00360E9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60E9B" w:rsidRDefault="00360E9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60E9B" w:rsidRDefault="00360E9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Test cases</w:t>
      </w:r>
    </w:p>
    <w:p w:rsidR="00360E9B" w:rsidRDefault="00360E9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0E9B" w:rsidTr="00360E9B">
        <w:tc>
          <w:tcPr>
            <w:tcW w:w="2337" w:type="dxa"/>
          </w:tcPr>
          <w:p w:rsidR="00360E9B" w:rsidRDefault="00360E9B">
            <w:r>
              <w:t>Test cases</w:t>
            </w:r>
          </w:p>
        </w:tc>
        <w:tc>
          <w:tcPr>
            <w:tcW w:w="2337" w:type="dxa"/>
          </w:tcPr>
          <w:p w:rsidR="00360E9B" w:rsidRDefault="00360E9B">
            <w:r>
              <w:t>Expectation</w:t>
            </w:r>
          </w:p>
        </w:tc>
        <w:tc>
          <w:tcPr>
            <w:tcW w:w="2338" w:type="dxa"/>
          </w:tcPr>
          <w:p w:rsidR="00360E9B" w:rsidRDefault="00360E9B">
            <w:r>
              <w:t>Happens</w:t>
            </w:r>
          </w:p>
        </w:tc>
        <w:tc>
          <w:tcPr>
            <w:tcW w:w="2338" w:type="dxa"/>
          </w:tcPr>
          <w:p w:rsidR="00360E9B" w:rsidRDefault="00360E9B">
            <w:r>
              <w:t>Result</w:t>
            </w:r>
          </w:p>
        </w:tc>
      </w:tr>
      <w:tr w:rsidR="00360E9B" w:rsidTr="00360E9B">
        <w:tc>
          <w:tcPr>
            <w:tcW w:w="2337" w:type="dxa"/>
          </w:tcPr>
          <w:p w:rsidR="00360E9B" w:rsidRDefault="00360E9B">
            <w:r>
              <w:t xml:space="preserve">Passing wrong user </w:t>
            </w:r>
          </w:p>
        </w:tc>
        <w:tc>
          <w:tcPr>
            <w:tcW w:w="2337" w:type="dxa"/>
          </w:tcPr>
          <w:p w:rsidR="00360E9B" w:rsidRDefault="00360E9B">
            <w:r>
              <w:t>Not logged in</w:t>
            </w:r>
          </w:p>
        </w:tc>
        <w:tc>
          <w:tcPr>
            <w:tcW w:w="2338" w:type="dxa"/>
          </w:tcPr>
          <w:p w:rsidR="00360E9B" w:rsidRDefault="00360E9B">
            <w:r>
              <w:t xml:space="preserve">Incorrect user </w:t>
            </w:r>
          </w:p>
        </w:tc>
        <w:tc>
          <w:tcPr>
            <w:tcW w:w="2338" w:type="dxa"/>
          </w:tcPr>
          <w:p w:rsidR="00360E9B" w:rsidRDefault="00360E9B">
            <w:r>
              <w:t>Pass</w:t>
            </w:r>
          </w:p>
        </w:tc>
      </w:tr>
      <w:tr w:rsidR="00360E9B" w:rsidTr="00360E9B">
        <w:tc>
          <w:tcPr>
            <w:tcW w:w="2337" w:type="dxa"/>
          </w:tcPr>
          <w:p w:rsidR="00360E9B" w:rsidRDefault="00360E9B">
            <w:r>
              <w:t>Passing Correct user</w:t>
            </w:r>
          </w:p>
        </w:tc>
        <w:tc>
          <w:tcPr>
            <w:tcW w:w="2337" w:type="dxa"/>
          </w:tcPr>
          <w:p w:rsidR="00360E9B" w:rsidRDefault="00360E9B">
            <w:r>
              <w:t>Logged in</w:t>
            </w:r>
          </w:p>
        </w:tc>
        <w:tc>
          <w:tcPr>
            <w:tcW w:w="2338" w:type="dxa"/>
          </w:tcPr>
          <w:p w:rsidR="00360E9B" w:rsidRDefault="00360E9B">
            <w:r>
              <w:t>Logged in</w:t>
            </w:r>
          </w:p>
        </w:tc>
        <w:tc>
          <w:tcPr>
            <w:tcW w:w="2338" w:type="dxa"/>
          </w:tcPr>
          <w:p w:rsidR="00360E9B" w:rsidRDefault="00360E9B">
            <w:r>
              <w:t>Pass</w:t>
            </w:r>
          </w:p>
        </w:tc>
      </w:tr>
      <w:tr w:rsidR="00360E9B" w:rsidTr="00360E9B">
        <w:tc>
          <w:tcPr>
            <w:tcW w:w="2337" w:type="dxa"/>
          </w:tcPr>
          <w:p w:rsidR="00360E9B" w:rsidRDefault="00360E9B"/>
        </w:tc>
        <w:tc>
          <w:tcPr>
            <w:tcW w:w="2337" w:type="dxa"/>
          </w:tcPr>
          <w:p w:rsidR="00360E9B" w:rsidRDefault="00360E9B"/>
        </w:tc>
        <w:tc>
          <w:tcPr>
            <w:tcW w:w="2338" w:type="dxa"/>
          </w:tcPr>
          <w:p w:rsidR="00360E9B" w:rsidRDefault="00360E9B"/>
        </w:tc>
        <w:tc>
          <w:tcPr>
            <w:tcW w:w="2338" w:type="dxa"/>
          </w:tcPr>
          <w:p w:rsidR="00360E9B" w:rsidRDefault="00360E9B"/>
        </w:tc>
      </w:tr>
      <w:tr w:rsidR="00360E9B" w:rsidTr="00360E9B">
        <w:tc>
          <w:tcPr>
            <w:tcW w:w="2337" w:type="dxa"/>
          </w:tcPr>
          <w:p w:rsidR="00360E9B" w:rsidRDefault="00360E9B"/>
        </w:tc>
        <w:tc>
          <w:tcPr>
            <w:tcW w:w="2337" w:type="dxa"/>
          </w:tcPr>
          <w:p w:rsidR="00360E9B" w:rsidRDefault="00360E9B"/>
        </w:tc>
        <w:tc>
          <w:tcPr>
            <w:tcW w:w="2338" w:type="dxa"/>
          </w:tcPr>
          <w:p w:rsidR="00360E9B" w:rsidRDefault="00360E9B"/>
        </w:tc>
        <w:tc>
          <w:tcPr>
            <w:tcW w:w="2338" w:type="dxa"/>
          </w:tcPr>
          <w:p w:rsidR="00360E9B" w:rsidRDefault="00360E9B"/>
        </w:tc>
      </w:tr>
      <w:tr w:rsidR="00360E9B" w:rsidTr="00360E9B">
        <w:tc>
          <w:tcPr>
            <w:tcW w:w="2337" w:type="dxa"/>
          </w:tcPr>
          <w:p w:rsidR="00360E9B" w:rsidRDefault="00360E9B"/>
        </w:tc>
        <w:tc>
          <w:tcPr>
            <w:tcW w:w="2337" w:type="dxa"/>
          </w:tcPr>
          <w:p w:rsidR="00360E9B" w:rsidRDefault="00360E9B"/>
        </w:tc>
        <w:tc>
          <w:tcPr>
            <w:tcW w:w="2338" w:type="dxa"/>
          </w:tcPr>
          <w:p w:rsidR="00360E9B" w:rsidRDefault="00360E9B"/>
        </w:tc>
        <w:tc>
          <w:tcPr>
            <w:tcW w:w="2338" w:type="dxa"/>
          </w:tcPr>
          <w:p w:rsidR="00360E9B" w:rsidRDefault="00360E9B"/>
        </w:tc>
      </w:tr>
      <w:tr w:rsidR="00360E9B" w:rsidTr="00360E9B">
        <w:tc>
          <w:tcPr>
            <w:tcW w:w="2337" w:type="dxa"/>
          </w:tcPr>
          <w:p w:rsidR="00360E9B" w:rsidRDefault="00B6767D">
            <w:r>
              <w:t>Saving Attendance With both marking(Present and absent)</w:t>
            </w:r>
          </w:p>
        </w:tc>
        <w:tc>
          <w:tcPr>
            <w:tcW w:w="2337" w:type="dxa"/>
          </w:tcPr>
          <w:p w:rsidR="00360E9B" w:rsidRDefault="00B6767D">
            <w:r>
              <w:t>Not saved</w:t>
            </w:r>
          </w:p>
        </w:tc>
        <w:tc>
          <w:tcPr>
            <w:tcW w:w="2338" w:type="dxa"/>
          </w:tcPr>
          <w:p w:rsidR="00360E9B" w:rsidRDefault="00B6767D">
            <w:r>
              <w:t>Error</w:t>
            </w:r>
          </w:p>
        </w:tc>
        <w:tc>
          <w:tcPr>
            <w:tcW w:w="2338" w:type="dxa"/>
          </w:tcPr>
          <w:p w:rsidR="00360E9B" w:rsidRDefault="00B6767D">
            <w:r>
              <w:t>pass</w:t>
            </w:r>
          </w:p>
        </w:tc>
      </w:tr>
      <w:tr w:rsidR="00360E9B" w:rsidTr="00360E9B">
        <w:tc>
          <w:tcPr>
            <w:tcW w:w="2337" w:type="dxa"/>
          </w:tcPr>
          <w:p w:rsidR="00360E9B" w:rsidRDefault="00B6767D">
            <w:r>
              <w:t>Saving Attendance without marking</w:t>
            </w:r>
          </w:p>
        </w:tc>
        <w:tc>
          <w:tcPr>
            <w:tcW w:w="2337" w:type="dxa"/>
          </w:tcPr>
          <w:p w:rsidR="00360E9B" w:rsidRDefault="00B6767D">
            <w:r>
              <w:t>Not Saved</w:t>
            </w:r>
          </w:p>
        </w:tc>
        <w:tc>
          <w:tcPr>
            <w:tcW w:w="2338" w:type="dxa"/>
          </w:tcPr>
          <w:p w:rsidR="00360E9B" w:rsidRDefault="00B6767D">
            <w:r>
              <w:t>Error</w:t>
            </w:r>
          </w:p>
        </w:tc>
        <w:tc>
          <w:tcPr>
            <w:tcW w:w="2338" w:type="dxa"/>
          </w:tcPr>
          <w:p w:rsidR="00360E9B" w:rsidRDefault="00B6767D">
            <w:r>
              <w:t>Pass</w:t>
            </w:r>
          </w:p>
        </w:tc>
      </w:tr>
      <w:tr w:rsidR="00B6767D" w:rsidTr="00360E9B">
        <w:tc>
          <w:tcPr>
            <w:tcW w:w="2337" w:type="dxa"/>
          </w:tcPr>
          <w:p w:rsidR="00B6767D" w:rsidRDefault="00B6767D">
            <w:r>
              <w:t>Saving attendance who are present and absent</w:t>
            </w:r>
          </w:p>
        </w:tc>
        <w:tc>
          <w:tcPr>
            <w:tcW w:w="2337" w:type="dxa"/>
          </w:tcPr>
          <w:p w:rsidR="00B6767D" w:rsidRDefault="00B6767D">
            <w:r>
              <w:t>Saved</w:t>
            </w:r>
          </w:p>
        </w:tc>
        <w:tc>
          <w:tcPr>
            <w:tcW w:w="2338" w:type="dxa"/>
          </w:tcPr>
          <w:p w:rsidR="00B6767D" w:rsidRDefault="00B6767D">
            <w:r>
              <w:t>Saved</w:t>
            </w:r>
          </w:p>
        </w:tc>
        <w:tc>
          <w:tcPr>
            <w:tcW w:w="2338" w:type="dxa"/>
          </w:tcPr>
          <w:p w:rsidR="00B6767D" w:rsidRDefault="00B6767D">
            <w:r>
              <w:t>Pass</w:t>
            </w:r>
          </w:p>
        </w:tc>
      </w:tr>
    </w:tbl>
    <w:p w:rsidR="00360E9B" w:rsidRDefault="00360E9B"/>
    <w:sectPr w:rsidR="0036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70"/>
    <w:rsid w:val="00360E9B"/>
    <w:rsid w:val="006155EE"/>
    <w:rsid w:val="00871370"/>
    <w:rsid w:val="00B6767D"/>
    <w:rsid w:val="00F9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6521"/>
  <w15:chartTrackingRefBased/>
  <w15:docId w15:val="{D806C064-A936-48B4-9AFE-B63E0AED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chaudhary</dc:creator>
  <cp:keywords/>
  <dc:description/>
  <cp:lastModifiedBy>suresh chaudhary</cp:lastModifiedBy>
  <cp:revision>4</cp:revision>
  <dcterms:created xsi:type="dcterms:W3CDTF">2019-03-22T16:39:00Z</dcterms:created>
  <dcterms:modified xsi:type="dcterms:W3CDTF">2019-04-01T11:01:00Z</dcterms:modified>
</cp:coreProperties>
</file>