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E16E" w14:textId="77777777" w:rsidR="00F31DF7" w:rsidRDefault="00F31DF7" w:rsidP="00F31DF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7B72B9A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29108957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A7192A3" w14:textId="77777777" w:rsidR="00F31DF7" w:rsidRDefault="00F31DF7" w:rsidP="00F31DF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721374B8" w14:textId="77777777" w:rsidR="00F31DF7" w:rsidRDefault="00F31DF7" w:rsidP="00F31DF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1EE9B" wp14:editId="5AFB838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60E97" w14:textId="77777777" w:rsidR="00F31DF7" w:rsidRDefault="00F31DF7" w:rsidP="00F31DF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11EE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77160E97" w14:textId="77777777" w:rsidR="00F31DF7" w:rsidRDefault="00F31DF7" w:rsidP="00F31DF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F719A45" w14:textId="77777777" w:rsidR="00F31DF7" w:rsidRDefault="00F31DF7" w:rsidP="00F31DF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65"/>
        <w:gridCol w:w="2962"/>
        <w:gridCol w:w="2956"/>
      </w:tblGrid>
      <w:tr w:rsidR="00F31DF7" w14:paraId="64A31FC3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4AC4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2B3A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2ACF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31DF7" w14:paraId="4F16D795" w14:textId="77777777" w:rsidTr="00A14A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7080" w14:textId="77777777" w:rsidR="00F31DF7" w:rsidRDefault="00F31DF7" w:rsidP="00A14A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31DF7" w14:paraId="006A9F9A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5D59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0098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71DB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31DF7" w14:paraId="2728A919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7D89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B926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DDFB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255A0EAF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DF6C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2D0B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CDAD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4DBBEA10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2931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F992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156D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0F3E21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0CCF5B6C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</w:p>
    <w:p w14:paraId="09F2F323" w14:textId="77777777" w:rsidR="00F31DF7" w:rsidRDefault="00F31DF7" w:rsidP="00F31DF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F2B0DB" wp14:editId="6277AC54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7BEC7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B0C93" wp14:editId="3CBE391F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606E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8664255" w14:textId="77777777" w:rsidR="00B74AD9" w:rsidRDefault="00B74AD9" w:rsidP="00D71029">
      <w:pPr>
        <w:spacing w:after="0" w:line="240" w:lineRule="auto"/>
        <w:rPr>
          <w:rFonts w:ascii="Times New Roman" w:hAnsi="Times New Roman" w:cs="Times New Roman"/>
          <w:b/>
        </w:rPr>
        <w:sectPr w:rsidR="00B74AD9" w:rsidSect="00A7315C">
          <w:pgSz w:w="11906" w:h="16838"/>
          <w:pgMar w:top="568" w:right="707" w:bottom="567" w:left="567" w:header="708" w:footer="708" w:gutter="0"/>
          <w:cols w:space="708"/>
          <w:docGrid w:linePitch="360"/>
        </w:sectPr>
      </w:pPr>
    </w:p>
    <w:p w14:paraId="160B8EB3" w14:textId="77777777" w:rsidR="00000000" w:rsidRPr="00D71029" w:rsidRDefault="00D71029" w:rsidP="00B74AD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71029">
        <w:rPr>
          <w:rFonts w:ascii="Times New Roman" w:hAnsi="Times New Roman" w:cs="Times New Roman"/>
          <w:b/>
        </w:rPr>
        <w:t>SECTION A – ANSWER ALL QUESTIONS</w:t>
      </w:r>
    </w:p>
    <w:p w14:paraId="546E1802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founder of principle of double entry?</w:t>
      </w:r>
    </w:p>
    <w:p w14:paraId="1E9BDA4C" w14:textId="77777777" w:rsidR="00CD3901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CD3901">
        <w:rPr>
          <w:rFonts w:ascii="Times New Roman" w:hAnsi="Times New Roman" w:cs="Times New Roman"/>
        </w:rPr>
        <w:t>Edwin James</w:t>
      </w:r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Frank Wood</w:t>
      </w:r>
    </w:p>
    <w:p w14:paraId="5C1259B8" w14:textId="77777777" w:rsidR="00B74AD9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 xml:space="preserve">Luca </w:t>
      </w:r>
      <w:proofErr w:type="spellStart"/>
      <w:r w:rsidR="00CD3901">
        <w:rPr>
          <w:rFonts w:ascii="Times New Roman" w:hAnsi="Times New Roman" w:cs="Times New Roman"/>
        </w:rPr>
        <w:t>Paciolo</w:t>
      </w:r>
      <w:proofErr w:type="spellEnd"/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Robert Igben</w:t>
      </w:r>
    </w:p>
    <w:p w14:paraId="4708C5F4" w14:textId="77777777" w:rsidR="00CD3901" w:rsidRPr="00B74AD9" w:rsidRDefault="00CD3901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369F00E0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was Association of National Accountants of </w:t>
      </w:r>
      <w:proofErr w:type="gramStart"/>
      <w:r>
        <w:rPr>
          <w:rFonts w:ascii="Times New Roman" w:hAnsi="Times New Roman" w:cs="Times New Roman"/>
        </w:rPr>
        <w:t>Nigeria(</w:t>
      </w:r>
      <w:proofErr w:type="gramEnd"/>
      <w:r>
        <w:rPr>
          <w:rFonts w:ascii="Times New Roman" w:hAnsi="Times New Roman" w:cs="Times New Roman"/>
        </w:rPr>
        <w:t>ANAN) established?</w:t>
      </w:r>
    </w:p>
    <w:p w14:paraId="0CF1660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1993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>1983</w:t>
      </w:r>
      <w:r w:rsidRPr="00B74AD9">
        <w:rPr>
          <w:rFonts w:ascii="Times New Roman" w:hAnsi="Times New Roman" w:cs="Times New Roman"/>
        </w:rPr>
        <w:tab/>
        <w:t>(c)</w:t>
      </w:r>
      <w:r w:rsidR="00CD3901">
        <w:rPr>
          <w:rFonts w:ascii="Times New Roman" w:hAnsi="Times New Roman" w:cs="Times New Roman"/>
        </w:rPr>
        <w:t>1979</w:t>
      </w:r>
      <w:r w:rsidRPr="00B74AD9">
        <w:rPr>
          <w:rFonts w:ascii="Times New Roman" w:hAnsi="Times New Roman" w:cs="Times New Roman"/>
        </w:rPr>
        <w:tab/>
      </w:r>
      <w:r w:rsidR="00CD3901">
        <w:rPr>
          <w:rFonts w:ascii="Times New Roman" w:hAnsi="Times New Roman" w:cs="Times New Roman"/>
        </w:rPr>
        <w:t xml:space="preserve">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D3901">
        <w:rPr>
          <w:rFonts w:ascii="Times New Roman" w:hAnsi="Times New Roman" w:cs="Times New Roman"/>
        </w:rPr>
        <w:t>1995</w:t>
      </w:r>
    </w:p>
    <w:p w14:paraId="23E49794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97CB9B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two and three columns cashbook is </w:t>
      </w:r>
    </w:p>
    <w:p w14:paraId="416AADA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bank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 xml:space="preserve">cash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CD3901">
        <w:rPr>
          <w:rFonts w:ascii="Times New Roman" w:hAnsi="Times New Roman" w:cs="Times New Roman"/>
        </w:rPr>
        <w:t>folio</w:t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discount</w:t>
      </w:r>
    </w:p>
    <w:p w14:paraId="3495EB24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6A9260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accounting information is to enable users</w:t>
      </w:r>
    </w:p>
    <w:p w14:paraId="717E65F5" w14:textId="77777777" w:rsidR="00CD3901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spellStart"/>
      <w:r w:rsidR="00CD3901">
        <w:rPr>
          <w:rFonts w:ascii="Times New Roman" w:hAnsi="Times New Roman" w:cs="Times New Roman"/>
        </w:rPr>
        <w:t>analyse</w:t>
      </w:r>
      <w:proofErr w:type="spellEnd"/>
      <w:r w:rsidR="00CD3901">
        <w:rPr>
          <w:rFonts w:ascii="Times New Roman" w:hAnsi="Times New Roman" w:cs="Times New Roman"/>
        </w:rPr>
        <w:t xml:space="preserve">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commit fraud</w:t>
      </w:r>
    </w:p>
    <w:p w14:paraId="191A563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>control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make decision</w:t>
      </w:r>
    </w:p>
    <w:p w14:paraId="226AAA0A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0A1999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quality of accounting information is that it should be</w:t>
      </w:r>
    </w:p>
    <w:p w14:paraId="2B84E5DD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>sizeable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verifiable</w:t>
      </w:r>
    </w:p>
    <w:p w14:paraId="24731CB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appreciable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depreciable</w:t>
      </w:r>
    </w:p>
    <w:p w14:paraId="6F2057C3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D3CD26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taken over by the owner of the business for personal use is treated as</w:t>
      </w:r>
    </w:p>
    <w:p w14:paraId="467207A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allowance</w:t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E5DFE">
        <w:rPr>
          <w:rFonts w:ascii="Times New Roman" w:hAnsi="Times New Roman" w:cs="Times New Roman"/>
        </w:rPr>
        <w:t>loan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E5DFE">
        <w:rPr>
          <w:rFonts w:ascii="Times New Roman" w:hAnsi="Times New Roman" w:cs="Times New Roman"/>
        </w:rPr>
        <w:t>drawings</w:t>
      </w:r>
    </w:p>
    <w:p w14:paraId="1F9BFA71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E38F0D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buyer is undercharged, the seller forwards </w:t>
      </w:r>
    </w:p>
    <w:p w14:paraId="5DF3C2EF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 credit note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a debit note</w:t>
      </w:r>
    </w:p>
    <w:p w14:paraId="6B8A232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an invoice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a receipt</w:t>
      </w:r>
    </w:p>
    <w:p w14:paraId="2D73E205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B292B0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journal is used for recording</w:t>
      </w:r>
    </w:p>
    <w:p w14:paraId="4AB23E9B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cash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 returns</w:t>
      </w:r>
    </w:p>
    <w:p w14:paraId="3318A3E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credit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sales expenses</w:t>
      </w:r>
    </w:p>
    <w:p w14:paraId="535424AA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0F687F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letter “C” is written in front of an entry in the folio column of a cashbook, it shows a </w:t>
      </w:r>
    </w:p>
    <w:p w14:paraId="1028A8B5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double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contra entry</w:t>
      </w:r>
    </w:p>
    <w:p w14:paraId="02DCCFB2" w14:textId="77777777" w:rsidR="00B74AD9" w:rsidRP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cash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journal entry</w:t>
      </w:r>
    </w:p>
    <w:p w14:paraId="6C188C05" w14:textId="77777777" w:rsidR="00D71029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that can be purchased from a petty cash float is </w:t>
      </w:r>
    </w:p>
    <w:p w14:paraId="04C08A0B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correction pen</w:t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laptop</w:t>
      </w:r>
    </w:p>
    <w:p w14:paraId="697C738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raw materials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refrigerator</w:t>
      </w:r>
    </w:p>
    <w:p w14:paraId="6668F056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2D8FB77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user of accounting information who would be more interested in the liquidity of the firm is the </w:t>
      </w:r>
    </w:p>
    <w:p w14:paraId="3933F779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customer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supplier</w:t>
      </w:r>
    </w:p>
    <w:p w14:paraId="19A99E5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tax authority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employee</w:t>
      </w:r>
    </w:p>
    <w:p w14:paraId="1B2D6BF2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892D6B1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was the Institute of Chartered Accountants of Nigerian established?</w:t>
      </w:r>
    </w:p>
    <w:p w14:paraId="74430B7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1982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1980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A2DC3">
        <w:rPr>
          <w:rFonts w:ascii="Times New Roman" w:hAnsi="Times New Roman" w:cs="Times New Roman"/>
        </w:rPr>
        <w:t>1962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1965</w:t>
      </w:r>
    </w:p>
    <w:p w14:paraId="4B1C5CF4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26CC71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asset acquired for long term use in business is </w:t>
      </w:r>
    </w:p>
    <w:p w14:paraId="5D7DCFA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current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fixed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intangible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wasting</w:t>
      </w:r>
    </w:p>
    <w:p w14:paraId="3E955519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EE88D6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entering transaction from one book to another is </w:t>
      </w:r>
    </w:p>
    <w:p w14:paraId="37042AA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7A2DC3">
        <w:rPr>
          <w:rFonts w:ascii="Times New Roman" w:hAnsi="Times New Roman" w:cs="Times New Roman"/>
        </w:rPr>
        <w:t xml:space="preserve">reading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posting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numbering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listing</w:t>
      </w:r>
    </w:p>
    <w:p w14:paraId="35E5D36A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EC6C90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subsidiary record is a book</w:t>
      </w:r>
    </w:p>
    <w:p w14:paraId="250DAF19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of subsidiary entries 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of final entry</w:t>
      </w:r>
    </w:p>
    <w:p w14:paraId="1903234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of original entry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containing the final account</w:t>
      </w:r>
    </w:p>
    <w:p w14:paraId="286E3D48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831B3BF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......provides the data used for book-keeping</w:t>
      </w:r>
    </w:p>
    <w:p w14:paraId="15C96FE5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Source documents</w:t>
      </w:r>
      <w:r w:rsidRPr="00B74AD9">
        <w:rPr>
          <w:rFonts w:ascii="Times New Roman" w:hAnsi="Times New Roman" w:cs="Times New Roman"/>
        </w:rPr>
        <w:tab/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Accounting</w:t>
      </w:r>
    </w:p>
    <w:p w14:paraId="6BD65EEF" w14:textId="77777777" w:rsid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74AD9" w:rsidRPr="00B74AD9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Subsidiary book</w:t>
      </w:r>
      <w:proofErr w:type="gramStart"/>
      <w:r w:rsidR="00B74AD9" w:rsidRPr="00B74A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B74AD9" w:rsidRPr="00B74AD9">
        <w:rPr>
          <w:rFonts w:ascii="Times New Roman" w:hAnsi="Times New Roman" w:cs="Times New Roman"/>
        </w:rPr>
        <w:t>(</w:t>
      </w:r>
      <w:proofErr w:type="gramEnd"/>
      <w:r w:rsidR="00B74AD9" w:rsidRPr="00B74AD9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Ledger account</w:t>
      </w:r>
    </w:p>
    <w:p w14:paraId="1A04E040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81BC09B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book-keeping can be dated as far back as</w:t>
      </w:r>
    </w:p>
    <w:p w14:paraId="6BB8CD7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1494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1492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 xml:space="preserve">1491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1394</w:t>
      </w:r>
    </w:p>
    <w:p w14:paraId="2BAFB2FD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E725C85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 of double entry book keeping states that</w:t>
      </w:r>
    </w:p>
    <w:p w14:paraId="54540E2A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for every buyer there is a seller</w:t>
      </w:r>
    </w:p>
    <w:p w14:paraId="37B055C6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7A2DC3">
        <w:rPr>
          <w:rFonts w:ascii="Times New Roman" w:hAnsi="Times New Roman" w:cs="Times New Roman"/>
        </w:rPr>
        <w:t>one party gives value and another party receives value</w:t>
      </w:r>
    </w:p>
    <w:p w14:paraId="02D751B8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purchases and sales are stated the same</w:t>
      </w:r>
    </w:p>
    <w:p w14:paraId="1966A99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7A2DC3">
        <w:rPr>
          <w:rFonts w:ascii="Times New Roman" w:hAnsi="Times New Roman" w:cs="Times New Roman"/>
        </w:rPr>
        <w:t xml:space="preserve">for every debit entry </w:t>
      </w:r>
      <w:r w:rsidR="0036016B">
        <w:rPr>
          <w:rFonts w:ascii="Times New Roman" w:hAnsi="Times New Roman" w:cs="Times New Roman"/>
        </w:rPr>
        <w:t>t</w:t>
      </w:r>
      <w:r w:rsidR="007A2DC3">
        <w:rPr>
          <w:rFonts w:ascii="Times New Roman" w:hAnsi="Times New Roman" w:cs="Times New Roman"/>
        </w:rPr>
        <w:t>here must be a corresponding credit entry</w:t>
      </w:r>
    </w:p>
    <w:p w14:paraId="12847347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number of accounting entries requires to record each financial transaction in the double entry accounting system are</w:t>
      </w:r>
    </w:p>
    <w:p w14:paraId="7E47337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one</w:t>
      </w:r>
      <w:r w:rsidRPr="00B74AD9">
        <w:rPr>
          <w:rFonts w:ascii="Times New Roman" w:hAnsi="Times New Roman" w:cs="Times New Roman"/>
        </w:rPr>
        <w:tab/>
      </w:r>
      <w:r w:rsidR="00A03295">
        <w:rPr>
          <w:rFonts w:ascii="Times New Roman" w:hAnsi="Times New Roman" w:cs="Times New Roman"/>
        </w:rPr>
        <w:t xml:space="preserve">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>two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three 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four</w:t>
      </w:r>
    </w:p>
    <w:p w14:paraId="0C8E8A24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56512E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error detecting tool in the double entry rule is known as</w:t>
      </w:r>
    </w:p>
    <w:p w14:paraId="31754434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the accounting equation</w:t>
      </w:r>
      <w:r w:rsidRPr="00B74AD9">
        <w:rPr>
          <w:rFonts w:ascii="Times New Roman" w:hAnsi="Times New Roman" w:cs="Times New Roman"/>
        </w:rPr>
        <w:tab/>
      </w:r>
    </w:p>
    <w:p w14:paraId="7AC64758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03295">
        <w:rPr>
          <w:rFonts w:ascii="Times New Roman" w:hAnsi="Times New Roman" w:cs="Times New Roman"/>
        </w:rPr>
        <w:t>error equation</w:t>
      </w:r>
    </w:p>
    <w:p w14:paraId="23ABED9C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 xml:space="preserve">balance paid equation  </w:t>
      </w:r>
    </w:p>
    <w:p w14:paraId="15C7503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03295">
        <w:rPr>
          <w:rFonts w:ascii="Times New Roman" w:hAnsi="Times New Roman" w:cs="Times New Roman"/>
        </w:rPr>
        <w:t>the golden rule equation</w:t>
      </w:r>
    </w:p>
    <w:p w14:paraId="1A5D1FF4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9FA28B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cash book, the discount that will not appear or be recorded is </w:t>
      </w:r>
    </w:p>
    <w:p w14:paraId="642B6C3C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discount allowed</w:t>
      </w:r>
      <w:r w:rsidRPr="00B74AD9">
        <w:rPr>
          <w:rFonts w:ascii="Times New Roman" w:hAnsi="Times New Roman" w:cs="Times New Roman"/>
        </w:rPr>
        <w:tab/>
        <w:t>(b)</w:t>
      </w:r>
      <w:r w:rsidR="00A03295">
        <w:rPr>
          <w:rFonts w:ascii="Times New Roman" w:hAnsi="Times New Roman" w:cs="Times New Roman"/>
        </w:rPr>
        <w:t>cash discount</w:t>
      </w:r>
    </w:p>
    <w:p w14:paraId="70E42D6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>trade discount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discount received</w:t>
      </w:r>
    </w:p>
    <w:p w14:paraId="7CAF04DC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5A6587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purchase of a photocopying machine for office use for </w:t>
      </w:r>
      <w:r w:rsidRPr="00B8093D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50,000 should be debited to .......account</w:t>
      </w:r>
    </w:p>
    <w:p w14:paraId="63F5E4C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 xml:space="preserve">asset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 xml:space="preserve">bank 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cash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A03295">
        <w:rPr>
          <w:rFonts w:ascii="Times New Roman" w:hAnsi="Times New Roman" w:cs="Times New Roman"/>
        </w:rPr>
        <w:t>sales</w:t>
      </w:r>
    </w:p>
    <w:p w14:paraId="6B558B7D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D53046" w14:textId="77777777" w:rsidR="00B8093D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books of original entry is used to record all payments</w:t>
      </w:r>
      <w:r w:rsidR="00A03295">
        <w:rPr>
          <w:rFonts w:ascii="Times New Roman" w:hAnsi="Times New Roman" w:cs="Times New Roman"/>
        </w:rPr>
        <w:t xml:space="preserve"> and receipts by cash or cheque?</w:t>
      </w:r>
    </w:p>
    <w:p w14:paraId="4CA9BCA1" w14:textId="77777777" w:rsidR="00C66342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66342">
        <w:rPr>
          <w:rFonts w:ascii="Times New Roman" w:hAnsi="Times New Roman" w:cs="Times New Roman"/>
        </w:rPr>
        <w:t>Cashbook</w:t>
      </w:r>
      <w:r w:rsidRPr="00B74AD9">
        <w:rPr>
          <w:rFonts w:ascii="Times New Roman" w:hAnsi="Times New Roman" w:cs="Times New Roman"/>
        </w:rPr>
        <w:tab/>
      </w:r>
      <w:r w:rsidR="00C66342">
        <w:rPr>
          <w:rFonts w:ascii="Times New Roman" w:hAnsi="Times New Roman" w:cs="Times New Roman"/>
        </w:rPr>
        <w:t xml:space="preserve"> 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66342">
        <w:rPr>
          <w:rFonts w:ascii="Times New Roman" w:hAnsi="Times New Roman" w:cs="Times New Roman"/>
        </w:rPr>
        <w:t>General journal</w:t>
      </w:r>
    </w:p>
    <w:p w14:paraId="26B6461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66342">
        <w:rPr>
          <w:rFonts w:ascii="Times New Roman" w:hAnsi="Times New Roman" w:cs="Times New Roman"/>
        </w:rPr>
        <w:t>Invoice</w:t>
      </w:r>
      <w:r w:rsidR="00C66342">
        <w:rPr>
          <w:rFonts w:ascii="Times New Roman" w:hAnsi="Times New Roman" w:cs="Times New Roman"/>
        </w:rPr>
        <w:tab/>
        <w:t xml:space="preserve">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66342">
        <w:rPr>
          <w:rFonts w:ascii="Times New Roman" w:hAnsi="Times New Roman" w:cs="Times New Roman"/>
        </w:rPr>
        <w:t>Purchases daybook</w:t>
      </w:r>
    </w:p>
    <w:p w14:paraId="39AC3693" w14:textId="77777777" w:rsidR="00C66342" w:rsidRPr="00B74AD9" w:rsidRDefault="00C66342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B68B28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three column cashbook contains columns for </w:t>
      </w:r>
    </w:p>
    <w:p w14:paraId="5C054AA2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discount, cash and bank</w:t>
      </w:r>
    </w:p>
    <w:p w14:paraId="520CFF2B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D71DFA">
        <w:rPr>
          <w:rFonts w:ascii="Times New Roman" w:hAnsi="Times New Roman" w:cs="Times New Roman"/>
        </w:rPr>
        <w:t>assets, cash and liabilities</w:t>
      </w:r>
    </w:p>
    <w:p w14:paraId="57A5F80D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D71DFA">
        <w:rPr>
          <w:rFonts w:ascii="Times New Roman" w:hAnsi="Times New Roman" w:cs="Times New Roman"/>
        </w:rPr>
        <w:t>assets, cash and returns</w:t>
      </w:r>
    </w:p>
    <w:p w14:paraId="1529E5F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D71DFA">
        <w:rPr>
          <w:rFonts w:ascii="Times New Roman" w:hAnsi="Times New Roman" w:cs="Times New Roman"/>
        </w:rPr>
        <w:t>cash, bank and capital</w:t>
      </w:r>
    </w:p>
    <w:p w14:paraId="0368D788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212DDB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Ronke sets aside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from her private funds for business purposes. The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is referred to </w:t>
      </w:r>
      <w:r w:rsidR="00BD738B">
        <w:rPr>
          <w:rFonts w:ascii="Times New Roman" w:hAnsi="Times New Roman" w:cs="Times New Roman"/>
        </w:rPr>
        <w:t>as</w:t>
      </w:r>
    </w:p>
    <w:p w14:paraId="5BE9264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drawings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loan</w:t>
      </w:r>
      <w:r w:rsidRPr="00B74AD9">
        <w:rPr>
          <w:rFonts w:ascii="Times New Roman" w:hAnsi="Times New Roman" w:cs="Times New Roman"/>
        </w:rPr>
        <w:tab/>
        <w:t>(c)</w:t>
      </w:r>
      <w:r w:rsidR="00D71DFA">
        <w:rPr>
          <w:rFonts w:ascii="Times New Roman" w:hAnsi="Times New Roman" w:cs="Times New Roman"/>
        </w:rPr>
        <w:t xml:space="preserve">capital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profit</w:t>
      </w:r>
    </w:p>
    <w:p w14:paraId="1A6DD446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75458B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is the balance carried down from the following information?</w:t>
      </w:r>
    </w:p>
    <w:p w14:paraId="67F99D3E" w14:textId="77777777" w:rsidR="00D71DFA" w:rsidRPr="00D71DFA" w:rsidRDefault="00D71DFA" w:rsidP="00D71DFA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trike/>
        </w:rPr>
      </w:pPr>
      <w:r w:rsidRPr="00D71DFA">
        <w:rPr>
          <w:rFonts w:ascii="Times New Roman" w:hAnsi="Times New Roman" w:cs="Times New Roman"/>
          <w:strike/>
        </w:rPr>
        <w:t>N</w:t>
      </w:r>
    </w:p>
    <w:p w14:paraId="6E1232C2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D71DFA">
        <w:rPr>
          <w:rFonts w:ascii="Times New Roman" w:hAnsi="Times New Roman" w:cs="Times New Roman"/>
        </w:rPr>
        <w:t xml:space="preserve">Purchased </w:t>
      </w:r>
      <w:r>
        <w:rPr>
          <w:rFonts w:ascii="Times New Roman" w:hAnsi="Times New Roman" w:cs="Times New Roman"/>
        </w:rPr>
        <w:t xml:space="preserve"> goods</w:t>
      </w:r>
      <w:proofErr w:type="gramEnd"/>
      <w:r>
        <w:rPr>
          <w:rFonts w:ascii="Times New Roman" w:hAnsi="Times New Roman" w:cs="Times New Roman"/>
        </w:rPr>
        <w:t xml:space="preserve"> by cash</w:t>
      </w:r>
      <w:r>
        <w:rPr>
          <w:rFonts w:ascii="Times New Roman" w:hAnsi="Times New Roman" w:cs="Times New Roman"/>
        </w:rPr>
        <w:tab/>
        <w:t>100</w:t>
      </w:r>
    </w:p>
    <w:p w14:paraId="4B322826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 for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150</w:t>
      </w:r>
    </w:p>
    <w:p w14:paraId="5E3B1464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Loaned Tunde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1B8A3153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Received cash from Dairo</w:t>
      </w:r>
      <w:r>
        <w:rPr>
          <w:rFonts w:ascii="Times New Roman" w:hAnsi="Times New Roman" w:cs="Times New Roman"/>
        </w:rPr>
        <w:tab/>
        <w:t>200</w:t>
      </w:r>
    </w:p>
    <w:p w14:paraId="1F92ED55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Paid Chukwu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62A7A7D9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goods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500</w:t>
      </w:r>
    </w:p>
    <w:p w14:paraId="54DF2518" w14:textId="77777777" w:rsidR="00D71DFA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9EEDD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890 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790</w:t>
      </w:r>
      <w:r w:rsidRPr="00B74AD9">
        <w:rPr>
          <w:rFonts w:ascii="Times New Roman" w:hAnsi="Times New Roman" w:cs="Times New Roman"/>
        </w:rPr>
        <w:tab/>
        <w:t>(c)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690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590</w:t>
      </w:r>
    </w:p>
    <w:p w14:paraId="5F1684E7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F5762B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asset?</w:t>
      </w:r>
    </w:p>
    <w:p w14:paraId="4CC3512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Accrual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Debtor</w:t>
      </w:r>
      <w:r w:rsidRPr="00B74AD9">
        <w:rPr>
          <w:rFonts w:ascii="Times New Roman" w:hAnsi="Times New Roman" w:cs="Times New Roman"/>
        </w:rPr>
        <w:tab/>
        <w:t>(c)</w:t>
      </w:r>
      <w:proofErr w:type="gramStart"/>
      <w:r w:rsidR="00D71DFA">
        <w:rPr>
          <w:rFonts w:ascii="Times New Roman" w:hAnsi="Times New Roman" w:cs="Times New Roman"/>
        </w:rPr>
        <w:t xml:space="preserve">Land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Motor van</w:t>
      </w:r>
    </w:p>
    <w:p w14:paraId="7C0DE111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805272" w14:textId="77777777" w:rsidR="00DE440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 a classified form contains a permanent record of all transaction?</w:t>
      </w:r>
    </w:p>
    <w:p w14:paraId="44E7B043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Sales daybook</w:t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Journal</w:t>
      </w:r>
    </w:p>
    <w:p w14:paraId="0761D3C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Cashbook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Ledger</w:t>
      </w:r>
    </w:p>
    <w:p w14:paraId="4F075B07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3C098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users of accounting information includes</w:t>
      </w:r>
    </w:p>
    <w:p w14:paraId="6246BF7C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employees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bankers</w:t>
      </w:r>
    </w:p>
    <w:p w14:paraId="4F2CD56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management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directors</w:t>
      </w:r>
    </w:p>
    <w:p w14:paraId="0603DD10" w14:textId="77777777" w:rsidR="00562124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445FF7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226691" w14:textId="77777777" w:rsidR="00A7315C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22C4E" wp14:editId="308AA891">
                <wp:simplePos x="0" y="0"/>
                <wp:positionH relativeFrom="column">
                  <wp:posOffset>146050</wp:posOffset>
                </wp:positionH>
                <wp:positionV relativeFrom="paragraph">
                  <wp:posOffset>28575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EFF8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2.25pt" to="11.5pt,7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JcgLvXZAAAACAEAAA8AAABkcnMvZG93bnJl&#10;di54bWxMj8FuwjAQRO+V+AdrkXqJikMgFQpxEIrEBxT4ABMvSYS9jmID4e+77aU9jmZ29k25m5wV&#10;DxxD70nBcpGCQGq86alVcD4dPjYgQtRktPWECl4YYFfN3kpdGP+kL3wcYyu4hEKhFXQxDoWUoenQ&#10;6bDwAxJ7Vz86HVmOrTSjfnK5szJL00/pdE/8odMD1h02t+PdMUZdn5OAB7tKTs01WU95ZsOg1Pt8&#10;2m9BRJziXxh+8PkGKma6+DuZIKyCbMVTooJ1DoLtX3nhWL5ZZiCrUv4fUH0D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lyAu9dkAAAAIAQAADwAAAAAAAAAAAAAAAAATBAAAZHJzL2Rv&#10;d25yZXYueG1sUEsFBgAAAAAEAAQA8wAAABkFAAAAAA==&#10;" strokecolor="black [3213]" strokeweight="1.5pt"/>
            </w:pict>
          </mc:Fallback>
        </mc:AlternateContent>
      </w:r>
      <w:r w:rsidR="00A7315C">
        <w:rPr>
          <w:rFonts w:ascii="Times New Roman" w:hAnsi="Times New Roman" w:cs="Times New Roman"/>
        </w:rPr>
        <w:t>Which is not a member of the cashbook?</w:t>
      </w:r>
    </w:p>
    <w:p w14:paraId="79C5885D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One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Three column</w:t>
      </w:r>
    </w:p>
    <w:p w14:paraId="2A0D40C3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Five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Two column</w:t>
      </w:r>
    </w:p>
    <w:p w14:paraId="597A3EBF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C6114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cash is deposited into the bank out of the cash in hand, the entry is called</w:t>
      </w:r>
    </w:p>
    <w:p w14:paraId="6691E693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contra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debit entry</w:t>
      </w:r>
    </w:p>
    <w:p w14:paraId="0647731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credit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accounting entry</w:t>
      </w:r>
    </w:p>
    <w:p w14:paraId="7E160899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54C2FB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column cashbook represents how many accounts?</w:t>
      </w:r>
    </w:p>
    <w:p w14:paraId="04C8D228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three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two account</w:t>
      </w:r>
    </w:p>
    <w:p w14:paraId="2732FA23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one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four account</w:t>
      </w:r>
    </w:p>
    <w:p w14:paraId="69B2CDA1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878D2E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56212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Aisha bought a vehicle for </w:t>
      </w:r>
      <w:r w:rsidRPr="0056212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100,000 paying by cheque, identify the two accounts involved</w:t>
      </w:r>
    </w:p>
    <w:p w14:paraId="6A3FE291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vehicle and cheque account</w:t>
      </w:r>
    </w:p>
    <w:p w14:paraId="2FE3D21B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62124">
        <w:rPr>
          <w:rFonts w:ascii="Times New Roman" w:hAnsi="Times New Roman" w:cs="Times New Roman"/>
        </w:rPr>
        <w:t>vehicle and bank account</w:t>
      </w:r>
    </w:p>
    <w:p w14:paraId="52003232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capital and bank account</w:t>
      </w:r>
    </w:p>
    <w:p w14:paraId="6C92809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62124">
        <w:rPr>
          <w:rFonts w:ascii="Times New Roman" w:hAnsi="Times New Roman" w:cs="Times New Roman"/>
        </w:rPr>
        <w:t>bank and cash account</w:t>
      </w:r>
    </w:p>
    <w:p w14:paraId="4B5B947E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5C80D0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double entry can be summarized thus</w:t>
      </w:r>
    </w:p>
    <w:p w14:paraId="5EC679A3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 – owner and Cr- business</w:t>
      </w:r>
    </w:p>
    <w:p w14:paraId="7F354664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Dr – receiver and Cr – giver</w:t>
      </w:r>
    </w:p>
    <w:p w14:paraId="39DA64E9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Dr – income and Cr – gain</w:t>
      </w:r>
    </w:p>
    <w:p w14:paraId="0A5E1EC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Cr – assets and Cr- liabilities</w:t>
      </w:r>
    </w:p>
    <w:p w14:paraId="57CF93DB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68110C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Withdrew cheque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10,000 for private use, identify the two account involved</w:t>
      </w:r>
    </w:p>
    <w:p w14:paraId="2062E70F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drawings and cheque account</w:t>
      </w:r>
    </w:p>
    <w:p w14:paraId="0D46DAEE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private and drawings account</w:t>
      </w:r>
    </w:p>
    <w:p w14:paraId="7249A3F1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bank and drawings account</w:t>
      </w:r>
    </w:p>
    <w:p w14:paraId="0E23395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bank and private account</w:t>
      </w:r>
    </w:p>
    <w:p w14:paraId="785B3131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7B114C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credit transactions must first be entered into</w:t>
      </w:r>
    </w:p>
    <w:p w14:paraId="55536B0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daybook</w:t>
      </w:r>
      <w:proofErr w:type="gramStart"/>
      <w:r w:rsidR="002F052B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2F052B">
        <w:rPr>
          <w:rFonts w:ascii="Times New Roman" w:hAnsi="Times New Roman" w:cs="Times New Roman"/>
        </w:rPr>
        <w:t xml:space="preserve">cash </w:t>
      </w:r>
      <w:proofErr w:type="gramStart"/>
      <w:r w:rsidR="002F052B">
        <w:rPr>
          <w:rFonts w:ascii="Times New Roman" w:hAnsi="Times New Roman" w:cs="Times New Roman"/>
        </w:rPr>
        <w:t xml:space="preserve">book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proofErr w:type="gramStart"/>
      <w:r w:rsidR="002F052B">
        <w:rPr>
          <w:rFonts w:ascii="Times New Roman" w:hAnsi="Times New Roman" w:cs="Times New Roman"/>
        </w:rPr>
        <w:t xml:space="preserve">ledger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2F052B">
        <w:rPr>
          <w:rFonts w:ascii="Times New Roman" w:hAnsi="Times New Roman" w:cs="Times New Roman"/>
        </w:rPr>
        <w:t>sales book</w:t>
      </w:r>
    </w:p>
    <w:p w14:paraId="7C3E8E69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EA574C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2F05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Idi-Araba started a business with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400,000, identify the two accounts involved</w:t>
      </w:r>
    </w:p>
    <w:p w14:paraId="6723A98B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capital and loan account</w:t>
      </w:r>
    </w:p>
    <w:p w14:paraId="5E2C1668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Mrs. Idi-Araba and cash account</w:t>
      </w:r>
    </w:p>
    <w:p w14:paraId="5C64769C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capital and cash account</w:t>
      </w:r>
    </w:p>
    <w:p w14:paraId="15272EE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BD738B">
        <w:rPr>
          <w:rFonts w:ascii="Times New Roman" w:hAnsi="Times New Roman" w:cs="Times New Roman"/>
        </w:rPr>
        <w:t>bank and M</w:t>
      </w:r>
      <w:r w:rsidR="005F62A4">
        <w:rPr>
          <w:rFonts w:ascii="Times New Roman" w:hAnsi="Times New Roman" w:cs="Times New Roman"/>
        </w:rPr>
        <w:t>rs. Idi-Araba account</w:t>
      </w:r>
    </w:p>
    <w:p w14:paraId="1B3FA499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9A300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purpose of source document</w:t>
      </w:r>
    </w:p>
    <w:p w14:paraId="7D31BAC8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to record transactions in the ledger</w:t>
      </w:r>
    </w:p>
    <w:p w14:paraId="77D7920C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to provide evidence of financial transactions</w:t>
      </w:r>
    </w:p>
    <w:p w14:paraId="240ADF41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to prepare financial statement</w:t>
      </w:r>
    </w:p>
    <w:p w14:paraId="5023950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F62A4">
        <w:rPr>
          <w:rFonts w:ascii="Times New Roman" w:hAnsi="Times New Roman" w:cs="Times New Roman"/>
        </w:rPr>
        <w:t>to analyze financial performance</w:t>
      </w:r>
    </w:p>
    <w:p w14:paraId="001A2F21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8EADD4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source document?</w:t>
      </w:r>
    </w:p>
    <w:p w14:paraId="07AF5146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Ledger account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Trial balance</w:t>
      </w:r>
    </w:p>
    <w:p w14:paraId="6BCD8F3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Invoice</w:t>
      </w:r>
      <w:r w:rsidR="00AF59FA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Balance sheet</w:t>
      </w:r>
    </w:p>
    <w:p w14:paraId="47FBDC51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3FF04F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r w:rsidR="00ED5880">
        <w:rPr>
          <w:rFonts w:ascii="Times New Roman" w:hAnsi="Times New Roman" w:cs="Times New Roman"/>
        </w:rPr>
        <w:t>characteristic</w:t>
      </w:r>
      <w:r>
        <w:rPr>
          <w:rFonts w:ascii="Times New Roman" w:hAnsi="Times New Roman" w:cs="Times New Roman"/>
        </w:rPr>
        <w:t xml:space="preserve"> of a source document?</w:t>
      </w:r>
    </w:p>
    <w:p w14:paraId="43F2DB38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Original document</w:t>
      </w:r>
    </w:p>
    <w:p w14:paraId="56D0C8FC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F59FA">
        <w:rPr>
          <w:rFonts w:ascii="Times New Roman" w:hAnsi="Times New Roman" w:cs="Times New Roman"/>
        </w:rPr>
        <w:t>Provides evidence of a transaction</w:t>
      </w:r>
    </w:p>
    <w:p w14:paraId="22BB5CFE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Prepare after recording in the ledger</w:t>
      </w:r>
    </w:p>
    <w:p w14:paraId="08EB2FE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F59FA">
        <w:rPr>
          <w:rFonts w:ascii="Times New Roman" w:hAnsi="Times New Roman" w:cs="Times New Roman"/>
        </w:rPr>
        <w:t>Support accounting records</w:t>
      </w:r>
    </w:p>
    <w:p w14:paraId="41996A2A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Subsidiary books are also known as</w:t>
      </w:r>
    </w:p>
    <w:p w14:paraId="358A9E68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principal books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books of original entry</w:t>
      </w:r>
    </w:p>
    <w:p w14:paraId="21EBCAC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ledger accounts</w:t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financial statement</w:t>
      </w:r>
    </w:p>
    <w:p w14:paraId="6DCE392F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74AF92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fundamental principle of double entry accounting is</w:t>
      </w:r>
    </w:p>
    <w:p w14:paraId="6680324D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every transaction affects only account</w:t>
      </w:r>
    </w:p>
    <w:p w14:paraId="5F16B200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every transaction affects two accounts</w:t>
      </w:r>
    </w:p>
    <w:p w14:paraId="04B797C6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assets = liabilities – capital</w:t>
      </w:r>
    </w:p>
    <w:p w14:paraId="12463E6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revenue = expenses</w:t>
      </w:r>
    </w:p>
    <w:p w14:paraId="2BD3D29A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431CBB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debit and credit entries  in double entry accounting </w:t>
      </w:r>
    </w:p>
    <w:p w14:paraId="41B23A61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to record only increase in assets and decrease in liabilities</w:t>
      </w:r>
    </w:p>
    <w:p w14:paraId="6D766C3C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to record only decrease in assets and decrease in liabilities</w:t>
      </w:r>
    </w:p>
    <w:p w14:paraId="73232132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to record increase and decrease in accounts</w:t>
      </w:r>
    </w:p>
    <w:p w14:paraId="25BD6E7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to prepare financial statement</w:t>
      </w:r>
    </w:p>
    <w:p w14:paraId="6F442D23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848A5B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Petty cashbook records </w:t>
      </w:r>
    </w:p>
    <w:p w14:paraId="68BC9B99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all cash transactions</w:t>
      </w:r>
    </w:p>
    <w:p w14:paraId="26AA34EB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small cash transactions</w:t>
      </w:r>
    </w:p>
    <w:p w14:paraId="6ABCEA45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bank transactions</w:t>
      </w:r>
    </w:p>
    <w:p w14:paraId="6C743D2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the preparation of financial statement</w:t>
      </w:r>
    </w:p>
    <w:p w14:paraId="425B8E3C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6C7820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subsidiary book is to</w:t>
      </w:r>
    </w:p>
    <w:p w14:paraId="554945C8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record all financial transactions</w:t>
      </w:r>
    </w:p>
    <w:p w14:paraId="7706E18B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classify and record transactions of a similar nature</w:t>
      </w:r>
    </w:p>
    <w:p w14:paraId="5E07942B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prepare financial statements</w:t>
      </w:r>
    </w:p>
    <w:p w14:paraId="63CC2D6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analyze financial performance</w:t>
      </w:r>
    </w:p>
    <w:p w14:paraId="2AF7BFCF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8642C9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subsidiary books include</w:t>
      </w:r>
    </w:p>
    <w:p w14:paraId="22BD0A03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sales book, purchases book, cash book</w:t>
      </w:r>
    </w:p>
    <w:p w14:paraId="4935EBA2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ledger, journal, trial balance</w:t>
      </w:r>
    </w:p>
    <w:p w14:paraId="349D77D3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balance sheet, income statement, cash flow statement</w:t>
      </w:r>
    </w:p>
    <w:p w14:paraId="180AA88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journal, ledger, financial statements</w:t>
      </w:r>
    </w:p>
    <w:p w14:paraId="6BF10D53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991CC5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equation is </w:t>
      </w:r>
    </w:p>
    <w:p w14:paraId="21F16F89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A45013">
        <w:rPr>
          <w:rFonts w:ascii="Times New Roman" w:hAnsi="Times New Roman" w:cs="Times New Roman"/>
        </w:rPr>
        <w:t>Assets  =</w:t>
      </w:r>
      <w:proofErr w:type="gramEnd"/>
      <w:r w:rsidR="00A45013">
        <w:rPr>
          <w:rFonts w:ascii="Times New Roman" w:hAnsi="Times New Roman" w:cs="Times New Roman"/>
        </w:rPr>
        <w:t xml:space="preserve">  Liability – Capital</w:t>
      </w:r>
    </w:p>
    <w:p w14:paraId="46509690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45013">
        <w:rPr>
          <w:rFonts w:ascii="Times New Roman" w:hAnsi="Times New Roman" w:cs="Times New Roman"/>
        </w:rPr>
        <w:t xml:space="preserve">Assets = </w:t>
      </w:r>
      <w:proofErr w:type="gramStart"/>
      <w:r w:rsidR="00A45013">
        <w:rPr>
          <w:rFonts w:ascii="Times New Roman" w:hAnsi="Times New Roman" w:cs="Times New Roman"/>
        </w:rPr>
        <w:t>Revenue  –</w:t>
      </w:r>
      <w:proofErr w:type="gramEnd"/>
      <w:r w:rsidR="00A45013">
        <w:rPr>
          <w:rFonts w:ascii="Times New Roman" w:hAnsi="Times New Roman" w:cs="Times New Roman"/>
        </w:rPr>
        <w:t xml:space="preserve"> Expenses</w:t>
      </w:r>
    </w:p>
    <w:p w14:paraId="1CACEA35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45013">
        <w:rPr>
          <w:rFonts w:ascii="Times New Roman" w:hAnsi="Times New Roman" w:cs="Times New Roman"/>
        </w:rPr>
        <w:t>Assets = Capital – Liabilities</w:t>
      </w:r>
    </w:p>
    <w:p w14:paraId="30A1A93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45013">
        <w:rPr>
          <w:rFonts w:ascii="Times New Roman" w:hAnsi="Times New Roman" w:cs="Times New Roman"/>
        </w:rPr>
        <w:t>Assets = Liabilities + capital</w:t>
      </w:r>
    </w:p>
    <w:p w14:paraId="44E50156" w14:textId="77777777" w:rsidR="00A45013" w:rsidRPr="00B74AD9" w:rsidRDefault="00A4501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712B18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 can be defined as</w:t>
      </w:r>
    </w:p>
    <w:p w14:paraId="308EEBF2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the process of recording, classify and reporting financial information</w:t>
      </w:r>
    </w:p>
    <w:p w14:paraId="75FE6D8A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the process of reporting tax return</w:t>
      </w:r>
    </w:p>
    <w:p w14:paraId="3CBD440A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the process of analyzing financial statement</w:t>
      </w:r>
    </w:p>
    <w:p w14:paraId="43E805A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the process of making investment decision</w:t>
      </w:r>
    </w:p>
    <w:p w14:paraId="372EBA14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A57140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or objective of accounting ethics is </w:t>
      </w:r>
    </w:p>
    <w:p w14:paraId="63F671E0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to maximize profit</w:t>
      </w:r>
    </w:p>
    <w:p w14:paraId="007B7F1D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to ensure accuracy and transparency in financial reporting</w:t>
      </w:r>
    </w:p>
    <w:p w14:paraId="1CC81BC2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to minimize costs</w:t>
      </w:r>
    </w:p>
    <w:p w14:paraId="43DD990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to increase efficiency</w:t>
      </w:r>
    </w:p>
    <w:p w14:paraId="27436AD5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6636A8" w14:textId="77777777" w:rsidR="00ED5880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1A2A8" wp14:editId="6C79FB05">
                <wp:simplePos x="0" y="0"/>
                <wp:positionH relativeFrom="column">
                  <wp:posOffset>107950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97592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-4.5pt" to="8.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" strokecolor="black [3213]" strokeweight="1.5pt"/>
            </w:pict>
          </mc:Fallback>
        </mc:AlternateContent>
      </w:r>
      <w:r w:rsidR="00ED5880">
        <w:rPr>
          <w:rFonts w:ascii="Times New Roman" w:hAnsi="Times New Roman" w:cs="Times New Roman"/>
        </w:rPr>
        <w:t xml:space="preserve">The consequence of unethical </w:t>
      </w:r>
      <w:proofErr w:type="spellStart"/>
      <w:r w:rsidR="00ED5880">
        <w:rPr>
          <w:rFonts w:ascii="Times New Roman" w:hAnsi="Times New Roman" w:cs="Times New Roman"/>
        </w:rPr>
        <w:t>behavio</w:t>
      </w:r>
      <w:r w:rsidR="00BD738B">
        <w:rPr>
          <w:rFonts w:ascii="Times New Roman" w:hAnsi="Times New Roman" w:cs="Times New Roman"/>
        </w:rPr>
        <w:t>u</w:t>
      </w:r>
      <w:r w:rsidR="00ED5880">
        <w:rPr>
          <w:rFonts w:ascii="Times New Roman" w:hAnsi="Times New Roman" w:cs="Times New Roman"/>
        </w:rPr>
        <w:t>r</w:t>
      </w:r>
      <w:proofErr w:type="spellEnd"/>
      <w:r w:rsidR="00ED5880">
        <w:rPr>
          <w:rFonts w:ascii="Times New Roman" w:hAnsi="Times New Roman" w:cs="Times New Roman"/>
        </w:rPr>
        <w:t xml:space="preserve"> in accounting is </w:t>
      </w:r>
    </w:p>
    <w:p w14:paraId="4C4BBD99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increase public trust</w:t>
      </w:r>
    </w:p>
    <w:p w14:paraId="10B56602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improve financial performance</w:t>
      </w:r>
    </w:p>
    <w:p w14:paraId="1A1722E3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damage to professional reputation and potential legal consequences</w:t>
      </w:r>
    </w:p>
    <w:p w14:paraId="04A20ED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increase efficiency</w:t>
      </w:r>
    </w:p>
    <w:p w14:paraId="58214186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7ED72E" w14:textId="3135D694" w:rsidR="0079346E" w:rsidRPr="001046BB" w:rsidRDefault="0079346E" w:rsidP="001046BB">
      <w:pPr>
        <w:spacing w:after="0" w:line="240" w:lineRule="auto"/>
        <w:rPr>
          <w:rFonts w:ascii="Times New Roman" w:hAnsi="Times New Roman" w:cs="Times New Roman"/>
        </w:rPr>
      </w:pPr>
    </w:p>
    <w:sectPr w:rsidR="0079346E" w:rsidRPr="001046BB" w:rsidSect="00B74AD9">
      <w:type w:val="continuous"/>
      <w:pgSz w:w="11906" w:h="16838"/>
      <w:pgMar w:top="568" w:right="707" w:bottom="567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E8D"/>
    <w:multiLevelType w:val="hybridMultilevel"/>
    <w:tmpl w:val="7DF0BE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69C"/>
    <w:multiLevelType w:val="hybridMultilevel"/>
    <w:tmpl w:val="8DDE061C"/>
    <w:lvl w:ilvl="0" w:tplc="356835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5319B1"/>
    <w:multiLevelType w:val="hybridMultilevel"/>
    <w:tmpl w:val="D60E51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111143">
    <w:abstractNumId w:val="2"/>
  </w:num>
  <w:num w:numId="2" w16cid:durableId="2049643600">
    <w:abstractNumId w:val="0"/>
  </w:num>
  <w:num w:numId="3" w16cid:durableId="5473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E64"/>
    <w:rsid w:val="001046BB"/>
    <w:rsid w:val="0015416B"/>
    <w:rsid w:val="00253393"/>
    <w:rsid w:val="002F052B"/>
    <w:rsid w:val="002F328A"/>
    <w:rsid w:val="0036016B"/>
    <w:rsid w:val="004F7A22"/>
    <w:rsid w:val="00543BF8"/>
    <w:rsid w:val="00562124"/>
    <w:rsid w:val="005F62A4"/>
    <w:rsid w:val="006B42EA"/>
    <w:rsid w:val="006C7E64"/>
    <w:rsid w:val="006D1BA8"/>
    <w:rsid w:val="007228F8"/>
    <w:rsid w:val="007339A1"/>
    <w:rsid w:val="0079346E"/>
    <w:rsid w:val="007A2DC3"/>
    <w:rsid w:val="007E5DFE"/>
    <w:rsid w:val="00867ABD"/>
    <w:rsid w:val="00A03295"/>
    <w:rsid w:val="00A45013"/>
    <w:rsid w:val="00A7315C"/>
    <w:rsid w:val="00AF59FA"/>
    <w:rsid w:val="00B74AD9"/>
    <w:rsid w:val="00B8093D"/>
    <w:rsid w:val="00BD738B"/>
    <w:rsid w:val="00C54E31"/>
    <w:rsid w:val="00C66342"/>
    <w:rsid w:val="00CA5DBB"/>
    <w:rsid w:val="00CD3901"/>
    <w:rsid w:val="00D71029"/>
    <w:rsid w:val="00D71DFA"/>
    <w:rsid w:val="00DE440C"/>
    <w:rsid w:val="00E46C22"/>
    <w:rsid w:val="00ED5880"/>
    <w:rsid w:val="00F3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7C38"/>
  <w15:docId w15:val="{02845F8A-AE8C-4699-9687-910AAC77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F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D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26</cp:revision>
  <cp:lastPrinted>2085-03-02T02:24:00Z</cp:lastPrinted>
  <dcterms:created xsi:type="dcterms:W3CDTF">2085-03-01T12:52:00Z</dcterms:created>
  <dcterms:modified xsi:type="dcterms:W3CDTF">2025-11-21T11:32:00Z</dcterms:modified>
</cp:coreProperties>
</file>