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B2BC" w14:textId="77777777" w:rsidR="008920B5" w:rsidRDefault="008920B5" w:rsidP="008920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2FCDBBC0" w14:textId="77777777" w:rsidR="008920B5" w:rsidRDefault="008920B5" w:rsidP="008920B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14:paraId="02A88C58" w14:textId="77777777" w:rsidR="008920B5" w:rsidRDefault="008920B5" w:rsidP="008920B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14:paraId="171CCC69" w14:textId="77777777" w:rsidR="008920B5" w:rsidRDefault="008920B5" w:rsidP="008920B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14:paraId="46DA93B7" w14:textId="77777777" w:rsidR="008920B5" w:rsidRDefault="008920B5" w:rsidP="008920B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26ED46" wp14:editId="1969670E">
                <wp:simplePos x="0" y="0"/>
                <wp:positionH relativeFrom="margin">
                  <wp:posOffset>2231654</wp:posOffset>
                </wp:positionH>
                <wp:positionV relativeFrom="paragraph">
                  <wp:posOffset>97790</wp:posOffset>
                </wp:positionV>
                <wp:extent cx="2156604" cy="284480"/>
                <wp:effectExtent l="0" t="0" r="1524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604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F8618" w14:textId="77777777" w:rsidR="005A2BD4" w:rsidRDefault="005A2BD4" w:rsidP="008920B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4B2E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7pt;margin-top:7.7pt;width:169.8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" fillcolor="white [3201]" strokeweight="1.5pt">
                <v:textbox>
                  <w:txbxContent>
                    <w:p w:rsidR="005A2BD4" w:rsidRDefault="005A2BD4" w:rsidP="008920B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61AD78" w14:textId="77777777" w:rsidR="008920B5" w:rsidRDefault="008920B5" w:rsidP="008920B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242"/>
        <w:gridCol w:w="2751"/>
        <w:gridCol w:w="2722"/>
      </w:tblGrid>
      <w:tr w:rsidR="008920B5" w14:paraId="37507B62" w14:textId="77777777" w:rsidTr="005A2B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B434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6000A" w14:textId="77777777" w:rsidR="008920B5" w:rsidRDefault="008920B5" w:rsidP="008920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4E9B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920B5" w14:paraId="25F31590" w14:textId="77777777" w:rsidTr="005A2BD4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27BC" w14:textId="77777777" w:rsidR="008920B5" w:rsidRDefault="008920B5" w:rsidP="005A2B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920B5" w14:paraId="6B51C96D" w14:textId="77777777" w:rsidTr="005A2B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0CFA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1C096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63EBD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920B5" w14:paraId="0AACB235" w14:textId="77777777" w:rsidTr="005A2B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942AC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A5DC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DFE9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20B5" w14:paraId="4EB72223" w14:textId="77777777" w:rsidTr="005A2B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5673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4049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0770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20B5" w14:paraId="4411EAD4" w14:textId="77777777" w:rsidTr="005A2B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5795F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177E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F86A" w14:textId="77777777" w:rsidR="008920B5" w:rsidRDefault="008920B5" w:rsidP="005A2B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E6A90AB" w14:textId="77777777" w:rsidR="008920B5" w:rsidRDefault="008920B5" w:rsidP="008920B5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593CDF2A" w14:textId="77777777" w:rsidR="008920B5" w:rsidRDefault="008920B5"/>
    <w:p w14:paraId="0F4A2F98" w14:textId="77777777" w:rsidR="00F92E4D" w:rsidRDefault="00F92E4D" w:rsidP="00DF65B1">
      <w:pPr>
        <w:pStyle w:val="ListParagraph"/>
        <w:rPr>
          <w:rFonts w:ascii="Times New Roman" w:hAnsi="Times New Roman" w:cs="Times New Roman"/>
          <w:b/>
        </w:rPr>
        <w:sectPr w:rsidR="00F92E4D" w:rsidSect="00F92E4D">
          <w:pgSz w:w="12240" w:h="15840"/>
          <w:pgMar w:top="360" w:right="1440" w:bottom="360" w:left="810" w:header="720" w:footer="720" w:gutter="0"/>
          <w:cols w:space="720"/>
          <w:docGrid w:linePitch="360"/>
        </w:sectPr>
      </w:pPr>
    </w:p>
    <w:p w14:paraId="2C108BD3" w14:textId="77777777" w:rsidR="00DF65B1" w:rsidRPr="00DF65B1" w:rsidRDefault="009D420C" w:rsidP="00DF65B1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A348A4" wp14:editId="4226C3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64630" cy="8255"/>
                <wp:effectExtent l="0" t="0" r="2667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4630" cy="82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9461A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6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  <w:r w:rsidR="00DF65B1" w:rsidRPr="00DF65B1">
        <w:rPr>
          <w:rFonts w:ascii="Times New Roman" w:hAnsi="Times New Roman" w:cs="Times New Roman"/>
          <w:b/>
        </w:rPr>
        <w:t>SECTION A – ANSWER ALL QUESTIONS</w:t>
      </w:r>
    </w:p>
    <w:p w14:paraId="11D0DA92" w14:textId="77777777" w:rsidR="00192D9E" w:rsidRDefault="00192D9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partners to joint venture are called</w:t>
      </w:r>
    </w:p>
    <w:p w14:paraId="145DE05E" w14:textId="77777777" w:rsidR="00FD3045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FD3045">
        <w:rPr>
          <w:rFonts w:ascii="Times New Roman" w:hAnsi="Times New Roman" w:cs="Times New Roman"/>
        </w:rPr>
        <w:t>partners</w:t>
      </w:r>
      <w:r w:rsidRPr="001C2B99">
        <w:rPr>
          <w:rFonts w:ascii="Times New Roman" w:hAnsi="Times New Roman" w:cs="Times New Roman"/>
        </w:rPr>
        <w:tab/>
        <w:t>(b)</w:t>
      </w:r>
      <w:r w:rsidR="00FD3045">
        <w:rPr>
          <w:rFonts w:ascii="Times New Roman" w:hAnsi="Times New Roman" w:cs="Times New Roman"/>
        </w:rPr>
        <w:t>principal and agent</w:t>
      </w:r>
    </w:p>
    <w:p w14:paraId="70753B01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FD3045">
        <w:rPr>
          <w:rFonts w:ascii="Times New Roman" w:hAnsi="Times New Roman" w:cs="Times New Roman"/>
        </w:rPr>
        <w:t>bailer and bailee</w:t>
      </w:r>
      <w:r w:rsidRPr="001C2B99">
        <w:rPr>
          <w:rFonts w:ascii="Times New Roman" w:hAnsi="Times New Roman" w:cs="Times New Roman"/>
        </w:rPr>
        <w:tab/>
        <w:t>(d)</w:t>
      </w:r>
      <w:r w:rsidR="00FD3045">
        <w:rPr>
          <w:rFonts w:ascii="Times New Roman" w:hAnsi="Times New Roman" w:cs="Times New Roman"/>
        </w:rPr>
        <w:t>co-venturer</w:t>
      </w:r>
    </w:p>
    <w:p w14:paraId="5C6592CB" w14:textId="77777777" w:rsidR="00FD3045" w:rsidRPr="001C2B99" w:rsidRDefault="00FD304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BD5248" w14:textId="77777777" w:rsidR="00192D9E" w:rsidRDefault="00192D9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joint venture business has a definite life</w:t>
      </w:r>
    </w:p>
    <w:p w14:paraId="5D0A7A82" w14:textId="77777777" w:rsidR="001A516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9F462D">
        <w:rPr>
          <w:rFonts w:ascii="Times New Roman" w:hAnsi="Times New Roman" w:cs="Times New Roman"/>
        </w:rPr>
        <w:t>T</w:t>
      </w:r>
      <w:r w:rsidR="001A5166">
        <w:rPr>
          <w:rFonts w:ascii="Times New Roman" w:hAnsi="Times New Roman" w:cs="Times New Roman"/>
        </w:rPr>
        <w:t>rue</w:t>
      </w:r>
      <w:r w:rsidRPr="001C2B99">
        <w:rPr>
          <w:rFonts w:ascii="Times New Roman" w:hAnsi="Times New Roman" w:cs="Times New Roman"/>
        </w:rPr>
        <w:tab/>
      </w:r>
      <w:r w:rsidR="00C34B5B">
        <w:rPr>
          <w:rFonts w:ascii="Times New Roman" w:hAnsi="Times New Roman" w:cs="Times New Roman"/>
        </w:rPr>
        <w:t xml:space="preserve">              (b)False</w:t>
      </w:r>
    </w:p>
    <w:p w14:paraId="760AABB5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9F462D">
        <w:rPr>
          <w:rFonts w:ascii="Times New Roman" w:hAnsi="Times New Roman" w:cs="Times New Roman"/>
        </w:rPr>
        <w:t>Partly t</w:t>
      </w:r>
      <w:r w:rsidR="001A5166">
        <w:rPr>
          <w:rFonts w:ascii="Times New Roman" w:hAnsi="Times New Roman" w:cs="Times New Roman"/>
        </w:rPr>
        <w:t>rue</w:t>
      </w:r>
      <w:r w:rsidRPr="001C2B99">
        <w:rPr>
          <w:rFonts w:ascii="Times New Roman" w:hAnsi="Times New Roman" w:cs="Times New Roman"/>
        </w:rPr>
        <w:tab/>
        <w:t>(d)</w:t>
      </w:r>
      <w:r w:rsidR="001A5166">
        <w:rPr>
          <w:rFonts w:ascii="Times New Roman" w:hAnsi="Times New Roman" w:cs="Times New Roman"/>
        </w:rPr>
        <w:t>None of the above</w:t>
      </w:r>
    </w:p>
    <w:p w14:paraId="126A40D5" w14:textId="77777777" w:rsidR="009F462D" w:rsidRPr="001C2B99" w:rsidRDefault="009F462D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45EB72" w14:textId="77777777" w:rsidR="00192D9E" w:rsidRDefault="00192D9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Co-ventures share the profit in the agreed ratio</w:t>
      </w:r>
    </w:p>
    <w:p w14:paraId="42663381" w14:textId="77777777" w:rsidR="009F462D" w:rsidRDefault="009F462D" w:rsidP="009F462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False </w:t>
      </w:r>
      <w:r w:rsidRPr="001C2B99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Partly true</w:t>
      </w:r>
      <w:r w:rsidRPr="001C2B99">
        <w:rPr>
          <w:rFonts w:ascii="Times New Roman" w:hAnsi="Times New Roman" w:cs="Times New Roman"/>
        </w:rPr>
        <w:tab/>
      </w:r>
    </w:p>
    <w:p w14:paraId="65D2B374" w14:textId="77777777" w:rsidR="009F462D" w:rsidRDefault="009F462D" w:rsidP="009F462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True</w:t>
      </w:r>
      <w:r w:rsidRPr="001C2B9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None of the above</w:t>
      </w:r>
    </w:p>
    <w:p w14:paraId="5F3B4FF1" w14:textId="77777777" w:rsidR="003F4F95" w:rsidRDefault="003F4F95" w:rsidP="009F462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76B27C" w14:textId="77777777" w:rsidR="00192D9E" w:rsidRDefault="0073769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Joint venture is a non-trading concern</w:t>
      </w:r>
    </w:p>
    <w:p w14:paraId="41AA0208" w14:textId="77777777" w:rsidR="004E11E8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4E11E8">
        <w:rPr>
          <w:rFonts w:ascii="Times New Roman" w:hAnsi="Times New Roman" w:cs="Times New Roman"/>
        </w:rPr>
        <w:t>True</w:t>
      </w:r>
      <w:r w:rsidR="004E11E8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4E11E8">
        <w:rPr>
          <w:rFonts w:ascii="Times New Roman" w:hAnsi="Times New Roman" w:cs="Times New Roman"/>
        </w:rPr>
        <w:t>False</w:t>
      </w:r>
    </w:p>
    <w:p w14:paraId="321CD595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4E11E8">
        <w:rPr>
          <w:rFonts w:ascii="Times New Roman" w:hAnsi="Times New Roman" w:cs="Times New Roman"/>
        </w:rPr>
        <w:t>Partly true</w:t>
      </w:r>
      <w:r w:rsidRPr="001C2B99">
        <w:rPr>
          <w:rFonts w:ascii="Times New Roman" w:hAnsi="Times New Roman" w:cs="Times New Roman"/>
        </w:rPr>
        <w:tab/>
        <w:t>(d)</w:t>
      </w:r>
      <w:r w:rsidR="004E11E8">
        <w:rPr>
          <w:rFonts w:ascii="Times New Roman" w:hAnsi="Times New Roman" w:cs="Times New Roman"/>
        </w:rPr>
        <w:t>None of the above</w:t>
      </w:r>
    </w:p>
    <w:p w14:paraId="173A90EB" w14:textId="77777777" w:rsidR="004E11E8" w:rsidRPr="001C2B99" w:rsidRDefault="004E11E8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D64E67" w14:textId="77777777" w:rsidR="0073769E" w:rsidRDefault="0073769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person participating on a joint venture business are known as co-partners</w:t>
      </w:r>
    </w:p>
    <w:p w14:paraId="048AA6C1" w14:textId="77777777" w:rsidR="00853D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853DF6">
        <w:rPr>
          <w:rFonts w:ascii="Times New Roman" w:hAnsi="Times New Roman" w:cs="Times New Roman"/>
        </w:rPr>
        <w:t>True</w:t>
      </w:r>
      <w:r w:rsidR="00853DF6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853DF6">
        <w:rPr>
          <w:rFonts w:ascii="Times New Roman" w:hAnsi="Times New Roman" w:cs="Times New Roman"/>
        </w:rPr>
        <w:t>Partly true</w:t>
      </w:r>
    </w:p>
    <w:p w14:paraId="562BEBB7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853DF6">
        <w:rPr>
          <w:rFonts w:ascii="Times New Roman" w:hAnsi="Times New Roman" w:cs="Times New Roman"/>
        </w:rPr>
        <w:t>False</w:t>
      </w:r>
      <w:r w:rsidR="00853DF6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(d)</w:t>
      </w:r>
      <w:r w:rsidR="00853DF6">
        <w:rPr>
          <w:rFonts w:ascii="Times New Roman" w:hAnsi="Times New Roman" w:cs="Times New Roman"/>
        </w:rPr>
        <w:t>None of the above</w:t>
      </w:r>
    </w:p>
    <w:p w14:paraId="6DFEAEC2" w14:textId="77777777" w:rsidR="00853DF6" w:rsidRPr="001C2B99" w:rsidRDefault="00853DF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833C2A" w14:textId="77777777" w:rsidR="0073769E" w:rsidRDefault="0073769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accounting concept of joint concern does not fully apply to a co-venture</w:t>
      </w:r>
    </w:p>
    <w:p w14:paraId="6BA8027A" w14:textId="77777777" w:rsidR="00853D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853DF6">
        <w:rPr>
          <w:rFonts w:ascii="Times New Roman" w:hAnsi="Times New Roman" w:cs="Times New Roman"/>
        </w:rPr>
        <w:t>True</w:t>
      </w:r>
      <w:r w:rsidR="00853DF6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853DF6">
        <w:rPr>
          <w:rFonts w:ascii="Times New Roman" w:hAnsi="Times New Roman" w:cs="Times New Roman"/>
        </w:rPr>
        <w:t>False</w:t>
      </w:r>
    </w:p>
    <w:p w14:paraId="2773FFC1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853DF6">
        <w:rPr>
          <w:rFonts w:ascii="Times New Roman" w:hAnsi="Times New Roman" w:cs="Times New Roman"/>
        </w:rPr>
        <w:t>Partly true</w:t>
      </w:r>
      <w:r w:rsidRPr="001C2B99">
        <w:rPr>
          <w:rFonts w:ascii="Times New Roman" w:hAnsi="Times New Roman" w:cs="Times New Roman"/>
        </w:rPr>
        <w:tab/>
        <w:t>(d)</w:t>
      </w:r>
      <w:r w:rsidR="00853DF6">
        <w:rPr>
          <w:rFonts w:ascii="Times New Roman" w:hAnsi="Times New Roman" w:cs="Times New Roman"/>
        </w:rPr>
        <w:t>None of the above</w:t>
      </w:r>
    </w:p>
    <w:p w14:paraId="2827454A" w14:textId="77777777" w:rsidR="00853DF6" w:rsidRPr="001C2B99" w:rsidRDefault="00853DF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99E7E0" w14:textId="77777777" w:rsidR="0073769E" w:rsidRDefault="0073769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loss incurred on an incomplete contract is transferred to</w:t>
      </w:r>
    </w:p>
    <w:p w14:paraId="7C61347E" w14:textId="77777777" w:rsidR="00853D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853DF6">
        <w:rPr>
          <w:rFonts w:ascii="Times New Roman" w:hAnsi="Times New Roman" w:cs="Times New Roman"/>
        </w:rPr>
        <w:t>work in progress</w:t>
      </w:r>
      <w:r w:rsidRPr="001C2B99">
        <w:rPr>
          <w:rFonts w:ascii="Times New Roman" w:hAnsi="Times New Roman" w:cs="Times New Roman"/>
        </w:rPr>
        <w:tab/>
        <w:t>(b)</w:t>
      </w:r>
      <w:r w:rsidR="00853DF6">
        <w:rPr>
          <w:rFonts w:ascii="Times New Roman" w:hAnsi="Times New Roman" w:cs="Times New Roman"/>
        </w:rPr>
        <w:t>depreciation</w:t>
      </w:r>
    </w:p>
    <w:p w14:paraId="3827C7DA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A672D0">
        <w:rPr>
          <w:rFonts w:ascii="Times New Roman" w:hAnsi="Times New Roman" w:cs="Times New Roman"/>
        </w:rPr>
        <w:t>machinery</w:t>
      </w:r>
      <w:r w:rsidR="00A672D0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(d)</w:t>
      </w:r>
      <w:r w:rsidR="00A672D0">
        <w:rPr>
          <w:rFonts w:ascii="Times New Roman" w:hAnsi="Times New Roman" w:cs="Times New Roman"/>
        </w:rPr>
        <w:t>profit and loss account</w:t>
      </w:r>
    </w:p>
    <w:p w14:paraId="692AB642" w14:textId="77777777" w:rsidR="00A672D0" w:rsidRDefault="00A672D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9EE76E" w14:textId="77777777" w:rsidR="00A672D0" w:rsidRDefault="00A672D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213E8E" w14:textId="77777777" w:rsidR="00A672D0" w:rsidRDefault="00A672D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698E06" w14:textId="77777777" w:rsidR="00A672D0" w:rsidRPr="001C2B99" w:rsidRDefault="00A672D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7A5E1D" w14:textId="77777777" w:rsidR="0073769E" w:rsidRDefault="009D420C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26CC28" wp14:editId="3F72FF6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44000"/>
                <wp:effectExtent l="0" t="0" r="361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DA95A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73769E">
        <w:rPr>
          <w:rFonts w:ascii="Times New Roman" w:hAnsi="Times New Roman" w:cs="Times New Roman"/>
        </w:rPr>
        <w:t>When the completion stage of the contract is more than half the profit to be credited to profit and loss account will be equal to</w:t>
      </w:r>
    </w:p>
    <w:p w14:paraId="10794186" w14:textId="77777777" w:rsidR="00A672D0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A672D0">
        <w:rPr>
          <w:rFonts w:ascii="Times New Roman" w:hAnsi="Times New Roman" w:cs="Times New Roman"/>
        </w:rPr>
        <w:t xml:space="preserve">Estimated profit x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work completed</m:t>
            </m:r>
          </m:num>
          <m:den>
            <m:r>
              <w:rPr>
                <w:rFonts w:ascii="Cambria Math" w:hAnsi="Cambria Math" w:cs="Times New Roman"/>
              </w:rPr>
              <m:t>contract price</m:t>
            </m:r>
          </m:den>
        </m:f>
      </m:oMath>
      <w:r w:rsidRPr="001C2B99">
        <w:rPr>
          <w:rFonts w:ascii="Times New Roman" w:hAnsi="Times New Roman" w:cs="Times New Roman"/>
        </w:rPr>
        <w:tab/>
      </w:r>
    </w:p>
    <w:p w14:paraId="16D373FE" w14:textId="77777777" w:rsidR="000F4F47" w:rsidRDefault="001C2B99" w:rsidP="001C2B99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A672D0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A672D0">
        <w:rPr>
          <w:rFonts w:ascii="Times New Roman" w:hAnsi="Times New Roman" w:cs="Times New Roman"/>
        </w:rPr>
        <w:t xml:space="preserve"> x n</w:t>
      </w:r>
      <w:proofErr w:type="spellStart"/>
      <w:r w:rsidR="006471FA">
        <w:rPr>
          <w:rFonts w:ascii="Times New Roman" w:hAnsi="Times New Roman" w:cs="Times New Roman"/>
        </w:rPr>
        <w:t>o</w:t>
      </w:r>
      <w:r w:rsidR="00A672D0">
        <w:rPr>
          <w:rFonts w:ascii="Times New Roman" w:hAnsi="Times New Roman" w:cs="Times New Roman"/>
        </w:rPr>
        <w:t>tional</w:t>
      </w:r>
      <w:proofErr w:type="spellEnd"/>
      <w:r w:rsidR="00A672D0">
        <w:rPr>
          <w:rFonts w:ascii="Times New Roman" w:hAnsi="Times New Roman" w:cs="Times New Roman"/>
        </w:rPr>
        <w:t xml:space="preserve"> profit x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cash received</m:t>
            </m:r>
          </m:num>
          <m:den>
            <m:r>
              <w:rPr>
                <w:rFonts w:ascii="Cambria Math" w:hAnsi="Cambria Math" w:cs="Times New Roman"/>
              </w:rPr>
              <m:t>work completed</m:t>
            </m:r>
          </m:den>
        </m:f>
      </m:oMath>
    </w:p>
    <w:p w14:paraId="4915A799" w14:textId="77777777" w:rsidR="006C24F0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0F4F47">
        <w:rPr>
          <w:rFonts w:ascii="Times New Roman" w:eastAsiaTheme="minorEastAsia" w:hAnsi="Times New Roman" w:cs="Times New Roman"/>
        </w:rPr>
        <w:t xml:space="preserve">  x  n</w:t>
      </w:r>
      <w:proofErr w:type="spellStart"/>
      <w:r w:rsidR="006471FA">
        <w:rPr>
          <w:rFonts w:ascii="Times New Roman" w:eastAsiaTheme="minorEastAsia" w:hAnsi="Times New Roman" w:cs="Times New Roman"/>
        </w:rPr>
        <w:t>o</w:t>
      </w:r>
      <w:r w:rsidR="000F4F47">
        <w:rPr>
          <w:rFonts w:ascii="Times New Roman" w:eastAsiaTheme="minorEastAsia" w:hAnsi="Times New Roman" w:cs="Times New Roman"/>
        </w:rPr>
        <w:t>tional</w:t>
      </w:r>
      <w:proofErr w:type="spellEnd"/>
      <w:r w:rsidR="000F4F47">
        <w:rPr>
          <w:rFonts w:ascii="Times New Roman" w:eastAsiaTheme="minorEastAsia" w:hAnsi="Times New Roman" w:cs="Times New Roman"/>
        </w:rPr>
        <w:t xml:space="preserve"> profit  x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cash received </m:t>
            </m:r>
          </m:num>
          <m:den>
            <m:r>
              <w:rPr>
                <w:rFonts w:ascii="Cambria Math" w:hAnsi="Cambria Math" w:cs="Times New Roman"/>
              </w:rPr>
              <m:t>work completed</m:t>
            </m:r>
          </m:den>
        </m:f>
      </m:oMath>
      <w:r w:rsidRPr="001C2B99">
        <w:rPr>
          <w:rFonts w:ascii="Times New Roman" w:hAnsi="Times New Roman" w:cs="Times New Roman"/>
        </w:rPr>
        <w:tab/>
      </w:r>
    </w:p>
    <w:p w14:paraId="5ECB67A1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6C24F0">
        <w:rPr>
          <w:rFonts w:ascii="Times New Roman" w:hAnsi="Times New Roman" w:cs="Times New Roman"/>
        </w:rPr>
        <w:t>total profit</w:t>
      </w:r>
    </w:p>
    <w:p w14:paraId="3C537D88" w14:textId="77777777" w:rsidR="006C24F0" w:rsidRPr="001C2B99" w:rsidRDefault="006C24F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038F6A" w14:textId="77777777" w:rsidR="0073769E" w:rsidRDefault="0073769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expenses applicable to a particular contract is debited to</w:t>
      </w:r>
    </w:p>
    <w:p w14:paraId="25A1BA83" w14:textId="77777777" w:rsidR="005928B7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5928B7">
        <w:rPr>
          <w:rFonts w:ascii="Times New Roman" w:hAnsi="Times New Roman" w:cs="Times New Roman"/>
        </w:rPr>
        <w:t>personal account of customer</w:t>
      </w:r>
    </w:p>
    <w:p w14:paraId="487D07BC" w14:textId="77777777" w:rsidR="005928B7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5928B7">
        <w:rPr>
          <w:rFonts w:ascii="Times New Roman" w:hAnsi="Times New Roman" w:cs="Times New Roman"/>
        </w:rPr>
        <w:t>profit and loss account</w:t>
      </w:r>
    </w:p>
    <w:p w14:paraId="7F9E9075" w14:textId="77777777" w:rsidR="005928B7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5928B7">
        <w:rPr>
          <w:rFonts w:ascii="Times New Roman" w:hAnsi="Times New Roman" w:cs="Times New Roman"/>
        </w:rPr>
        <w:t>stores account</w:t>
      </w:r>
    </w:p>
    <w:p w14:paraId="0118DE8E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5928B7">
        <w:rPr>
          <w:rFonts w:ascii="Times New Roman" w:hAnsi="Times New Roman" w:cs="Times New Roman"/>
        </w:rPr>
        <w:t>retention money account</w:t>
      </w:r>
    </w:p>
    <w:p w14:paraId="321E9F6A" w14:textId="77777777" w:rsidR="005928B7" w:rsidRPr="009D1D90" w:rsidRDefault="005928B7" w:rsidP="001C2B9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vertAlign w:val="subscript"/>
        </w:rPr>
      </w:pPr>
    </w:p>
    <w:p w14:paraId="5BD67754" w14:textId="77777777" w:rsidR="0073769E" w:rsidRDefault="00C03E2D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Debenture is</w:t>
      </w:r>
    </w:p>
    <w:p w14:paraId="4DACC458" w14:textId="77777777" w:rsidR="002B5CCE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B5CCE">
        <w:rPr>
          <w:rFonts w:ascii="Times New Roman" w:hAnsi="Times New Roman" w:cs="Times New Roman"/>
        </w:rPr>
        <w:t xml:space="preserve">tangible asset </w:t>
      </w:r>
      <w:r w:rsidRPr="001C2B99">
        <w:rPr>
          <w:rFonts w:ascii="Times New Roman" w:hAnsi="Times New Roman" w:cs="Times New Roman"/>
        </w:rPr>
        <w:tab/>
        <w:t>(b)</w:t>
      </w:r>
      <w:r w:rsidR="002B5CCE">
        <w:rPr>
          <w:rFonts w:ascii="Times New Roman" w:hAnsi="Times New Roman" w:cs="Times New Roman"/>
        </w:rPr>
        <w:t>fixed asset</w:t>
      </w:r>
    </w:p>
    <w:p w14:paraId="77F538A2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2B5CCE">
        <w:rPr>
          <w:rFonts w:ascii="Times New Roman" w:hAnsi="Times New Roman" w:cs="Times New Roman"/>
        </w:rPr>
        <w:t>current asset</w:t>
      </w:r>
      <w:r w:rsidR="002B5CCE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(d)</w:t>
      </w:r>
      <w:r w:rsidR="002B5CCE">
        <w:rPr>
          <w:rFonts w:ascii="Times New Roman" w:hAnsi="Times New Roman" w:cs="Times New Roman"/>
        </w:rPr>
        <w:t>long-turn liability</w:t>
      </w:r>
    </w:p>
    <w:p w14:paraId="158AA8CC" w14:textId="77777777" w:rsidR="002B5CCE" w:rsidRPr="009D1D90" w:rsidRDefault="002B5CCE" w:rsidP="001C2B9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vertAlign w:val="subscript"/>
        </w:rPr>
      </w:pPr>
    </w:p>
    <w:p w14:paraId="037A5D06" w14:textId="77777777" w:rsidR="00C03E2D" w:rsidRDefault="00C03E2D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joint venture in similar to a </w:t>
      </w:r>
    </w:p>
    <w:p w14:paraId="084F6A87" w14:textId="77777777" w:rsidR="002B5CCE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B5CCE">
        <w:rPr>
          <w:rFonts w:ascii="Times New Roman" w:hAnsi="Times New Roman" w:cs="Times New Roman"/>
        </w:rPr>
        <w:t>partnership</w:t>
      </w:r>
      <w:r w:rsidR="002B5CCE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2B5CCE">
        <w:rPr>
          <w:rFonts w:ascii="Times New Roman" w:hAnsi="Times New Roman" w:cs="Times New Roman"/>
        </w:rPr>
        <w:t>co-operative society</w:t>
      </w:r>
    </w:p>
    <w:p w14:paraId="69B66B1F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2B5CCE">
        <w:rPr>
          <w:rFonts w:ascii="Times New Roman" w:hAnsi="Times New Roman" w:cs="Times New Roman"/>
        </w:rPr>
        <w:t>trade association</w:t>
      </w:r>
      <w:r w:rsidRPr="001C2B99">
        <w:rPr>
          <w:rFonts w:ascii="Times New Roman" w:hAnsi="Times New Roman" w:cs="Times New Roman"/>
        </w:rPr>
        <w:tab/>
        <w:t>(d)</w:t>
      </w:r>
      <w:r w:rsidR="002B5CCE">
        <w:rPr>
          <w:rFonts w:ascii="Times New Roman" w:hAnsi="Times New Roman" w:cs="Times New Roman"/>
        </w:rPr>
        <w:t>cartel</w:t>
      </w:r>
    </w:p>
    <w:p w14:paraId="1638794D" w14:textId="77777777" w:rsidR="002B5CCE" w:rsidRPr="001C2B99" w:rsidRDefault="002B5CCE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924E2D" w14:textId="77777777" w:rsidR="00C03E2D" w:rsidRDefault="00C03E2D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special purpose entity is known as</w:t>
      </w:r>
    </w:p>
    <w:p w14:paraId="7ACDC798" w14:textId="77777777" w:rsidR="006471FA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B5CCE">
        <w:rPr>
          <w:rFonts w:ascii="Times New Roman" w:hAnsi="Times New Roman" w:cs="Times New Roman"/>
        </w:rPr>
        <w:t>estate</w:t>
      </w:r>
      <w:r w:rsidR="002B5CCE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2B5CCE">
        <w:rPr>
          <w:rFonts w:ascii="Times New Roman" w:hAnsi="Times New Roman" w:cs="Times New Roman"/>
        </w:rPr>
        <w:t>joint venture</w:t>
      </w:r>
    </w:p>
    <w:p w14:paraId="436F1BB6" w14:textId="77777777" w:rsidR="001C2B99" w:rsidRDefault="006471FA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(c)corporation</w:t>
      </w:r>
      <w:r w:rsidR="002B5CCE">
        <w:rPr>
          <w:rFonts w:ascii="Times New Roman" w:hAnsi="Times New Roman" w:cs="Times New Roman"/>
        </w:rPr>
        <w:tab/>
      </w:r>
      <w:r w:rsidR="001C2B99" w:rsidRPr="001C2B99">
        <w:rPr>
          <w:rFonts w:ascii="Times New Roman" w:hAnsi="Times New Roman" w:cs="Times New Roman"/>
        </w:rPr>
        <w:tab/>
        <w:t>(d)</w:t>
      </w:r>
      <w:r w:rsidR="002B5CCE">
        <w:rPr>
          <w:rFonts w:ascii="Times New Roman" w:hAnsi="Times New Roman" w:cs="Times New Roman"/>
        </w:rPr>
        <w:t>partnership</w:t>
      </w:r>
    </w:p>
    <w:p w14:paraId="1886FAF3" w14:textId="77777777" w:rsidR="002B5CCE" w:rsidRPr="009D1D90" w:rsidRDefault="002B5CCE" w:rsidP="001C2B9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D55E9FD" w14:textId="77777777" w:rsidR="00C03E2D" w:rsidRDefault="00C03E2D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Joint </w:t>
      </w:r>
      <w:r w:rsidR="00E62657">
        <w:rPr>
          <w:rFonts w:ascii="Times New Roman" w:hAnsi="Times New Roman" w:cs="Times New Roman"/>
        </w:rPr>
        <w:t>venture</w:t>
      </w:r>
      <w:r>
        <w:rPr>
          <w:rFonts w:ascii="Times New Roman" w:hAnsi="Times New Roman" w:cs="Times New Roman"/>
        </w:rPr>
        <w:t xml:space="preserve"> is subjected to </w:t>
      </w:r>
    </w:p>
    <w:p w14:paraId="33FE3ABF" w14:textId="77777777" w:rsidR="002B5CCE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B5CCE">
        <w:rPr>
          <w:rFonts w:ascii="Times New Roman" w:hAnsi="Times New Roman" w:cs="Times New Roman"/>
        </w:rPr>
        <w:t>one control</w:t>
      </w:r>
      <w:r w:rsidR="002B5CCE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2B5CCE">
        <w:rPr>
          <w:rFonts w:ascii="Times New Roman" w:hAnsi="Times New Roman" w:cs="Times New Roman"/>
        </w:rPr>
        <w:t>no control</w:t>
      </w:r>
    </w:p>
    <w:p w14:paraId="3B206ED4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2B5CCE">
        <w:rPr>
          <w:rFonts w:ascii="Times New Roman" w:hAnsi="Times New Roman" w:cs="Times New Roman"/>
        </w:rPr>
        <w:t>joint control</w:t>
      </w:r>
      <w:r w:rsidR="002B5CCE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(d)</w:t>
      </w:r>
      <w:r w:rsidR="002B5CCE">
        <w:rPr>
          <w:rFonts w:ascii="Times New Roman" w:hAnsi="Times New Roman" w:cs="Times New Roman"/>
        </w:rPr>
        <w:t>maximum control</w:t>
      </w:r>
    </w:p>
    <w:p w14:paraId="664892C1" w14:textId="77777777" w:rsidR="002B5CCE" w:rsidRPr="001C2B99" w:rsidRDefault="002B5CCE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32EADB" w14:textId="77777777" w:rsidR="00C03E2D" w:rsidRDefault="00C03E2D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will be on the </w:t>
      </w:r>
      <w:r w:rsidR="00E62657">
        <w:rPr>
          <w:rFonts w:ascii="Times New Roman" w:hAnsi="Times New Roman" w:cs="Times New Roman"/>
        </w:rPr>
        <w:t>debit</w:t>
      </w:r>
      <w:r>
        <w:rPr>
          <w:rFonts w:ascii="Times New Roman" w:hAnsi="Times New Roman" w:cs="Times New Roman"/>
        </w:rPr>
        <w:t xml:space="preserve"> side of the memorandum joint venture account except</w:t>
      </w:r>
    </w:p>
    <w:p w14:paraId="016886E3" w14:textId="77777777" w:rsidR="001C2B99" w:rsidRP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9D1D90">
        <w:rPr>
          <w:rFonts w:ascii="Times New Roman" w:hAnsi="Times New Roman" w:cs="Times New Roman"/>
        </w:rPr>
        <w:t xml:space="preserve">purchases </w:t>
      </w:r>
      <w:r w:rsidRPr="001C2B99">
        <w:rPr>
          <w:rFonts w:ascii="Times New Roman" w:hAnsi="Times New Roman" w:cs="Times New Roman"/>
        </w:rPr>
        <w:t>(b)</w:t>
      </w:r>
      <w:r w:rsidR="009D1D90">
        <w:rPr>
          <w:rFonts w:ascii="Times New Roman" w:hAnsi="Times New Roman" w:cs="Times New Roman"/>
        </w:rPr>
        <w:t xml:space="preserve">sales  </w:t>
      </w:r>
      <w:r w:rsidRPr="001C2B99">
        <w:rPr>
          <w:rFonts w:ascii="Times New Roman" w:hAnsi="Times New Roman" w:cs="Times New Roman"/>
        </w:rPr>
        <w:t>(c)</w:t>
      </w:r>
      <w:r w:rsidR="009D1D90">
        <w:rPr>
          <w:rFonts w:ascii="Times New Roman" w:hAnsi="Times New Roman" w:cs="Times New Roman"/>
        </w:rPr>
        <w:t>wages</w:t>
      </w:r>
      <w:r w:rsidRPr="001C2B99">
        <w:rPr>
          <w:rFonts w:ascii="Times New Roman" w:hAnsi="Times New Roman" w:cs="Times New Roman"/>
        </w:rPr>
        <w:tab/>
        <w:t>(d)</w:t>
      </w:r>
      <w:r w:rsidR="009D1D90">
        <w:rPr>
          <w:rFonts w:ascii="Times New Roman" w:hAnsi="Times New Roman" w:cs="Times New Roman"/>
        </w:rPr>
        <w:t>share of profit</w:t>
      </w:r>
    </w:p>
    <w:p w14:paraId="220B7634" w14:textId="77777777" w:rsidR="00C03E2D" w:rsidRDefault="00C03E2D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the jointly controlled assets, assets cannot be jointly owned </w:t>
      </w:r>
    </w:p>
    <w:p w14:paraId="2CC26429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9D1D90">
        <w:rPr>
          <w:rFonts w:ascii="Times New Roman" w:hAnsi="Times New Roman" w:cs="Times New Roman"/>
        </w:rPr>
        <w:t>True</w:t>
      </w:r>
      <w:r w:rsidR="009D1D90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9D1D90">
        <w:rPr>
          <w:rFonts w:ascii="Times New Roman" w:hAnsi="Times New Roman" w:cs="Times New Roman"/>
        </w:rPr>
        <w:t>False</w:t>
      </w:r>
    </w:p>
    <w:p w14:paraId="388951DF" w14:textId="77777777" w:rsidR="009D1D90" w:rsidRPr="001C2B99" w:rsidRDefault="009D1D9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16B976" w14:textId="77777777" w:rsidR="00C03E2D" w:rsidRDefault="00C03E2D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Goodwill is</w:t>
      </w:r>
    </w:p>
    <w:p w14:paraId="0DD58CC8" w14:textId="77777777" w:rsidR="009D1D90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9D1D90">
        <w:rPr>
          <w:rFonts w:ascii="Times New Roman" w:hAnsi="Times New Roman" w:cs="Times New Roman"/>
        </w:rPr>
        <w:t>a current asset</w:t>
      </w:r>
      <w:r w:rsidRPr="001C2B99">
        <w:rPr>
          <w:rFonts w:ascii="Times New Roman" w:hAnsi="Times New Roman" w:cs="Times New Roman"/>
        </w:rPr>
        <w:tab/>
        <w:t>(b)</w:t>
      </w:r>
      <w:r w:rsidR="009D1D90">
        <w:rPr>
          <w:rFonts w:ascii="Times New Roman" w:hAnsi="Times New Roman" w:cs="Times New Roman"/>
        </w:rPr>
        <w:t>a current liability</w:t>
      </w:r>
    </w:p>
    <w:p w14:paraId="54868EE0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9D1D90">
        <w:rPr>
          <w:rFonts w:ascii="Times New Roman" w:hAnsi="Times New Roman" w:cs="Times New Roman"/>
        </w:rPr>
        <w:t>an intangible asset</w:t>
      </w:r>
      <w:r w:rsidRPr="001C2B99">
        <w:rPr>
          <w:rFonts w:ascii="Times New Roman" w:hAnsi="Times New Roman" w:cs="Times New Roman"/>
        </w:rPr>
        <w:tab/>
        <w:t>(d)</w:t>
      </w:r>
      <w:r w:rsidR="009D1D90">
        <w:rPr>
          <w:rFonts w:ascii="Times New Roman" w:hAnsi="Times New Roman" w:cs="Times New Roman"/>
        </w:rPr>
        <w:t>a fictitious asset</w:t>
      </w:r>
    </w:p>
    <w:p w14:paraId="49240662" w14:textId="77777777" w:rsidR="009D1D90" w:rsidRPr="001C2B99" w:rsidRDefault="009D1D9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15C3BC" w14:textId="77777777" w:rsidR="00C03E2D" w:rsidRDefault="00C03E2D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Trademark and patent right are classified as</w:t>
      </w:r>
    </w:p>
    <w:p w14:paraId="0C02A684" w14:textId="77777777" w:rsidR="009D1D90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9D1D90">
        <w:rPr>
          <w:rFonts w:ascii="Times New Roman" w:hAnsi="Times New Roman" w:cs="Times New Roman"/>
        </w:rPr>
        <w:t>wasting assets</w:t>
      </w:r>
      <w:r w:rsidRPr="001C2B99">
        <w:rPr>
          <w:rFonts w:ascii="Times New Roman" w:hAnsi="Times New Roman" w:cs="Times New Roman"/>
        </w:rPr>
        <w:tab/>
        <w:t>(b)</w:t>
      </w:r>
      <w:r w:rsidR="009D1D90">
        <w:rPr>
          <w:rFonts w:ascii="Times New Roman" w:hAnsi="Times New Roman" w:cs="Times New Roman"/>
        </w:rPr>
        <w:t>fixed assets</w:t>
      </w:r>
    </w:p>
    <w:p w14:paraId="5CBAD7AA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9D1D90">
        <w:rPr>
          <w:rFonts w:ascii="Times New Roman" w:hAnsi="Times New Roman" w:cs="Times New Roman"/>
        </w:rPr>
        <w:t>current assets</w:t>
      </w:r>
      <w:r w:rsidRPr="001C2B99">
        <w:rPr>
          <w:rFonts w:ascii="Times New Roman" w:hAnsi="Times New Roman" w:cs="Times New Roman"/>
        </w:rPr>
        <w:tab/>
      </w:r>
      <w:r w:rsidR="009D1D90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>(d)</w:t>
      </w:r>
      <w:r w:rsidR="009D1D90">
        <w:rPr>
          <w:rFonts w:ascii="Times New Roman" w:hAnsi="Times New Roman" w:cs="Times New Roman"/>
        </w:rPr>
        <w:t>intangible assets</w:t>
      </w:r>
    </w:p>
    <w:p w14:paraId="06F07A11" w14:textId="77777777" w:rsidR="009D1D90" w:rsidRPr="001C2B99" w:rsidRDefault="009D1D9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878177" w14:textId="77777777" w:rsidR="00C03E2D" w:rsidRDefault="00E62657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Contract costing is not used or applicable in one of the following industries</w:t>
      </w:r>
    </w:p>
    <w:p w14:paraId="337EA146" w14:textId="77777777" w:rsidR="00C50E0F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C50E0F">
        <w:rPr>
          <w:rFonts w:ascii="Times New Roman" w:hAnsi="Times New Roman" w:cs="Times New Roman"/>
        </w:rPr>
        <w:t>automobile</w:t>
      </w:r>
      <w:r w:rsidR="00C50E0F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C50E0F">
        <w:rPr>
          <w:rFonts w:ascii="Times New Roman" w:hAnsi="Times New Roman" w:cs="Times New Roman"/>
        </w:rPr>
        <w:t>ship building</w:t>
      </w:r>
    </w:p>
    <w:p w14:paraId="1BFDDB9D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C50E0F">
        <w:rPr>
          <w:rFonts w:ascii="Times New Roman" w:hAnsi="Times New Roman" w:cs="Times New Roman"/>
        </w:rPr>
        <w:t>civil construction</w:t>
      </w:r>
      <w:r w:rsidRPr="001C2B99">
        <w:rPr>
          <w:rFonts w:ascii="Times New Roman" w:hAnsi="Times New Roman" w:cs="Times New Roman"/>
        </w:rPr>
        <w:tab/>
        <w:t>(d)</w:t>
      </w:r>
      <w:r w:rsidR="00C50E0F">
        <w:rPr>
          <w:rFonts w:ascii="Times New Roman" w:hAnsi="Times New Roman" w:cs="Times New Roman"/>
        </w:rPr>
        <w:t>construction of bridges</w:t>
      </w:r>
    </w:p>
    <w:p w14:paraId="74DEE010" w14:textId="77777777" w:rsidR="00C50E0F" w:rsidRPr="001C2B99" w:rsidRDefault="00C50E0F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46B156" w14:textId="77777777" w:rsidR="00E62657" w:rsidRDefault="00E62657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contract is generally of ….duration</w:t>
      </w:r>
    </w:p>
    <w:p w14:paraId="240DFCE5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C50E0F">
        <w:rPr>
          <w:rFonts w:ascii="Times New Roman" w:hAnsi="Times New Roman" w:cs="Times New Roman"/>
        </w:rPr>
        <w:t xml:space="preserve">small   </w:t>
      </w:r>
      <w:r w:rsidRPr="001C2B99">
        <w:rPr>
          <w:rFonts w:ascii="Times New Roman" w:hAnsi="Times New Roman" w:cs="Times New Roman"/>
        </w:rPr>
        <w:t>(b)</w:t>
      </w:r>
      <w:r w:rsidR="00C50E0F">
        <w:rPr>
          <w:rFonts w:ascii="Times New Roman" w:hAnsi="Times New Roman" w:cs="Times New Roman"/>
        </w:rPr>
        <w:t>average</w:t>
      </w:r>
      <w:r w:rsidRPr="001C2B99">
        <w:rPr>
          <w:rFonts w:ascii="Times New Roman" w:hAnsi="Times New Roman" w:cs="Times New Roman"/>
        </w:rPr>
        <w:tab/>
        <w:t>(c)</w:t>
      </w:r>
      <w:r w:rsidR="00C50E0F">
        <w:rPr>
          <w:rFonts w:ascii="Times New Roman" w:hAnsi="Times New Roman" w:cs="Times New Roman"/>
        </w:rPr>
        <w:t>very small</w:t>
      </w:r>
      <w:r w:rsidRPr="001C2B99">
        <w:rPr>
          <w:rFonts w:ascii="Times New Roman" w:hAnsi="Times New Roman" w:cs="Times New Roman"/>
        </w:rPr>
        <w:tab/>
        <w:t>(d)</w:t>
      </w:r>
      <w:r w:rsidR="00C50E0F">
        <w:rPr>
          <w:rFonts w:ascii="Times New Roman" w:hAnsi="Times New Roman" w:cs="Times New Roman"/>
        </w:rPr>
        <w:t>long</w:t>
      </w:r>
    </w:p>
    <w:p w14:paraId="47ABB010" w14:textId="77777777" w:rsidR="00C50E0F" w:rsidRPr="001C2B99" w:rsidRDefault="00C50E0F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8E2B9C" w14:textId="77777777" w:rsidR="00E62657" w:rsidRDefault="00E62657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Retention money serves as a ….with the </w:t>
      </w:r>
      <w:proofErr w:type="spellStart"/>
      <w:r>
        <w:rPr>
          <w:rFonts w:ascii="Times New Roman" w:hAnsi="Times New Roman" w:cs="Times New Roman"/>
        </w:rPr>
        <w:t>contractee</w:t>
      </w:r>
      <w:proofErr w:type="spellEnd"/>
    </w:p>
    <w:p w14:paraId="092BB254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C50E0F">
        <w:rPr>
          <w:rFonts w:ascii="Times New Roman" w:hAnsi="Times New Roman" w:cs="Times New Roman"/>
        </w:rPr>
        <w:t>balance</w:t>
      </w:r>
      <w:r w:rsidRPr="001C2B99">
        <w:rPr>
          <w:rFonts w:ascii="Times New Roman" w:hAnsi="Times New Roman" w:cs="Times New Roman"/>
        </w:rPr>
        <w:tab/>
        <w:t>(b)</w:t>
      </w:r>
      <w:r w:rsidR="00C50E0F">
        <w:rPr>
          <w:rFonts w:ascii="Times New Roman" w:hAnsi="Times New Roman" w:cs="Times New Roman"/>
        </w:rPr>
        <w:t>security</w:t>
      </w:r>
      <w:r w:rsidRPr="001C2B99">
        <w:rPr>
          <w:rFonts w:ascii="Times New Roman" w:hAnsi="Times New Roman" w:cs="Times New Roman"/>
        </w:rPr>
        <w:tab/>
        <w:t>(c)</w:t>
      </w:r>
      <w:r w:rsidR="00C50E0F">
        <w:rPr>
          <w:rFonts w:ascii="Times New Roman" w:hAnsi="Times New Roman" w:cs="Times New Roman"/>
        </w:rPr>
        <w:t>loss</w:t>
      </w:r>
      <w:r w:rsidRPr="001C2B99">
        <w:rPr>
          <w:rFonts w:ascii="Times New Roman" w:hAnsi="Times New Roman" w:cs="Times New Roman"/>
        </w:rPr>
        <w:tab/>
        <w:t>(d)</w:t>
      </w:r>
      <w:r w:rsidR="00C50E0F">
        <w:rPr>
          <w:rFonts w:ascii="Times New Roman" w:hAnsi="Times New Roman" w:cs="Times New Roman"/>
        </w:rPr>
        <w:t>profit</w:t>
      </w:r>
    </w:p>
    <w:p w14:paraId="6C64EBE6" w14:textId="77777777" w:rsidR="00C50E0F" w:rsidRPr="001C2B99" w:rsidRDefault="00C50E0F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BAB6E9" w14:textId="77777777" w:rsidR="00E62657" w:rsidRDefault="00E62657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cash ratio is …..retention money is 13%</w:t>
      </w:r>
    </w:p>
    <w:p w14:paraId="7407F942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30226">
        <w:rPr>
          <w:rFonts w:ascii="Times New Roman" w:hAnsi="Times New Roman" w:cs="Times New Roman"/>
        </w:rPr>
        <w:t xml:space="preserve">50%      </w:t>
      </w:r>
      <w:r w:rsidRPr="001C2B99">
        <w:rPr>
          <w:rFonts w:ascii="Times New Roman" w:hAnsi="Times New Roman" w:cs="Times New Roman"/>
        </w:rPr>
        <w:t>(b)</w:t>
      </w:r>
      <w:r w:rsidR="00230226">
        <w:rPr>
          <w:rFonts w:ascii="Times New Roman" w:hAnsi="Times New Roman" w:cs="Times New Roman"/>
        </w:rPr>
        <w:t xml:space="preserve">99%  </w:t>
      </w:r>
      <w:r w:rsidRPr="001C2B99">
        <w:rPr>
          <w:rFonts w:ascii="Times New Roman" w:hAnsi="Times New Roman" w:cs="Times New Roman"/>
        </w:rPr>
        <w:tab/>
        <w:t>(c)</w:t>
      </w:r>
      <w:r w:rsidR="00230226">
        <w:rPr>
          <w:rFonts w:ascii="Times New Roman" w:hAnsi="Times New Roman" w:cs="Times New Roman"/>
        </w:rPr>
        <w:t xml:space="preserve">78%     </w:t>
      </w:r>
      <w:r w:rsidRPr="001C2B99">
        <w:rPr>
          <w:rFonts w:ascii="Times New Roman" w:hAnsi="Times New Roman" w:cs="Times New Roman"/>
        </w:rPr>
        <w:t>(d)</w:t>
      </w:r>
      <w:r w:rsidR="00230226">
        <w:rPr>
          <w:rFonts w:ascii="Times New Roman" w:hAnsi="Times New Roman" w:cs="Times New Roman"/>
        </w:rPr>
        <w:t>87%</w:t>
      </w:r>
    </w:p>
    <w:p w14:paraId="70F2597A" w14:textId="77777777" w:rsidR="00230226" w:rsidRPr="001C2B99" w:rsidRDefault="0023022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5F8AF1" w14:textId="77777777" w:rsidR="00E62657" w:rsidRDefault="00E62657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Sub-contract cost is always to be treated as …to the contract</w:t>
      </w:r>
    </w:p>
    <w:p w14:paraId="18620F81" w14:textId="77777777" w:rsidR="0023022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30226">
        <w:rPr>
          <w:rFonts w:ascii="Times New Roman" w:hAnsi="Times New Roman" w:cs="Times New Roman"/>
        </w:rPr>
        <w:t>indirect charge</w:t>
      </w:r>
      <w:r w:rsidRPr="001C2B99">
        <w:rPr>
          <w:rFonts w:ascii="Times New Roman" w:hAnsi="Times New Roman" w:cs="Times New Roman"/>
        </w:rPr>
        <w:tab/>
        <w:t>(b)</w:t>
      </w:r>
      <w:r w:rsidR="00230226">
        <w:rPr>
          <w:rFonts w:ascii="Times New Roman" w:hAnsi="Times New Roman" w:cs="Times New Roman"/>
        </w:rPr>
        <w:t>direct charge</w:t>
      </w:r>
    </w:p>
    <w:p w14:paraId="04F97413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230226">
        <w:rPr>
          <w:rFonts w:ascii="Times New Roman" w:hAnsi="Times New Roman" w:cs="Times New Roman"/>
        </w:rPr>
        <w:t>income</w:t>
      </w:r>
      <w:r w:rsidR="00230226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(d)</w:t>
      </w:r>
      <w:r w:rsidR="00230226">
        <w:rPr>
          <w:rFonts w:ascii="Times New Roman" w:hAnsi="Times New Roman" w:cs="Times New Roman"/>
        </w:rPr>
        <w:t>revenue</w:t>
      </w:r>
    </w:p>
    <w:p w14:paraId="70E6B6D2" w14:textId="77777777" w:rsidR="00230226" w:rsidRPr="001C2B99" w:rsidRDefault="0023022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007FC9" w14:textId="77777777" w:rsidR="00E62657" w:rsidRDefault="00E62657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Departments are located in </w:t>
      </w:r>
    </w:p>
    <w:p w14:paraId="543338A1" w14:textId="77777777" w:rsidR="0023022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30226">
        <w:rPr>
          <w:rFonts w:ascii="Times New Roman" w:hAnsi="Times New Roman" w:cs="Times New Roman"/>
        </w:rPr>
        <w:t>another city</w:t>
      </w:r>
      <w:r w:rsidR="00230226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230226">
        <w:rPr>
          <w:rFonts w:ascii="Times New Roman" w:hAnsi="Times New Roman" w:cs="Times New Roman"/>
        </w:rPr>
        <w:t>outside city</w:t>
      </w:r>
    </w:p>
    <w:p w14:paraId="4C1066EF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230226">
        <w:rPr>
          <w:rFonts w:ascii="Times New Roman" w:hAnsi="Times New Roman" w:cs="Times New Roman"/>
        </w:rPr>
        <w:t>foreign country</w:t>
      </w:r>
      <w:r w:rsidRPr="001C2B99">
        <w:rPr>
          <w:rFonts w:ascii="Times New Roman" w:hAnsi="Times New Roman" w:cs="Times New Roman"/>
        </w:rPr>
        <w:tab/>
        <w:t>(d)</w:t>
      </w:r>
      <w:r w:rsidR="00230226">
        <w:rPr>
          <w:rFonts w:ascii="Times New Roman" w:hAnsi="Times New Roman" w:cs="Times New Roman"/>
        </w:rPr>
        <w:t>same place</w:t>
      </w:r>
    </w:p>
    <w:p w14:paraId="2C49AEA0" w14:textId="77777777" w:rsidR="00230226" w:rsidRPr="001C2B99" w:rsidRDefault="0023022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BCF4C3" w14:textId="77777777" w:rsidR="00E62657" w:rsidRDefault="00E62657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Departmental accounting facilitates </w:t>
      </w:r>
    </w:p>
    <w:p w14:paraId="69069F00" w14:textId="77777777" w:rsidR="0055067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550676">
        <w:rPr>
          <w:rFonts w:ascii="Times New Roman" w:hAnsi="Times New Roman" w:cs="Times New Roman"/>
        </w:rPr>
        <w:t>comparison of trading results</w:t>
      </w:r>
    </w:p>
    <w:p w14:paraId="3E0EABC0" w14:textId="77777777" w:rsidR="0055067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550676">
        <w:rPr>
          <w:rFonts w:ascii="Times New Roman" w:hAnsi="Times New Roman" w:cs="Times New Roman"/>
        </w:rPr>
        <w:t>intelligent planning and control</w:t>
      </w:r>
    </w:p>
    <w:p w14:paraId="53DFBC0A" w14:textId="77777777" w:rsidR="0055067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550676">
        <w:rPr>
          <w:rFonts w:ascii="Times New Roman" w:hAnsi="Times New Roman" w:cs="Times New Roman"/>
        </w:rPr>
        <w:t>evaluating department performance</w:t>
      </w:r>
    </w:p>
    <w:p w14:paraId="493DBCED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550676">
        <w:rPr>
          <w:rFonts w:ascii="Times New Roman" w:hAnsi="Times New Roman" w:cs="Times New Roman"/>
        </w:rPr>
        <w:t>all of the above</w:t>
      </w:r>
    </w:p>
    <w:p w14:paraId="60859C26" w14:textId="77777777" w:rsidR="00550676" w:rsidRPr="001C2B99" w:rsidRDefault="0055067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C445A9" w14:textId="77777777" w:rsidR="00E62657" w:rsidRDefault="000D3E9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Indirect expenses are also called</w:t>
      </w:r>
    </w:p>
    <w:p w14:paraId="04B10E6F" w14:textId="77777777" w:rsidR="002C76AC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C76AC">
        <w:rPr>
          <w:rFonts w:ascii="Times New Roman" w:hAnsi="Times New Roman" w:cs="Times New Roman"/>
        </w:rPr>
        <w:t>common expenses</w:t>
      </w:r>
      <w:r w:rsidRPr="001C2B99">
        <w:rPr>
          <w:rFonts w:ascii="Times New Roman" w:hAnsi="Times New Roman" w:cs="Times New Roman"/>
        </w:rPr>
        <w:tab/>
        <w:t>(b)</w:t>
      </w:r>
      <w:r w:rsidR="002C76AC">
        <w:rPr>
          <w:rFonts w:ascii="Times New Roman" w:hAnsi="Times New Roman" w:cs="Times New Roman"/>
        </w:rPr>
        <w:t>prime cost</w:t>
      </w:r>
    </w:p>
    <w:p w14:paraId="178367FC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2C76AC">
        <w:rPr>
          <w:rFonts w:ascii="Times New Roman" w:hAnsi="Times New Roman" w:cs="Times New Roman"/>
        </w:rPr>
        <w:t>direct expenses</w:t>
      </w:r>
      <w:r w:rsidRPr="001C2B99">
        <w:rPr>
          <w:rFonts w:ascii="Times New Roman" w:hAnsi="Times New Roman" w:cs="Times New Roman"/>
        </w:rPr>
        <w:tab/>
        <w:t>(d)</w:t>
      </w:r>
      <w:r w:rsidR="002C76AC">
        <w:rPr>
          <w:rFonts w:ascii="Times New Roman" w:hAnsi="Times New Roman" w:cs="Times New Roman"/>
        </w:rPr>
        <w:t>management expenses</w:t>
      </w:r>
    </w:p>
    <w:p w14:paraId="2738DB3D" w14:textId="77777777" w:rsidR="002C76AC" w:rsidRPr="001C2B99" w:rsidRDefault="002C76AC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3F7F91" w14:textId="77777777" w:rsidR="000D3E9B" w:rsidRDefault="000D3E9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Expenses which can be apportioned to department must be shown in the</w:t>
      </w:r>
    </w:p>
    <w:p w14:paraId="5E0DC9DF" w14:textId="77777777" w:rsidR="002C76AC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C76AC">
        <w:rPr>
          <w:rFonts w:ascii="Times New Roman" w:hAnsi="Times New Roman" w:cs="Times New Roman"/>
        </w:rPr>
        <w:t>profit and loss account</w:t>
      </w:r>
      <w:r w:rsidRPr="001C2B99">
        <w:rPr>
          <w:rFonts w:ascii="Times New Roman" w:hAnsi="Times New Roman" w:cs="Times New Roman"/>
        </w:rPr>
        <w:tab/>
      </w:r>
    </w:p>
    <w:p w14:paraId="520654F0" w14:textId="77777777" w:rsidR="002C76AC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2C76AC">
        <w:rPr>
          <w:rFonts w:ascii="Times New Roman" w:hAnsi="Times New Roman" w:cs="Times New Roman"/>
        </w:rPr>
        <w:t>balance sheet</w:t>
      </w:r>
    </w:p>
    <w:p w14:paraId="57F56EBA" w14:textId="77777777" w:rsidR="002C76AC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2C76AC">
        <w:rPr>
          <w:rFonts w:ascii="Times New Roman" w:hAnsi="Times New Roman" w:cs="Times New Roman"/>
        </w:rPr>
        <w:t>trading account</w:t>
      </w:r>
      <w:r w:rsidRPr="001C2B99">
        <w:rPr>
          <w:rFonts w:ascii="Times New Roman" w:hAnsi="Times New Roman" w:cs="Times New Roman"/>
        </w:rPr>
        <w:tab/>
      </w:r>
    </w:p>
    <w:p w14:paraId="7DA5B2DA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2C76AC">
        <w:rPr>
          <w:rFonts w:ascii="Times New Roman" w:hAnsi="Times New Roman" w:cs="Times New Roman"/>
        </w:rPr>
        <w:t>profit and loss appropriation account</w:t>
      </w:r>
    </w:p>
    <w:p w14:paraId="58CB5ADE" w14:textId="77777777" w:rsidR="002C76AC" w:rsidRPr="001C2B99" w:rsidRDefault="002C76AC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69D24A" w14:textId="77777777" w:rsidR="000D3E9B" w:rsidRDefault="000D3E9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goods are transferred from one department to other department, they are called</w:t>
      </w:r>
    </w:p>
    <w:p w14:paraId="52B519FA" w14:textId="77777777" w:rsidR="002C76AC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2C76AC">
        <w:rPr>
          <w:rFonts w:ascii="Times New Roman" w:hAnsi="Times New Roman" w:cs="Times New Roman"/>
        </w:rPr>
        <w:t>outer-departmental transfer</w:t>
      </w:r>
    </w:p>
    <w:p w14:paraId="08B27566" w14:textId="77777777" w:rsidR="002C76AC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2C76AC">
        <w:rPr>
          <w:rFonts w:ascii="Times New Roman" w:hAnsi="Times New Roman" w:cs="Times New Roman"/>
        </w:rPr>
        <w:t>not a transfer</w:t>
      </w:r>
    </w:p>
    <w:p w14:paraId="414E7AE8" w14:textId="77777777" w:rsidR="002C76AC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2C76AC">
        <w:rPr>
          <w:rFonts w:ascii="Times New Roman" w:hAnsi="Times New Roman" w:cs="Times New Roman"/>
        </w:rPr>
        <w:t>inter-departmental transfer</w:t>
      </w:r>
    </w:p>
    <w:p w14:paraId="7ACE009A" w14:textId="77777777" w:rsidR="001C2B99" w:rsidRP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2C76AC">
        <w:rPr>
          <w:rFonts w:ascii="Times New Roman" w:hAnsi="Times New Roman" w:cs="Times New Roman"/>
        </w:rPr>
        <w:t>regular transfer</w:t>
      </w:r>
    </w:p>
    <w:p w14:paraId="4BFA0A7B" w14:textId="77777777" w:rsidR="000D3E9B" w:rsidRDefault="009D420C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BC3F2C" wp14:editId="05D05C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44000"/>
                <wp:effectExtent l="0" t="0" r="361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F3244" id="Straight Connector 3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0D3E9B">
        <w:rPr>
          <w:rFonts w:ascii="Times New Roman" w:hAnsi="Times New Roman" w:cs="Times New Roman"/>
        </w:rPr>
        <w:t>When goods are transferred from one department to other, the department transferring the goods should be</w:t>
      </w:r>
    </w:p>
    <w:p w14:paraId="5270F84F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F26C5A">
        <w:rPr>
          <w:rFonts w:ascii="Times New Roman" w:hAnsi="Times New Roman" w:cs="Times New Roman"/>
        </w:rPr>
        <w:t xml:space="preserve">debited </w:t>
      </w:r>
      <w:r w:rsidR="00F26C5A" w:rsidRPr="001C2B99">
        <w:rPr>
          <w:rFonts w:ascii="Times New Roman" w:hAnsi="Times New Roman" w:cs="Times New Roman"/>
        </w:rPr>
        <w:t xml:space="preserve"> </w:t>
      </w:r>
      <w:r w:rsidRPr="001C2B99">
        <w:rPr>
          <w:rFonts w:ascii="Times New Roman" w:hAnsi="Times New Roman" w:cs="Times New Roman"/>
        </w:rPr>
        <w:t>(b)</w:t>
      </w:r>
      <w:r w:rsidR="00F26C5A">
        <w:rPr>
          <w:rFonts w:ascii="Times New Roman" w:hAnsi="Times New Roman" w:cs="Times New Roman"/>
        </w:rPr>
        <w:t xml:space="preserve">added </w:t>
      </w:r>
      <w:r w:rsidRPr="001C2B99">
        <w:rPr>
          <w:rFonts w:ascii="Times New Roman" w:hAnsi="Times New Roman" w:cs="Times New Roman"/>
        </w:rPr>
        <w:t>(c)</w:t>
      </w:r>
      <w:r w:rsidR="00F26C5A">
        <w:rPr>
          <w:rFonts w:ascii="Times New Roman" w:hAnsi="Times New Roman" w:cs="Times New Roman"/>
        </w:rPr>
        <w:t>credited</w:t>
      </w:r>
      <w:r w:rsidRPr="001C2B99">
        <w:rPr>
          <w:rFonts w:ascii="Times New Roman" w:hAnsi="Times New Roman" w:cs="Times New Roman"/>
        </w:rPr>
        <w:tab/>
        <w:t>(d)</w:t>
      </w:r>
      <w:r w:rsidR="00F26C5A">
        <w:rPr>
          <w:rFonts w:ascii="Times New Roman" w:hAnsi="Times New Roman" w:cs="Times New Roman"/>
        </w:rPr>
        <w:t>subtracted</w:t>
      </w:r>
    </w:p>
    <w:p w14:paraId="52F2D08E" w14:textId="77777777" w:rsidR="00F26C5A" w:rsidRPr="001C2B99" w:rsidRDefault="00F26C5A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37B9F7" w14:textId="77777777" w:rsidR="000D3E9B" w:rsidRDefault="000D3E9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goods are transfer</w:t>
      </w:r>
      <w:r w:rsidR="00817F42">
        <w:rPr>
          <w:rFonts w:ascii="Times New Roman" w:hAnsi="Times New Roman" w:cs="Times New Roman"/>
        </w:rPr>
        <w:t>red from one department to other, the department transferring the goods be credited and department receiving the goods should be</w:t>
      </w:r>
    </w:p>
    <w:p w14:paraId="1CE62587" w14:textId="77777777" w:rsidR="001C2B99" w:rsidRPr="00F26C5A" w:rsidRDefault="001C2B99" w:rsidP="00F26C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F26C5A">
        <w:rPr>
          <w:rFonts w:ascii="Times New Roman" w:hAnsi="Times New Roman" w:cs="Times New Roman"/>
        </w:rPr>
        <w:t xml:space="preserve">debited  </w:t>
      </w:r>
      <w:r w:rsidRPr="001C2B99">
        <w:rPr>
          <w:rFonts w:ascii="Times New Roman" w:hAnsi="Times New Roman" w:cs="Times New Roman"/>
        </w:rPr>
        <w:t>(b)</w:t>
      </w:r>
      <w:r w:rsidR="00F26C5A">
        <w:rPr>
          <w:rFonts w:ascii="Times New Roman" w:hAnsi="Times New Roman" w:cs="Times New Roman"/>
        </w:rPr>
        <w:t>credited</w:t>
      </w:r>
      <w:r w:rsidRPr="001C2B99">
        <w:rPr>
          <w:rFonts w:ascii="Times New Roman" w:hAnsi="Times New Roman" w:cs="Times New Roman"/>
        </w:rPr>
        <w:tab/>
        <w:t>(c)</w:t>
      </w:r>
      <w:r w:rsidR="00F26C5A">
        <w:rPr>
          <w:rFonts w:ascii="Times New Roman" w:hAnsi="Times New Roman" w:cs="Times New Roman"/>
        </w:rPr>
        <w:t xml:space="preserve">added   </w:t>
      </w:r>
      <w:r w:rsidRPr="00F26C5A">
        <w:rPr>
          <w:rFonts w:ascii="Times New Roman" w:hAnsi="Times New Roman" w:cs="Times New Roman"/>
        </w:rPr>
        <w:t>(d)</w:t>
      </w:r>
      <w:r w:rsidR="00F26C5A" w:rsidRPr="00F26C5A">
        <w:rPr>
          <w:rFonts w:ascii="Times New Roman" w:hAnsi="Times New Roman" w:cs="Times New Roman"/>
        </w:rPr>
        <w:t>subtracted</w:t>
      </w:r>
    </w:p>
    <w:p w14:paraId="443A7BFE" w14:textId="77777777" w:rsidR="00F26C5A" w:rsidRPr="001C2B99" w:rsidRDefault="00F26C5A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B391D9" w14:textId="77777777" w:rsidR="00817F42" w:rsidRDefault="00817F42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departmental accounts, expenses like direct fees, interest is transferred to</w:t>
      </w:r>
    </w:p>
    <w:p w14:paraId="0DEEEBC1" w14:textId="77777777" w:rsidR="00F26C5A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F26C5A">
        <w:rPr>
          <w:rFonts w:ascii="Times New Roman" w:hAnsi="Times New Roman" w:cs="Times New Roman"/>
        </w:rPr>
        <w:t>balance sheet</w:t>
      </w:r>
      <w:r w:rsidRPr="001C2B99">
        <w:rPr>
          <w:rFonts w:ascii="Times New Roman" w:hAnsi="Times New Roman" w:cs="Times New Roman"/>
        </w:rPr>
        <w:tab/>
      </w:r>
    </w:p>
    <w:p w14:paraId="21D70E40" w14:textId="77777777" w:rsidR="00F26C5A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F26C5A">
        <w:rPr>
          <w:rFonts w:ascii="Times New Roman" w:hAnsi="Times New Roman" w:cs="Times New Roman"/>
        </w:rPr>
        <w:t>general profit and loss account</w:t>
      </w:r>
    </w:p>
    <w:p w14:paraId="524A7D7F" w14:textId="77777777" w:rsidR="00F26C5A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F26C5A">
        <w:rPr>
          <w:rFonts w:ascii="Times New Roman" w:hAnsi="Times New Roman" w:cs="Times New Roman"/>
        </w:rPr>
        <w:t>trading account</w:t>
      </w:r>
      <w:r w:rsidRPr="001C2B99">
        <w:rPr>
          <w:rFonts w:ascii="Times New Roman" w:hAnsi="Times New Roman" w:cs="Times New Roman"/>
        </w:rPr>
        <w:tab/>
      </w:r>
    </w:p>
    <w:p w14:paraId="0EBD5F96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F26C5A">
        <w:rPr>
          <w:rFonts w:ascii="Times New Roman" w:hAnsi="Times New Roman" w:cs="Times New Roman"/>
        </w:rPr>
        <w:t>profit and loss appropriation account</w:t>
      </w:r>
    </w:p>
    <w:p w14:paraId="1208A6EE" w14:textId="77777777" w:rsidR="00F26C5A" w:rsidRPr="001C2B99" w:rsidRDefault="00F26C5A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F8BD18" w14:textId="77777777" w:rsidR="00817F42" w:rsidRDefault="0073561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departmental accounting enables a business firm to maximize</w:t>
      </w:r>
    </w:p>
    <w:p w14:paraId="117B2A3F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52772A">
        <w:rPr>
          <w:rFonts w:ascii="Times New Roman" w:hAnsi="Times New Roman" w:cs="Times New Roman"/>
        </w:rPr>
        <w:t xml:space="preserve">losses     </w:t>
      </w:r>
      <w:r w:rsidRPr="001C2B99">
        <w:rPr>
          <w:rFonts w:ascii="Times New Roman" w:hAnsi="Times New Roman" w:cs="Times New Roman"/>
        </w:rPr>
        <w:t>(b)</w:t>
      </w:r>
      <w:r w:rsidR="0052772A">
        <w:rPr>
          <w:rFonts w:ascii="Times New Roman" w:hAnsi="Times New Roman" w:cs="Times New Roman"/>
        </w:rPr>
        <w:t>profit</w:t>
      </w:r>
      <w:r w:rsidRPr="001C2B99">
        <w:rPr>
          <w:rFonts w:ascii="Times New Roman" w:hAnsi="Times New Roman" w:cs="Times New Roman"/>
        </w:rPr>
        <w:tab/>
        <w:t>(c)</w:t>
      </w:r>
      <w:r w:rsidR="0052772A">
        <w:rPr>
          <w:rFonts w:ascii="Times New Roman" w:hAnsi="Times New Roman" w:cs="Times New Roman"/>
        </w:rPr>
        <w:t>cash</w:t>
      </w:r>
      <w:r w:rsidRPr="001C2B99">
        <w:rPr>
          <w:rFonts w:ascii="Times New Roman" w:hAnsi="Times New Roman" w:cs="Times New Roman"/>
        </w:rPr>
        <w:tab/>
      </w:r>
      <w:r w:rsidR="0052772A">
        <w:rPr>
          <w:rFonts w:ascii="Times New Roman" w:hAnsi="Times New Roman" w:cs="Times New Roman"/>
        </w:rPr>
        <w:t xml:space="preserve">   </w:t>
      </w:r>
      <w:r w:rsidRPr="001C2B99">
        <w:rPr>
          <w:rFonts w:ascii="Times New Roman" w:hAnsi="Times New Roman" w:cs="Times New Roman"/>
        </w:rPr>
        <w:t>(d)</w:t>
      </w:r>
      <w:r w:rsidR="0052772A">
        <w:rPr>
          <w:rFonts w:ascii="Times New Roman" w:hAnsi="Times New Roman" w:cs="Times New Roman"/>
        </w:rPr>
        <w:t>assets</w:t>
      </w:r>
    </w:p>
    <w:p w14:paraId="3D107559" w14:textId="77777777" w:rsidR="0052772A" w:rsidRPr="001C2B99" w:rsidRDefault="0052772A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72B598" w14:textId="77777777" w:rsidR="0073561E" w:rsidRDefault="0073561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which does not maintain its own set of book is</w:t>
      </w:r>
    </w:p>
    <w:p w14:paraId="3AAD4F07" w14:textId="77777777" w:rsidR="0052772A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52772A">
        <w:rPr>
          <w:rFonts w:ascii="Times New Roman" w:hAnsi="Times New Roman" w:cs="Times New Roman"/>
        </w:rPr>
        <w:t>independent branch</w:t>
      </w:r>
      <w:r w:rsidRPr="001C2B99">
        <w:rPr>
          <w:rFonts w:ascii="Times New Roman" w:hAnsi="Times New Roman" w:cs="Times New Roman"/>
        </w:rPr>
        <w:tab/>
        <w:t>(b)</w:t>
      </w:r>
      <w:r w:rsidR="0052772A">
        <w:rPr>
          <w:rFonts w:ascii="Times New Roman" w:hAnsi="Times New Roman" w:cs="Times New Roman"/>
        </w:rPr>
        <w:t>foreign branch</w:t>
      </w:r>
    </w:p>
    <w:p w14:paraId="25BD8BF9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52772A">
        <w:rPr>
          <w:rFonts w:ascii="Times New Roman" w:hAnsi="Times New Roman" w:cs="Times New Roman"/>
        </w:rPr>
        <w:t>dependent branch</w:t>
      </w:r>
      <w:r w:rsidRPr="001C2B99">
        <w:rPr>
          <w:rFonts w:ascii="Times New Roman" w:hAnsi="Times New Roman" w:cs="Times New Roman"/>
        </w:rPr>
        <w:tab/>
        <w:t>(d)</w:t>
      </w:r>
      <w:r w:rsidR="0052772A">
        <w:rPr>
          <w:rFonts w:ascii="Times New Roman" w:hAnsi="Times New Roman" w:cs="Times New Roman"/>
        </w:rPr>
        <w:t>local branch</w:t>
      </w:r>
    </w:p>
    <w:p w14:paraId="73AF8D6B" w14:textId="77777777" w:rsidR="0052772A" w:rsidRPr="001C2B99" w:rsidRDefault="0052772A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D14A64" w14:textId="77777777" w:rsidR="0073561E" w:rsidRDefault="0073561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business policies and the administration of a branch are wholly controlled by the head office</w:t>
      </w:r>
    </w:p>
    <w:p w14:paraId="681FB65E" w14:textId="77777777" w:rsidR="004261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4261F6">
        <w:rPr>
          <w:rFonts w:ascii="Times New Roman" w:hAnsi="Times New Roman" w:cs="Times New Roman"/>
        </w:rPr>
        <w:t>independent branch</w:t>
      </w:r>
      <w:r w:rsidRPr="001C2B99">
        <w:rPr>
          <w:rFonts w:ascii="Times New Roman" w:hAnsi="Times New Roman" w:cs="Times New Roman"/>
        </w:rPr>
        <w:tab/>
        <w:t>(b)</w:t>
      </w:r>
      <w:r w:rsidR="004261F6">
        <w:rPr>
          <w:rFonts w:ascii="Times New Roman" w:hAnsi="Times New Roman" w:cs="Times New Roman"/>
        </w:rPr>
        <w:t>local branch</w:t>
      </w:r>
    </w:p>
    <w:p w14:paraId="23A41E66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4261F6">
        <w:rPr>
          <w:rFonts w:ascii="Times New Roman" w:hAnsi="Times New Roman" w:cs="Times New Roman"/>
        </w:rPr>
        <w:t>foreign branch</w:t>
      </w:r>
      <w:r w:rsidRPr="001C2B99">
        <w:rPr>
          <w:rFonts w:ascii="Times New Roman" w:hAnsi="Times New Roman" w:cs="Times New Roman"/>
        </w:rPr>
        <w:tab/>
        <w:t>(d)</w:t>
      </w:r>
      <w:r w:rsidR="004261F6">
        <w:rPr>
          <w:rFonts w:ascii="Times New Roman" w:hAnsi="Times New Roman" w:cs="Times New Roman"/>
        </w:rPr>
        <w:t>dependent branch</w:t>
      </w:r>
    </w:p>
    <w:p w14:paraId="6A2EF842" w14:textId="77777777" w:rsidR="004261F6" w:rsidRPr="001C2B99" w:rsidRDefault="004261F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F6E793" w14:textId="77777777" w:rsidR="0073561E" w:rsidRDefault="0073561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Dependent </w:t>
      </w:r>
      <w:r w:rsidR="00CB3847">
        <w:rPr>
          <w:rFonts w:ascii="Times New Roman" w:hAnsi="Times New Roman" w:cs="Times New Roman"/>
        </w:rPr>
        <w:t xml:space="preserve">branch </w:t>
      </w:r>
      <w:r>
        <w:rPr>
          <w:rFonts w:ascii="Times New Roman" w:hAnsi="Times New Roman" w:cs="Times New Roman"/>
        </w:rPr>
        <w:t>makes</w:t>
      </w:r>
    </w:p>
    <w:p w14:paraId="691EC5F2" w14:textId="77777777" w:rsidR="004261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4261F6">
        <w:rPr>
          <w:rFonts w:ascii="Times New Roman" w:hAnsi="Times New Roman" w:cs="Times New Roman"/>
        </w:rPr>
        <w:t>only cash sales</w:t>
      </w:r>
      <w:r w:rsidRPr="001C2B99">
        <w:rPr>
          <w:rFonts w:ascii="Times New Roman" w:hAnsi="Times New Roman" w:cs="Times New Roman"/>
        </w:rPr>
        <w:tab/>
        <w:t>(b)</w:t>
      </w:r>
      <w:r w:rsidR="004261F6">
        <w:rPr>
          <w:rFonts w:ascii="Times New Roman" w:hAnsi="Times New Roman" w:cs="Times New Roman"/>
        </w:rPr>
        <w:t>only credit sales</w:t>
      </w:r>
    </w:p>
    <w:p w14:paraId="5C9CC30F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4261F6">
        <w:rPr>
          <w:rFonts w:ascii="Times New Roman" w:hAnsi="Times New Roman" w:cs="Times New Roman"/>
        </w:rPr>
        <w:t>cash and credit sales</w:t>
      </w:r>
      <w:r w:rsidRPr="001C2B99">
        <w:rPr>
          <w:rFonts w:ascii="Times New Roman" w:hAnsi="Times New Roman" w:cs="Times New Roman"/>
        </w:rPr>
        <w:tab/>
        <w:t>(d)</w:t>
      </w:r>
      <w:r w:rsidR="004261F6">
        <w:rPr>
          <w:rFonts w:ascii="Times New Roman" w:hAnsi="Times New Roman" w:cs="Times New Roman"/>
        </w:rPr>
        <w:t>instalment sales</w:t>
      </w:r>
    </w:p>
    <w:p w14:paraId="04F3F0BE" w14:textId="77777777" w:rsidR="004261F6" w:rsidRPr="001C2B99" w:rsidRDefault="004261F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6757C8" w14:textId="77777777" w:rsidR="0073561E" w:rsidRDefault="0073561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branch account debtors system, closing balances of assets are recorded in</w:t>
      </w:r>
    </w:p>
    <w:p w14:paraId="209F5452" w14:textId="77777777" w:rsidR="004261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4261F6">
        <w:rPr>
          <w:rFonts w:ascii="Times New Roman" w:hAnsi="Times New Roman" w:cs="Times New Roman"/>
        </w:rPr>
        <w:t>credit side</w:t>
      </w:r>
      <w:r w:rsidRPr="001C2B99">
        <w:rPr>
          <w:rFonts w:ascii="Times New Roman" w:hAnsi="Times New Roman" w:cs="Times New Roman"/>
        </w:rPr>
        <w:tab/>
      </w:r>
    </w:p>
    <w:p w14:paraId="1B729E44" w14:textId="77777777" w:rsidR="004261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4261F6">
        <w:rPr>
          <w:rFonts w:ascii="Times New Roman" w:hAnsi="Times New Roman" w:cs="Times New Roman"/>
        </w:rPr>
        <w:t>debit side</w:t>
      </w:r>
      <w:r w:rsidRPr="001C2B99">
        <w:rPr>
          <w:rFonts w:ascii="Times New Roman" w:hAnsi="Times New Roman" w:cs="Times New Roman"/>
        </w:rPr>
        <w:tab/>
      </w:r>
    </w:p>
    <w:p w14:paraId="172E4D54" w14:textId="77777777" w:rsidR="004261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4261F6">
        <w:rPr>
          <w:rFonts w:ascii="Times New Roman" w:hAnsi="Times New Roman" w:cs="Times New Roman"/>
        </w:rPr>
        <w:t>credit and debit side</w:t>
      </w:r>
      <w:r w:rsidRPr="001C2B99">
        <w:rPr>
          <w:rFonts w:ascii="Times New Roman" w:hAnsi="Times New Roman" w:cs="Times New Roman"/>
        </w:rPr>
        <w:tab/>
      </w:r>
    </w:p>
    <w:p w14:paraId="665952F3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4261F6">
        <w:rPr>
          <w:rFonts w:ascii="Times New Roman" w:hAnsi="Times New Roman" w:cs="Times New Roman"/>
        </w:rPr>
        <w:t>first debit and credit side</w:t>
      </w:r>
    </w:p>
    <w:p w14:paraId="0BD02067" w14:textId="77777777" w:rsidR="004261F6" w:rsidRPr="001C2B99" w:rsidRDefault="004261F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77C704" w14:textId="77777777" w:rsidR="0073561E" w:rsidRDefault="0073561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branch account debtors system, bad debts, discount allowed to debtors is</w:t>
      </w:r>
    </w:p>
    <w:p w14:paraId="701AB5BF" w14:textId="77777777" w:rsidR="004261F6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4261F6">
        <w:rPr>
          <w:rFonts w:ascii="Times New Roman" w:hAnsi="Times New Roman" w:cs="Times New Roman"/>
        </w:rPr>
        <w:t>shown in debit side</w:t>
      </w:r>
      <w:r w:rsidRPr="001C2B99">
        <w:rPr>
          <w:rFonts w:ascii="Times New Roman" w:hAnsi="Times New Roman" w:cs="Times New Roman"/>
        </w:rPr>
        <w:tab/>
        <w:t>(b)</w:t>
      </w:r>
      <w:r w:rsidR="004261F6">
        <w:rPr>
          <w:rFonts w:ascii="Times New Roman" w:hAnsi="Times New Roman" w:cs="Times New Roman"/>
        </w:rPr>
        <w:t>shown in credit side</w:t>
      </w:r>
    </w:p>
    <w:p w14:paraId="4BBB63A9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4261F6">
        <w:rPr>
          <w:rFonts w:ascii="Times New Roman" w:hAnsi="Times New Roman" w:cs="Times New Roman"/>
        </w:rPr>
        <w:t>shown in asset side</w:t>
      </w:r>
      <w:r w:rsidRPr="001C2B99">
        <w:rPr>
          <w:rFonts w:ascii="Times New Roman" w:hAnsi="Times New Roman" w:cs="Times New Roman"/>
        </w:rPr>
        <w:tab/>
        <w:t>(d)</w:t>
      </w:r>
      <w:r w:rsidR="004261F6">
        <w:rPr>
          <w:rFonts w:ascii="Times New Roman" w:hAnsi="Times New Roman" w:cs="Times New Roman"/>
        </w:rPr>
        <w:t>not shown</w:t>
      </w:r>
    </w:p>
    <w:p w14:paraId="6EEB2D39" w14:textId="77777777" w:rsidR="004261F6" w:rsidRPr="001C2B99" w:rsidRDefault="004261F6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32D3F3" w14:textId="77777777" w:rsidR="0073561E" w:rsidRDefault="001A50E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branch account debtors system credit sales is</w:t>
      </w:r>
    </w:p>
    <w:p w14:paraId="6BF9EF03" w14:textId="77777777" w:rsidR="009108E0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9108E0">
        <w:rPr>
          <w:rFonts w:ascii="Times New Roman" w:hAnsi="Times New Roman" w:cs="Times New Roman"/>
        </w:rPr>
        <w:t>shown in credit side</w:t>
      </w:r>
      <w:r w:rsidRPr="001C2B99">
        <w:rPr>
          <w:rFonts w:ascii="Times New Roman" w:hAnsi="Times New Roman" w:cs="Times New Roman"/>
        </w:rPr>
        <w:tab/>
        <w:t>(b)</w:t>
      </w:r>
      <w:r w:rsidR="009108E0">
        <w:rPr>
          <w:rFonts w:ascii="Times New Roman" w:hAnsi="Times New Roman" w:cs="Times New Roman"/>
        </w:rPr>
        <w:t>shown in assets side</w:t>
      </w:r>
    </w:p>
    <w:p w14:paraId="6E5328D8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9108E0">
        <w:rPr>
          <w:rFonts w:ascii="Times New Roman" w:hAnsi="Times New Roman" w:cs="Times New Roman"/>
        </w:rPr>
        <w:t>shown in debit side</w:t>
      </w:r>
      <w:r w:rsidRPr="001C2B99">
        <w:rPr>
          <w:rFonts w:ascii="Times New Roman" w:hAnsi="Times New Roman" w:cs="Times New Roman"/>
        </w:rPr>
        <w:tab/>
        <w:t>(d)</w:t>
      </w:r>
      <w:r w:rsidR="009108E0">
        <w:rPr>
          <w:rFonts w:ascii="Times New Roman" w:hAnsi="Times New Roman" w:cs="Times New Roman"/>
        </w:rPr>
        <w:t>not shown</w:t>
      </w:r>
    </w:p>
    <w:p w14:paraId="0752CFE6" w14:textId="77777777" w:rsidR="009108E0" w:rsidRPr="001C2B99" w:rsidRDefault="009108E0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FE4D8D" w14:textId="77777777" w:rsidR="001A50EB" w:rsidRDefault="001A50E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goods sent by head office and receiving by the branch is known as</w:t>
      </w:r>
    </w:p>
    <w:p w14:paraId="4CF1C708" w14:textId="77777777" w:rsidR="009108E0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9108E0">
        <w:rPr>
          <w:rFonts w:ascii="Times New Roman" w:hAnsi="Times New Roman" w:cs="Times New Roman"/>
        </w:rPr>
        <w:t>goods in warehouse</w:t>
      </w:r>
      <w:r w:rsidRPr="001C2B99">
        <w:rPr>
          <w:rFonts w:ascii="Times New Roman" w:hAnsi="Times New Roman" w:cs="Times New Roman"/>
        </w:rPr>
        <w:tab/>
        <w:t>(b)</w:t>
      </w:r>
      <w:r w:rsidR="009108E0">
        <w:rPr>
          <w:rFonts w:ascii="Times New Roman" w:hAnsi="Times New Roman" w:cs="Times New Roman"/>
        </w:rPr>
        <w:t>goods in production</w:t>
      </w:r>
    </w:p>
    <w:p w14:paraId="726D4935" w14:textId="77777777" w:rsidR="001C2B99" w:rsidRP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9108E0">
        <w:rPr>
          <w:rFonts w:ascii="Times New Roman" w:hAnsi="Times New Roman" w:cs="Times New Roman"/>
        </w:rPr>
        <w:t>goods in sales</w:t>
      </w:r>
      <w:r w:rsidRPr="001C2B99">
        <w:rPr>
          <w:rFonts w:ascii="Times New Roman" w:hAnsi="Times New Roman" w:cs="Times New Roman"/>
        </w:rPr>
        <w:tab/>
        <w:t>(d)</w:t>
      </w:r>
      <w:r w:rsidR="009108E0">
        <w:rPr>
          <w:rFonts w:ascii="Times New Roman" w:hAnsi="Times New Roman" w:cs="Times New Roman"/>
        </w:rPr>
        <w:t>goods in transit</w:t>
      </w:r>
    </w:p>
    <w:p w14:paraId="659E6525" w14:textId="77777777" w:rsidR="001A50EB" w:rsidRDefault="001A50E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contract offer that is written on paper signed, sealed and delivered is known as</w:t>
      </w:r>
    </w:p>
    <w:p w14:paraId="089B360E" w14:textId="77777777" w:rsidR="0043139D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43139D">
        <w:rPr>
          <w:rFonts w:ascii="Times New Roman" w:hAnsi="Times New Roman" w:cs="Times New Roman"/>
        </w:rPr>
        <w:t>formal contract</w:t>
      </w:r>
      <w:r w:rsidRPr="001C2B99">
        <w:rPr>
          <w:rFonts w:ascii="Times New Roman" w:hAnsi="Times New Roman" w:cs="Times New Roman"/>
        </w:rPr>
        <w:tab/>
        <w:t>(b)</w:t>
      </w:r>
      <w:r w:rsidR="0043139D">
        <w:rPr>
          <w:rFonts w:ascii="Times New Roman" w:hAnsi="Times New Roman" w:cs="Times New Roman"/>
        </w:rPr>
        <w:t>informal contract</w:t>
      </w:r>
    </w:p>
    <w:p w14:paraId="457562FE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43139D">
        <w:rPr>
          <w:rFonts w:ascii="Times New Roman" w:hAnsi="Times New Roman" w:cs="Times New Roman"/>
        </w:rPr>
        <w:t>non-formal contract</w:t>
      </w:r>
      <w:r w:rsidRPr="001C2B99">
        <w:rPr>
          <w:rFonts w:ascii="Times New Roman" w:hAnsi="Times New Roman" w:cs="Times New Roman"/>
        </w:rPr>
        <w:tab/>
        <w:t>(d)</w:t>
      </w:r>
      <w:r w:rsidR="0043139D">
        <w:rPr>
          <w:rFonts w:ascii="Times New Roman" w:hAnsi="Times New Roman" w:cs="Times New Roman"/>
        </w:rPr>
        <w:t>rigid contract</w:t>
      </w:r>
    </w:p>
    <w:p w14:paraId="4363950C" w14:textId="77777777" w:rsidR="0043139D" w:rsidRPr="001C2B99" w:rsidRDefault="0043139D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59C0FA" w14:textId="77777777" w:rsidR="001A50EB" w:rsidRDefault="001A50E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offer of a contract can be terminated by</w:t>
      </w:r>
    </w:p>
    <w:p w14:paraId="344D2BEF" w14:textId="77777777" w:rsidR="0043139D" w:rsidRDefault="0043139D" w:rsidP="004313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Revocation</w:t>
      </w:r>
    </w:p>
    <w:p w14:paraId="0F9B45FF" w14:textId="77777777" w:rsidR="0043139D" w:rsidRDefault="0043139D" w:rsidP="004313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Lapse of offer</w:t>
      </w:r>
    </w:p>
    <w:p w14:paraId="52D8F6C4" w14:textId="77777777" w:rsidR="0043139D" w:rsidRDefault="0043139D" w:rsidP="004313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Consignment</w:t>
      </w:r>
    </w:p>
    <w:p w14:paraId="687FA0B5" w14:textId="77777777" w:rsidR="0043139D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43139D">
        <w:rPr>
          <w:rFonts w:ascii="Times New Roman" w:hAnsi="Times New Roman" w:cs="Times New Roman"/>
        </w:rPr>
        <w:t>I and III only</w:t>
      </w:r>
      <w:r w:rsidR="0043139D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43139D">
        <w:rPr>
          <w:rFonts w:ascii="Times New Roman" w:hAnsi="Times New Roman" w:cs="Times New Roman"/>
        </w:rPr>
        <w:t>I and II only</w:t>
      </w:r>
    </w:p>
    <w:p w14:paraId="034521FD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43139D">
        <w:rPr>
          <w:rFonts w:ascii="Times New Roman" w:hAnsi="Times New Roman" w:cs="Times New Roman"/>
        </w:rPr>
        <w:t>II only</w:t>
      </w:r>
      <w:r w:rsidR="0043139D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(d)</w:t>
      </w:r>
      <w:r w:rsidR="0043139D">
        <w:rPr>
          <w:rFonts w:ascii="Times New Roman" w:hAnsi="Times New Roman" w:cs="Times New Roman"/>
        </w:rPr>
        <w:t>III only</w:t>
      </w:r>
    </w:p>
    <w:p w14:paraId="0E359F69" w14:textId="77777777" w:rsidR="0043139D" w:rsidRPr="001C2B99" w:rsidRDefault="0043139D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3130FA" w14:textId="77777777" w:rsidR="001A50EB" w:rsidRDefault="001A50EB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expenses applicable to a particular contract is debited to</w:t>
      </w:r>
    </w:p>
    <w:p w14:paraId="0C30A949" w14:textId="77777777" w:rsidR="00D301A5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D301A5">
        <w:rPr>
          <w:rFonts w:ascii="Times New Roman" w:hAnsi="Times New Roman" w:cs="Times New Roman"/>
        </w:rPr>
        <w:t>personal account of customer</w:t>
      </w:r>
      <w:r w:rsidRPr="001C2B99">
        <w:rPr>
          <w:rFonts w:ascii="Times New Roman" w:hAnsi="Times New Roman" w:cs="Times New Roman"/>
        </w:rPr>
        <w:tab/>
      </w:r>
    </w:p>
    <w:p w14:paraId="41DB0D6B" w14:textId="77777777" w:rsidR="00D301A5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D301A5">
        <w:rPr>
          <w:rFonts w:ascii="Times New Roman" w:hAnsi="Times New Roman" w:cs="Times New Roman"/>
        </w:rPr>
        <w:t>stores account</w:t>
      </w:r>
    </w:p>
    <w:p w14:paraId="0B9E88AF" w14:textId="77777777" w:rsidR="00D301A5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D301A5">
        <w:rPr>
          <w:rFonts w:ascii="Times New Roman" w:hAnsi="Times New Roman" w:cs="Times New Roman"/>
        </w:rPr>
        <w:t>profit and loss account</w:t>
      </w:r>
    </w:p>
    <w:p w14:paraId="5BEE47A3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D301A5">
        <w:rPr>
          <w:rFonts w:ascii="Times New Roman" w:hAnsi="Times New Roman" w:cs="Times New Roman"/>
        </w:rPr>
        <w:t>retention money account</w:t>
      </w:r>
    </w:p>
    <w:p w14:paraId="5F3F1C8B" w14:textId="77777777" w:rsid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36E2A8" w14:textId="77777777" w:rsidR="00D301A5" w:rsidRP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301A5">
        <w:rPr>
          <w:rFonts w:ascii="Times New Roman" w:hAnsi="Times New Roman" w:cs="Times New Roman"/>
          <w:b/>
        </w:rPr>
        <w:t>Use the following to answer questions 42 – 44</w:t>
      </w:r>
    </w:p>
    <w:p w14:paraId="3BA1F88F" w14:textId="77777777" w:rsid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Turnover basis method of apportioning expenses</w:t>
      </w:r>
    </w:p>
    <w:p w14:paraId="4FC96243" w14:textId="77777777" w:rsid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Sales department             </w:t>
      </w:r>
      <w:r w:rsidRPr="00D301A5">
        <w:rPr>
          <w:rFonts w:ascii="Times New Roman" w:hAnsi="Times New Roman" w:cs="Times New Roman"/>
          <w:strike/>
        </w:rPr>
        <w:t>N</w:t>
      </w:r>
    </w:p>
    <w:p w14:paraId="7BCB75C9" w14:textId="77777777" w:rsid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5000</w:t>
      </w:r>
    </w:p>
    <w:p w14:paraId="47728ADE" w14:textId="77777777" w:rsid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6000</w:t>
      </w:r>
    </w:p>
    <w:p w14:paraId="10464164" w14:textId="77777777" w:rsid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474B87" w14:textId="77777777" w:rsid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Selling expenses is </w:t>
      </w:r>
      <w:r w:rsidRPr="00D301A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660 for the department A </w:t>
      </w:r>
    </w:p>
    <w:p w14:paraId="34296EB5" w14:textId="77777777" w:rsidR="00D301A5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B</w:t>
      </w:r>
    </w:p>
    <w:p w14:paraId="3488E88D" w14:textId="77777777" w:rsidR="00D301A5" w:rsidRPr="001C2B99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4E380D" w14:textId="77777777" w:rsidR="001A50EB" w:rsidRDefault="008514D1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selling expenses for A?</w:t>
      </w:r>
    </w:p>
    <w:p w14:paraId="6AC9017E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 xml:space="preserve">305     </w:t>
      </w:r>
      <w:r w:rsidRPr="001C2B99">
        <w:rPr>
          <w:rFonts w:ascii="Times New Roman" w:hAnsi="Times New Roman" w:cs="Times New Roman"/>
        </w:rPr>
        <w:t>(b)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>306</w:t>
      </w:r>
      <w:r w:rsidRPr="001C2B99">
        <w:rPr>
          <w:rFonts w:ascii="Times New Roman" w:hAnsi="Times New Roman" w:cs="Times New Roman"/>
        </w:rPr>
        <w:tab/>
        <w:t>(c)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 xml:space="preserve">360    </w:t>
      </w:r>
      <w:r w:rsidRPr="001C2B99">
        <w:rPr>
          <w:rFonts w:ascii="Times New Roman" w:hAnsi="Times New Roman" w:cs="Times New Roman"/>
        </w:rPr>
        <w:t>(d)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>300</w:t>
      </w:r>
    </w:p>
    <w:p w14:paraId="3C4B3683" w14:textId="77777777" w:rsidR="00D301A5" w:rsidRPr="001C2B99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77142F" w14:textId="77777777" w:rsidR="008514D1" w:rsidRDefault="008514D1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selling expenses for B?</w:t>
      </w:r>
    </w:p>
    <w:p w14:paraId="6F4E2BAF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 xml:space="preserve">360    </w:t>
      </w:r>
      <w:r w:rsidRPr="001C2B99">
        <w:rPr>
          <w:rFonts w:ascii="Times New Roman" w:hAnsi="Times New Roman" w:cs="Times New Roman"/>
        </w:rPr>
        <w:t>(b)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>350</w:t>
      </w:r>
      <w:r w:rsidRPr="001C2B99">
        <w:rPr>
          <w:rFonts w:ascii="Times New Roman" w:hAnsi="Times New Roman" w:cs="Times New Roman"/>
        </w:rPr>
        <w:tab/>
        <w:t>(c)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 xml:space="preserve">603   </w:t>
      </w:r>
      <w:r w:rsidRPr="001C2B99">
        <w:rPr>
          <w:rFonts w:ascii="Times New Roman" w:hAnsi="Times New Roman" w:cs="Times New Roman"/>
        </w:rPr>
        <w:t>(d)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>306</w:t>
      </w:r>
    </w:p>
    <w:p w14:paraId="24EEC5E6" w14:textId="77777777" w:rsidR="00D301A5" w:rsidRPr="001C2B99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2ABCA0" w14:textId="77777777" w:rsidR="008514D1" w:rsidRDefault="008514D1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net sales of the department A and B?</w:t>
      </w:r>
    </w:p>
    <w:p w14:paraId="3D934F8B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 xml:space="preserve">10,340 </w:t>
      </w:r>
      <w:r w:rsidRPr="001C2B99">
        <w:rPr>
          <w:rFonts w:ascii="Times New Roman" w:hAnsi="Times New Roman" w:cs="Times New Roman"/>
        </w:rPr>
        <w:t>(b)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>10,300</w:t>
      </w:r>
      <w:r w:rsidRPr="001C2B99">
        <w:rPr>
          <w:rFonts w:ascii="Times New Roman" w:hAnsi="Times New Roman" w:cs="Times New Roman"/>
        </w:rPr>
        <w:tab/>
        <w:t>(c)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 xml:space="preserve">10,304  </w:t>
      </w:r>
      <w:r w:rsidRPr="001C2B99">
        <w:rPr>
          <w:rFonts w:ascii="Times New Roman" w:hAnsi="Times New Roman" w:cs="Times New Roman"/>
        </w:rPr>
        <w:t>(d)</w:t>
      </w:r>
      <w:r w:rsidR="00D301A5" w:rsidRPr="00D301A5">
        <w:rPr>
          <w:rFonts w:ascii="Times New Roman" w:hAnsi="Times New Roman" w:cs="Times New Roman"/>
          <w:strike/>
        </w:rPr>
        <w:t>N</w:t>
      </w:r>
      <w:r w:rsidR="00D301A5">
        <w:rPr>
          <w:rFonts w:ascii="Times New Roman" w:hAnsi="Times New Roman" w:cs="Times New Roman"/>
        </w:rPr>
        <w:t>10,403</w:t>
      </w:r>
    </w:p>
    <w:p w14:paraId="575F666E" w14:textId="77777777" w:rsidR="00D301A5" w:rsidRPr="001C2B99" w:rsidRDefault="00D301A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E96920" w14:textId="77777777" w:rsidR="008514D1" w:rsidRDefault="008514D1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basis for apportioning rent among departments?</w:t>
      </w:r>
    </w:p>
    <w:p w14:paraId="727297F6" w14:textId="77777777" w:rsidR="00E4578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E45789">
        <w:rPr>
          <w:rFonts w:ascii="Times New Roman" w:hAnsi="Times New Roman" w:cs="Times New Roman"/>
        </w:rPr>
        <w:t xml:space="preserve">Direct </w:t>
      </w:r>
      <w:proofErr w:type="spellStart"/>
      <w:r w:rsidR="00E45789">
        <w:rPr>
          <w:rFonts w:ascii="Times New Roman" w:hAnsi="Times New Roman" w:cs="Times New Roman"/>
        </w:rPr>
        <w:t>labour</w:t>
      </w:r>
      <w:proofErr w:type="spellEnd"/>
      <w:r w:rsidR="00E45789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E45789">
        <w:rPr>
          <w:rFonts w:ascii="Times New Roman" w:hAnsi="Times New Roman" w:cs="Times New Roman"/>
        </w:rPr>
        <w:t>Floor area</w:t>
      </w:r>
    </w:p>
    <w:p w14:paraId="313CA012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E45789">
        <w:rPr>
          <w:rFonts w:ascii="Times New Roman" w:hAnsi="Times New Roman" w:cs="Times New Roman"/>
        </w:rPr>
        <w:t>Turnover</w:t>
      </w:r>
      <w:r w:rsidR="00E45789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(d)</w:t>
      </w:r>
      <w:r w:rsidR="00E45789">
        <w:rPr>
          <w:rFonts w:ascii="Times New Roman" w:hAnsi="Times New Roman" w:cs="Times New Roman"/>
        </w:rPr>
        <w:t>Sales</w:t>
      </w:r>
    </w:p>
    <w:p w14:paraId="7DD5AC13" w14:textId="77777777" w:rsidR="00E45789" w:rsidRPr="001C2B99" w:rsidRDefault="00E4578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37576E" w14:textId="77777777" w:rsidR="008514D1" w:rsidRDefault="008514D1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branch is a unit of business organization not located within the same premises as the head office</w:t>
      </w:r>
    </w:p>
    <w:p w14:paraId="2B21DA9F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6A1625">
        <w:rPr>
          <w:rFonts w:ascii="Times New Roman" w:hAnsi="Times New Roman" w:cs="Times New Roman"/>
        </w:rPr>
        <w:t>True</w:t>
      </w:r>
      <w:r w:rsidR="006A1625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6A1625">
        <w:rPr>
          <w:rFonts w:ascii="Times New Roman" w:hAnsi="Times New Roman" w:cs="Times New Roman"/>
        </w:rPr>
        <w:t>False</w:t>
      </w:r>
    </w:p>
    <w:p w14:paraId="4CCCE06D" w14:textId="77777777" w:rsidR="006A1625" w:rsidRPr="001C2B99" w:rsidRDefault="006A162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CA8731" w14:textId="77777777" w:rsidR="008514D1" w:rsidRDefault="008514D1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branch accounting, another name for invoice price is</w:t>
      </w:r>
    </w:p>
    <w:p w14:paraId="76B15B95" w14:textId="77777777" w:rsidR="006A1625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6A1625">
        <w:rPr>
          <w:rFonts w:ascii="Times New Roman" w:hAnsi="Times New Roman" w:cs="Times New Roman"/>
        </w:rPr>
        <w:t>cash price</w:t>
      </w:r>
      <w:r w:rsidR="006A1625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(b)</w:t>
      </w:r>
      <w:r w:rsidR="006A1625">
        <w:rPr>
          <w:rFonts w:ascii="Times New Roman" w:hAnsi="Times New Roman" w:cs="Times New Roman"/>
        </w:rPr>
        <w:t>dividend</w:t>
      </w:r>
    </w:p>
    <w:p w14:paraId="0D135BD8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6A1625">
        <w:rPr>
          <w:rFonts w:ascii="Times New Roman" w:hAnsi="Times New Roman" w:cs="Times New Roman"/>
        </w:rPr>
        <w:t>transfer price</w:t>
      </w:r>
      <w:r w:rsidR="006A1625">
        <w:rPr>
          <w:rFonts w:ascii="Times New Roman" w:hAnsi="Times New Roman" w:cs="Times New Roman"/>
        </w:rPr>
        <w:tab/>
      </w:r>
      <w:r w:rsidRPr="001C2B99">
        <w:rPr>
          <w:rFonts w:ascii="Times New Roman" w:hAnsi="Times New Roman" w:cs="Times New Roman"/>
        </w:rPr>
        <w:tab/>
        <w:t>(d)</w:t>
      </w:r>
      <w:r w:rsidR="006A1625">
        <w:rPr>
          <w:rFonts w:ascii="Times New Roman" w:hAnsi="Times New Roman" w:cs="Times New Roman"/>
        </w:rPr>
        <w:t>finance charge</w:t>
      </w:r>
    </w:p>
    <w:p w14:paraId="3AB7128F" w14:textId="77777777" w:rsidR="006A1625" w:rsidRPr="001C2B99" w:rsidRDefault="006A1625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4FCE6B" w14:textId="77777777" w:rsidR="008514D1" w:rsidRDefault="008514D1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Rent owed by a department is treated in the balance sheet as</w:t>
      </w:r>
    </w:p>
    <w:p w14:paraId="3CAEA9E0" w14:textId="77777777" w:rsidR="006A1625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6A1625">
        <w:rPr>
          <w:rFonts w:ascii="Times New Roman" w:hAnsi="Times New Roman" w:cs="Times New Roman"/>
        </w:rPr>
        <w:t xml:space="preserve">liability of the business </w:t>
      </w:r>
      <w:r w:rsidRPr="001C2B99">
        <w:rPr>
          <w:rFonts w:ascii="Times New Roman" w:hAnsi="Times New Roman" w:cs="Times New Roman"/>
        </w:rPr>
        <w:t>(b)</w:t>
      </w:r>
      <w:r w:rsidR="006A1625">
        <w:rPr>
          <w:rFonts w:ascii="Times New Roman" w:hAnsi="Times New Roman" w:cs="Times New Roman"/>
        </w:rPr>
        <w:t>liability of the place</w:t>
      </w:r>
    </w:p>
    <w:p w14:paraId="13B7C966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E80FCF">
        <w:rPr>
          <w:rFonts w:ascii="Times New Roman" w:hAnsi="Times New Roman" w:cs="Times New Roman"/>
        </w:rPr>
        <w:t>asset of the business</w:t>
      </w:r>
      <w:r w:rsidRPr="001C2B99">
        <w:rPr>
          <w:rFonts w:ascii="Times New Roman" w:hAnsi="Times New Roman" w:cs="Times New Roman"/>
        </w:rPr>
        <w:tab/>
        <w:t>(d)</w:t>
      </w:r>
      <w:r w:rsidR="00E80FCF">
        <w:rPr>
          <w:rFonts w:ascii="Times New Roman" w:hAnsi="Times New Roman" w:cs="Times New Roman"/>
        </w:rPr>
        <w:t>asset of the department</w:t>
      </w:r>
    </w:p>
    <w:p w14:paraId="0CB60B6D" w14:textId="77777777" w:rsidR="00E80FCF" w:rsidRDefault="00E80FCF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E0FF02" w14:textId="77777777" w:rsidR="00E80FCF" w:rsidRDefault="00E80FCF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A3C239" w14:textId="77777777" w:rsidR="00E80FCF" w:rsidRPr="001C2B99" w:rsidRDefault="00E80FCF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5EDE06" w14:textId="77777777" w:rsidR="008514D1" w:rsidRDefault="009D420C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754744" wp14:editId="1F3BB4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44000"/>
                <wp:effectExtent l="0" t="0" r="361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84751" id="Straight Connector 4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E8112E">
        <w:rPr>
          <w:rFonts w:ascii="Times New Roman" w:hAnsi="Times New Roman" w:cs="Times New Roman"/>
        </w:rPr>
        <w:t>The cost of carriage outward is classified as</w:t>
      </w:r>
    </w:p>
    <w:p w14:paraId="5B78536F" w14:textId="77777777" w:rsidR="00E80FCF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E80FCF">
        <w:rPr>
          <w:rFonts w:ascii="Times New Roman" w:hAnsi="Times New Roman" w:cs="Times New Roman"/>
        </w:rPr>
        <w:t>a finance expenses</w:t>
      </w:r>
      <w:r w:rsidRPr="001C2B99">
        <w:rPr>
          <w:rFonts w:ascii="Times New Roman" w:hAnsi="Times New Roman" w:cs="Times New Roman"/>
        </w:rPr>
        <w:tab/>
      </w:r>
    </w:p>
    <w:p w14:paraId="3225BF90" w14:textId="77777777" w:rsidR="00E80FCF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(b)</w:t>
      </w:r>
      <w:r w:rsidR="00E80FCF">
        <w:rPr>
          <w:rFonts w:ascii="Times New Roman" w:hAnsi="Times New Roman" w:cs="Times New Roman"/>
        </w:rPr>
        <w:t>a trading expenses</w:t>
      </w:r>
    </w:p>
    <w:p w14:paraId="6D32C2EA" w14:textId="77777777" w:rsidR="00E80FCF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E80FCF">
        <w:rPr>
          <w:rFonts w:ascii="Times New Roman" w:hAnsi="Times New Roman" w:cs="Times New Roman"/>
        </w:rPr>
        <w:t>an administrative expenses</w:t>
      </w:r>
    </w:p>
    <w:p w14:paraId="4F6C6F69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(d)</w:t>
      </w:r>
      <w:r w:rsidR="00E80FCF">
        <w:rPr>
          <w:rFonts w:ascii="Times New Roman" w:hAnsi="Times New Roman" w:cs="Times New Roman"/>
        </w:rPr>
        <w:t>a selling and distribution expenses</w:t>
      </w:r>
    </w:p>
    <w:p w14:paraId="0DFAF846" w14:textId="77777777" w:rsidR="00E80FCF" w:rsidRPr="001C2B99" w:rsidRDefault="00E80FCF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1342D5" w14:textId="77777777" w:rsidR="00E8112E" w:rsidRDefault="00E8112E" w:rsidP="00192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branch whose accounting records are wholly or majorly maintained by the head office is called</w:t>
      </w:r>
    </w:p>
    <w:p w14:paraId="2DF7E86E" w14:textId="77777777" w:rsidR="00E80FCF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(a)</w:t>
      </w:r>
      <w:r w:rsidR="00E80FCF">
        <w:rPr>
          <w:rFonts w:ascii="Times New Roman" w:hAnsi="Times New Roman" w:cs="Times New Roman"/>
        </w:rPr>
        <w:t>foreign branch</w:t>
      </w:r>
      <w:r w:rsidRPr="001C2B99">
        <w:rPr>
          <w:rFonts w:ascii="Times New Roman" w:hAnsi="Times New Roman" w:cs="Times New Roman"/>
        </w:rPr>
        <w:tab/>
        <w:t>(b)</w:t>
      </w:r>
      <w:r w:rsidR="00E80FCF">
        <w:rPr>
          <w:rFonts w:ascii="Times New Roman" w:hAnsi="Times New Roman" w:cs="Times New Roman"/>
        </w:rPr>
        <w:t>dependent branch</w:t>
      </w:r>
    </w:p>
    <w:p w14:paraId="1A9C91F7" w14:textId="77777777" w:rsidR="001C2B99" w:rsidRDefault="001C2B99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B99">
        <w:rPr>
          <w:rFonts w:ascii="Times New Roman" w:hAnsi="Times New Roman" w:cs="Times New Roman"/>
        </w:rPr>
        <w:t>(c)</w:t>
      </w:r>
      <w:r w:rsidR="00E80FCF">
        <w:rPr>
          <w:rFonts w:ascii="Times New Roman" w:hAnsi="Times New Roman" w:cs="Times New Roman"/>
        </w:rPr>
        <w:t>independent branch</w:t>
      </w:r>
      <w:r w:rsidRPr="001C2B99">
        <w:rPr>
          <w:rFonts w:ascii="Times New Roman" w:hAnsi="Times New Roman" w:cs="Times New Roman"/>
        </w:rPr>
        <w:tab/>
        <w:t>(d)</w:t>
      </w:r>
      <w:r w:rsidR="00E80FCF">
        <w:rPr>
          <w:rFonts w:ascii="Times New Roman" w:hAnsi="Times New Roman" w:cs="Times New Roman"/>
        </w:rPr>
        <w:t>national branch</w:t>
      </w:r>
    </w:p>
    <w:p w14:paraId="03986795" w14:textId="77777777" w:rsidR="00E80FCF" w:rsidRPr="001C2B99" w:rsidRDefault="00E80FCF" w:rsidP="001C2B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9B46FD" w14:textId="7F6F1562" w:rsidR="006D1D1F" w:rsidRDefault="009D420C" w:rsidP="0041095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47D5E6" wp14:editId="46E59073">
                <wp:simplePos x="0" y="0"/>
                <wp:positionH relativeFrom="column">
                  <wp:posOffset>3571875</wp:posOffset>
                </wp:positionH>
                <wp:positionV relativeFrom="paragraph">
                  <wp:posOffset>31379</wp:posOffset>
                </wp:positionV>
                <wp:extent cx="59055" cy="9144000"/>
                <wp:effectExtent l="0" t="0" r="3619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CC761F" id="Straight Connector 7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2.45pt" to="285.9pt,7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</w:p>
    <w:p w14:paraId="4AFF3F29" w14:textId="77777777" w:rsidR="006D1D1F" w:rsidRPr="00E80FCF" w:rsidRDefault="006D1D1F" w:rsidP="006D1D1F">
      <w:pPr>
        <w:pStyle w:val="ListParagraph"/>
        <w:rPr>
          <w:rFonts w:ascii="Times New Roman" w:hAnsi="Times New Roman" w:cs="Times New Roman"/>
        </w:rPr>
      </w:pPr>
    </w:p>
    <w:sectPr w:rsidR="006D1D1F" w:rsidRPr="00E80FCF" w:rsidSect="008B40CF">
      <w:type w:val="continuous"/>
      <w:pgSz w:w="12240" w:h="15840"/>
      <w:pgMar w:top="360" w:right="540" w:bottom="360" w:left="720" w:header="720" w:footer="720" w:gutter="0"/>
      <w:cols w:num="2" w:space="2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B4EE2" w14:textId="77777777" w:rsidR="00163115" w:rsidRDefault="00163115" w:rsidP="00F92E4D">
      <w:pPr>
        <w:spacing w:after="0" w:line="240" w:lineRule="auto"/>
      </w:pPr>
      <w:r>
        <w:separator/>
      </w:r>
    </w:p>
  </w:endnote>
  <w:endnote w:type="continuationSeparator" w:id="0">
    <w:p w14:paraId="2C8E1843" w14:textId="77777777" w:rsidR="00163115" w:rsidRDefault="00163115" w:rsidP="00F92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2A512" w14:textId="77777777" w:rsidR="00163115" w:rsidRDefault="00163115" w:rsidP="00F92E4D">
      <w:pPr>
        <w:spacing w:after="0" w:line="240" w:lineRule="auto"/>
      </w:pPr>
      <w:r>
        <w:separator/>
      </w:r>
    </w:p>
  </w:footnote>
  <w:footnote w:type="continuationSeparator" w:id="0">
    <w:p w14:paraId="76174779" w14:textId="77777777" w:rsidR="00163115" w:rsidRDefault="00163115" w:rsidP="00F92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8FD"/>
    <w:multiLevelType w:val="hybridMultilevel"/>
    <w:tmpl w:val="B2FE70AA"/>
    <w:lvl w:ilvl="0" w:tplc="E0EC6BD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A80D3F"/>
    <w:multiLevelType w:val="hybridMultilevel"/>
    <w:tmpl w:val="E99C8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C5A04"/>
    <w:multiLevelType w:val="hybridMultilevel"/>
    <w:tmpl w:val="193EC7A4"/>
    <w:lvl w:ilvl="0" w:tplc="6E9A91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D34101"/>
    <w:multiLevelType w:val="hybridMultilevel"/>
    <w:tmpl w:val="D24064B6"/>
    <w:lvl w:ilvl="0" w:tplc="6DF852B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CB381E"/>
    <w:multiLevelType w:val="hybridMultilevel"/>
    <w:tmpl w:val="A432A7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4722E4"/>
    <w:multiLevelType w:val="hybridMultilevel"/>
    <w:tmpl w:val="C7963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A15DD9"/>
    <w:multiLevelType w:val="hybridMultilevel"/>
    <w:tmpl w:val="A474A9D6"/>
    <w:lvl w:ilvl="0" w:tplc="241492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0846043">
    <w:abstractNumId w:val="5"/>
  </w:num>
  <w:num w:numId="2" w16cid:durableId="614866297">
    <w:abstractNumId w:val="3"/>
  </w:num>
  <w:num w:numId="3" w16cid:durableId="714962423">
    <w:abstractNumId w:val="1"/>
  </w:num>
  <w:num w:numId="4" w16cid:durableId="1808357361">
    <w:abstractNumId w:val="2"/>
  </w:num>
  <w:num w:numId="5" w16cid:durableId="314725853">
    <w:abstractNumId w:val="6"/>
  </w:num>
  <w:num w:numId="6" w16cid:durableId="1744837225">
    <w:abstractNumId w:val="4"/>
  </w:num>
  <w:num w:numId="7" w16cid:durableId="187734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64C"/>
    <w:rsid w:val="000C7972"/>
    <w:rsid w:val="000D3E9B"/>
    <w:rsid w:val="000F4F47"/>
    <w:rsid w:val="0010510E"/>
    <w:rsid w:val="00163115"/>
    <w:rsid w:val="00192D9E"/>
    <w:rsid w:val="001A50EB"/>
    <w:rsid w:val="001A5166"/>
    <w:rsid w:val="001C2B99"/>
    <w:rsid w:val="00230226"/>
    <w:rsid w:val="002B5CCE"/>
    <w:rsid w:val="002C76AC"/>
    <w:rsid w:val="0037684E"/>
    <w:rsid w:val="00380DB6"/>
    <w:rsid w:val="003C064C"/>
    <w:rsid w:val="003F4F95"/>
    <w:rsid w:val="00410959"/>
    <w:rsid w:val="004261F6"/>
    <w:rsid w:val="0043139D"/>
    <w:rsid w:val="004361B7"/>
    <w:rsid w:val="00464808"/>
    <w:rsid w:val="004E11E8"/>
    <w:rsid w:val="004E6BDB"/>
    <w:rsid w:val="00501073"/>
    <w:rsid w:val="0052772A"/>
    <w:rsid w:val="00534DF2"/>
    <w:rsid w:val="00550676"/>
    <w:rsid w:val="005928B7"/>
    <w:rsid w:val="005A2BD4"/>
    <w:rsid w:val="005C67A2"/>
    <w:rsid w:val="006471FA"/>
    <w:rsid w:val="0065002D"/>
    <w:rsid w:val="006A1625"/>
    <w:rsid w:val="006C24F0"/>
    <w:rsid w:val="006D1D1F"/>
    <w:rsid w:val="007119FD"/>
    <w:rsid w:val="0073561E"/>
    <w:rsid w:val="0073769E"/>
    <w:rsid w:val="007766C8"/>
    <w:rsid w:val="007F25A2"/>
    <w:rsid w:val="0080512A"/>
    <w:rsid w:val="00817F42"/>
    <w:rsid w:val="00823964"/>
    <w:rsid w:val="008514D1"/>
    <w:rsid w:val="00853DF6"/>
    <w:rsid w:val="008920B5"/>
    <w:rsid w:val="008A1B43"/>
    <w:rsid w:val="008B40CF"/>
    <w:rsid w:val="009108E0"/>
    <w:rsid w:val="009527AC"/>
    <w:rsid w:val="009A3BB4"/>
    <w:rsid w:val="009C68D2"/>
    <w:rsid w:val="009D1D90"/>
    <w:rsid w:val="009D420C"/>
    <w:rsid w:val="009F462D"/>
    <w:rsid w:val="00A13C27"/>
    <w:rsid w:val="00A32612"/>
    <w:rsid w:val="00A672D0"/>
    <w:rsid w:val="00C03E2D"/>
    <w:rsid w:val="00C34B5B"/>
    <w:rsid w:val="00C412B2"/>
    <w:rsid w:val="00C50E0F"/>
    <w:rsid w:val="00C875D6"/>
    <w:rsid w:val="00C91143"/>
    <w:rsid w:val="00CB3847"/>
    <w:rsid w:val="00D2302B"/>
    <w:rsid w:val="00D301A5"/>
    <w:rsid w:val="00D47588"/>
    <w:rsid w:val="00D526EC"/>
    <w:rsid w:val="00DB7640"/>
    <w:rsid w:val="00DE2B96"/>
    <w:rsid w:val="00DF65B1"/>
    <w:rsid w:val="00E45789"/>
    <w:rsid w:val="00E62657"/>
    <w:rsid w:val="00E80FCF"/>
    <w:rsid w:val="00E8112E"/>
    <w:rsid w:val="00F26C5A"/>
    <w:rsid w:val="00F32010"/>
    <w:rsid w:val="00F839C2"/>
    <w:rsid w:val="00F92E4D"/>
    <w:rsid w:val="00FD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9D83"/>
  <w15:chartTrackingRefBased/>
  <w15:docId w15:val="{70C8CFB2-6434-46CC-BACD-7311A421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D9E"/>
    <w:pPr>
      <w:ind w:left="720"/>
      <w:contextualSpacing/>
    </w:pPr>
  </w:style>
  <w:style w:type="table" w:styleId="TableGrid">
    <w:name w:val="Table Grid"/>
    <w:basedOn w:val="TableNormal"/>
    <w:uiPriority w:val="39"/>
    <w:rsid w:val="00892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2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E4D"/>
  </w:style>
  <w:style w:type="paragraph" w:styleId="Footer">
    <w:name w:val="footer"/>
    <w:basedOn w:val="Normal"/>
    <w:link w:val="FooterChar"/>
    <w:uiPriority w:val="99"/>
    <w:unhideWhenUsed/>
    <w:rsid w:val="00F92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E4D"/>
  </w:style>
  <w:style w:type="character" w:styleId="PlaceholderText">
    <w:name w:val="Placeholder Text"/>
    <w:basedOn w:val="DefaultParagraphFont"/>
    <w:uiPriority w:val="99"/>
    <w:semiHidden/>
    <w:rsid w:val="00A672D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B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73</cp:revision>
  <cp:lastPrinted>2023-10-23T12:05:00Z</cp:lastPrinted>
  <dcterms:created xsi:type="dcterms:W3CDTF">2023-10-09T14:11:00Z</dcterms:created>
  <dcterms:modified xsi:type="dcterms:W3CDTF">2025-12-09T13:40:00Z</dcterms:modified>
</cp:coreProperties>
</file>