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00" w:type="dxa"/>
        <w:jc w:val="left"/>
        <w:tblInd w:w="-180" w:type="dxa"/>
        <w:tblLayout w:type="fixed"/>
        <w:tblCellMar>
          <w:top w:w="144" w:type="dxa"/>
          <w:left w:w="144" w:type="dxa"/>
          <w:bottom w:w="144" w:type="dxa"/>
          <w:right w:w="288" w:type="dxa"/>
        </w:tblCellMar>
      </w:tblPr>
      <w:tblGrid>
        <w:gridCol w:w="7740"/>
        <w:gridCol w:w="3360"/>
      </w:tblGrid>
      <w:tr>
        <w:trPr/>
        <w:tc>
          <w:tcPr>
            <w:tcW w:w="7740" w:type="dxa"/>
            <w:tcBorders/>
          </w:tcPr>
          <w:p>
            <w:pPr>
              <w:pStyle w:val="Heading1"/>
              <w:keepNext w:val="true"/>
              <w:pageBreakBefore/>
              <w:bidi w:val="0"/>
              <w:spacing w:before="14" w:after="58"/>
              <w:jc w:val="left"/>
              <w:rPr/>
            </w:pPr>
            <w:r>
              <w:rPr/>
              <w:t>Miguel Angel Acevedo</w:t>
            </w:r>
          </w:p>
          <w:p>
            <w:pPr>
              <w:pStyle w:val="Subtitle"/>
              <w:bidi w:val="0"/>
              <w:spacing w:before="29" w:after="58"/>
              <w:jc w:val="left"/>
              <w:rPr/>
            </w:pPr>
            <w:r>
              <w:rPr/>
              <w:t>Senior Software Engineer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Target-oriented senior software developer with extensive experience (over 20 years) in the digital marketing world and IoT. Knowledge of web technologies and understanding of </w:t>
            </w:r>
            <w:r>
              <w:rPr/>
              <w:t>DevOps</w:t>
            </w:r>
            <w:r>
              <w:rPr/>
              <w:t xml:space="preserve"> and infrastructure.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>Work Experience</w:t>
            </w:r>
          </w:p>
          <w:p>
            <w:pPr>
              <w:pStyle w:val="Rol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Cloud Lead &amp; IoT</w:t>
            </w:r>
          </w:p>
          <w:p>
            <w:pPr>
              <w:pStyle w:val="Date"/>
              <w:bidi w:val="0"/>
              <w:spacing w:lineRule="auto" w:line="240" w:before="0" w:after="0"/>
              <w:jc w:val="right"/>
              <w:rPr/>
            </w:pPr>
            <w:r>
              <w:rPr/>
              <w:t>Jan</w:t>
            </w:r>
            <w:r>
              <w:rPr/>
              <w:t xml:space="preserve"> 202</w:t>
            </w:r>
            <w:r>
              <w:rPr/>
              <w:t>2</w:t>
            </w:r>
            <w:r>
              <w:rPr/>
              <w:t xml:space="preserve"> - </w:t>
            </w:r>
            <w:r>
              <w:rPr/>
              <w:t>Present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Tensor Energy, </w:t>
            </w:r>
            <w:r>
              <w:rPr/>
              <w:t>Japan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Defined the base architecture and tech for the next energy platform in Japan.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Lead new staff to follow good development and deployment practices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Coding server services in Typescript (GraphQL) and Golang (Lambda)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Serve</w:t>
            </w:r>
            <w:r>
              <w:rPr/>
              <w:t>r</w:t>
            </w:r>
            <w:r>
              <w:rPr/>
              <w:t>less approach in AWS environment, Lambda, Aurora (Postgres), Steps Functions, ECS, Batch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Code as infrastructure with CDK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Rol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Dev</w:t>
            </w:r>
            <w:r>
              <w:rPr/>
              <w:t>O</w:t>
            </w:r>
            <w:r>
              <w:rPr/>
              <w:t>ps - Senior Software Engineer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Feb 2020 - Dec 2021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Henderson (China) Investment Company Limited, </w:t>
            </w:r>
            <w:r>
              <w:rPr/>
              <w:t>Hong Kon</w:t>
            </w:r>
            <w:r>
              <w:rPr/>
              <w:t>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Architecture the high availability system, performance optimization, and library analysis for better performance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Designed and implemented stream micro-service architecture for the IoT integration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Deployment and maintenance </w:t>
            </w:r>
            <w:r>
              <w:rPr/>
              <w:t xml:space="preserve">of </w:t>
            </w:r>
            <w:r>
              <w:rPr/>
              <w:t>the infrastructure for Mainland China and 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CI/CD planning and implementation, as a DevOps in charge of defining good practices in deployment and coding styles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IoT integration with 3rd party hardware providers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Setting up Kubernetes Platform on AWS (EKS and Bare installation on EC2)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Installation and maintenance of monitoring application</w:t>
            </w:r>
            <w:r>
              <w:rPr/>
              <w:t>s</w:t>
            </w:r>
            <w:r>
              <w:rPr/>
              <w:t xml:space="preserve"> (Grafana, Kibana, Elasticsearch, Filebeat), storage (Redis, Postgres, Cassandra) and messaging (Kafka, MQTT)</w:t>
            </w:r>
          </w:p>
          <w:p>
            <w:pPr>
              <w:pStyle w:val="TableContents"/>
              <w:bidi w:val="0"/>
              <w:rPr/>
            </w:pPr>
            <w:r>
              <w:rPr/>
            </w:r>
          </w:p>
          <w:p>
            <w:pPr>
              <w:pStyle w:val="Rol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Remote Software Engineer &amp; IoT Specialist</w:t>
            </w:r>
          </w:p>
          <w:p>
            <w:pPr>
              <w:pStyle w:val="Date"/>
              <w:bidi w:val="0"/>
              <w:spacing w:lineRule="auto" w:line="240" w:before="0" w:after="0"/>
              <w:jc w:val="right"/>
              <w:rPr/>
            </w:pPr>
            <w:r>
              <w:rPr/>
              <w:t>Jun 2018 - Oct 2020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Cereb Intelligence,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and simplified the applications build and release process by using docker technology which drastically reduced build errors and deployment time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Planned the architecture for scalable and high availability services infrastructure with AWS EKS, Kafka and Node.js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IoT hardware integration authored and maintained several backend service</w:t>
            </w:r>
            <w:r>
              <w:rPr/>
              <w:t>s</w:t>
            </w:r>
            <w:r>
              <w:rPr/>
              <w:t xml:space="preserve"> integrating 3rd party API (Lifesmart, Softhard.io, Salto Access, SMS gateway, Ding</w:t>
            </w:r>
            <w:r>
              <w:rPr/>
              <w:t>T</w:t>
            </w:r>
            <w:r>
              <w:rPr/>
              <w:t>alk, Telegram Bot, Slack Bot)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Enhanced and maintained the infrastructure through monitoring and reporting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Improved the CI/CD cost and speed migrating from Bitbucket Pipelines to hosted Jenkins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Remote support for the more than 1000 devices connected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60" w:type="dxa"/>
            <w:tcBorders/>
            <w:shd w:fill="F6F7F9" w:val="clear"/>
            <w:tcMar>
              <w:right w:w="144" w:type="dxa"/>
            </w:tcMar>
          </w:tcPr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75410" cy="140525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Contact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rPr/>
            </w:pPr>
            <w:r>
              <w:rPr/>
              <w:t>Hong Kong (remote ok)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+852 6435-6936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hyperlink r:id="rId3">
              <w:r>
                <w:rPr>
                  <w:rStyle w:val="InternetLink"/>
                </w:rPr>
                <w:t>me@acevedomiguel.com</w:t>
              </w:r>
            </w:hyperlink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linkedin.com/in/acevedomiguel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Languages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Spanish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English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Japanese (N5)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Skills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DevOps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AWS Services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Github Actions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BitBucket Pipelines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Jenkins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Kubernetes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Docker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ELK Stack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Open Search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Serverless</w:t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Programming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Javascript (Node.js)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Typescript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Go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PHP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Python</w:t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Frontend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React.js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Next.js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Education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University of Buenos Aires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Computer </w:t>
            </w:r>
            <w:r>
              <w:rPr/>
              <w:t>E</w:t>
            </w:r>
            <w:r>
              <w:rPr/>
              <w:t>ngineering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Buenos Aires, Argentina – 2008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Senior Software Engineer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Feb</w:t>
            </w:r>
            <w:r>
              <w:rPr/>
              <w:t xml:space="preserve"> 2019 - </w:t>
            </w:r>
            <w:r>
              <w:rPr/>
              <w:t>Nov</w:t>
            </w:r>
            <w:r>
              <w:rPr/>
              <w:t xml:space="preserve"> 2019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Urban Spring,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Contribute to the IoT data specifications (MQTT messages and DB Schema)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Coded the tool for device provisioning to AWS IoT Core (Things, Cert</w:t>
            </w:r>
            <w:r>
              <w:rPr/>
              <w:t>ificates</w:t>
            </w:r>
            <w:r>
              <w:rPr/>
              <w:t xml:space="preserve">, Policies, and Shadow) </w:t>
            </w:r>
            <w:r>
              <w:rPr/>
              <w:t>with</w:t>
            </w:r>
            <w:r>
              <w:rPr/>
              <w:t xml:space="preserve"> Python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Infrastructure as code, Kubernetes deployment with terraform in AWS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Provided mentoring to junior developers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Firmware code review from 3rd party developers (C - C++) for STM32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Product Architect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Nov 2016 - Jan 2018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LYNK,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Mentored and guided junior and new members of the development team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Implemented Scrum to improve the team output, manag</w:t>
            </w:r>
            <w:r>
              <w:rPr/>
              <w:t>e</w:t>
            </w:r>
            <w:r>
              <w:rPr/>
              <w:t xml:space="preserve"> developers and resources, establish good software practices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Design and create optimised web applications in HTML5, CSS, and WebRTC to support </w:t>
            </w:r>
            <w:r>
              <w:rPr/>
              <w:t xml:space="preserve">the </w:t>
            </w:r>
            <w:r>
              <w:rPr/>
              <w:t>company's business needs which includes a Skype-like application for experts and clients consultations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Worked independently and as </w:t>
            </w:r>
            <w:r>
              <w:rPr/>
              <w:t xml:space="preserve">a </w:t>
            </w:r>
            <w:r>
              <w:rPr/>
              <w:t>team in collaboration with other departments in establishing their needs for their business goals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Contributing to overall business development with regular meetings with management and aligning goals with the CTO and CEO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CTO and Co-Founder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Jan 2009 - Dec 2015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Kaizen Interactive,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Created an original Social CRM platform </w:t>
            </w:r>
            <w:r>
              <w:rPr/>
              <w:t>that</w:t>
            </w:r>
            <w:r>
              <w:rPr/>
              <w:t xml:space="preserve"> serves as an interface for clients' applications usage, users demographics, and reporting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all stages of promotional applications' creations for clients, from initial design and architecture to development, deployment, and management. Completed a total of 40 projects, serving more than 200.000 users online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directly with clients in different countries, Argentina, Mexico, Chile, Spain, and France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project tasks, timelines, and communication with several freelance developers and designers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Demonstrated the ability to work diligently under pressure to meet deadlines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Remote Mobile Programmer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Jan 2012 - Dec 2012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Gravity Makers,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Trained in Symbian and Qt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Designed for and tested mobile applications across multiple devices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Successfully adapted and thrived in a fast-paced work environment with rapidly changing goals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Team Leader and ActionScript Expert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May 2007 - Feb 2009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United Virtualities,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Successfully served as lead project manager of three developers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Responsible for overall web project management from development to execution and maintenance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Team Leader and ActionScript Programmer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Aug 2004 - May 2007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E-volution,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Trained and supervised multiple team members for new arrival technology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with the program managers on designing site architecture, user interfaces, and the overall look and feel of the applications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Created "The bubble machine" game which won a "Diente de Oro 2005" for innovation being a game playable with the webcam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Develop and localise several online games, mainly for Disney Latin America.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Programmer and Server Administrator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May 2003 - Aug 2004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Marketing Plus,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Develop a horse racing game simulator using </w:t>
            </w:r>
            <w:r>
              <w:rPr/>
              <w:t xml:space="preserve">actual </w:t>
            </w:r>
            <w:r>
              <w:rPr/>
              <w:t>racing</w:t>
            </w:r>
            <w:r>
              <w:rPr/>
              <w:t xml:space="preserve"> data, integrating the game with the internal system of the racing course in Buenos Aires.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Created Dynamic Websites that were user-friendly, effective, and appealing </w:t>
            </w:r>
            <w:r>
              <w:rPr/>
              <w:t>to</w:t>
            </w:r>
            <w:r>
              <w:rPr/>
              <w:t xml:space="preserve"> more than 12 clients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Web Developer Intern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Nov 2001 - May 2003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Gauchito </w:t>
            </w:r>
            <w:r>
              <w:rPr/>
              <w:t>Maquinas y Herramientas</w:t>
            </w:r>
            <w:r>
              <w:rPr/>
              <w:t xml:space="preserve">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Acquired an in-depth familiarisation with CNC and electronics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 custom web-based UI applications for products and stock management based on department needs and functionalit</w:t>
            </w:r>
            <w:r>
              <w:rPr/>
              <w:t>y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Setup the e-commerce and online quotation system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600" w:right="386" w:gutter="0" w:header="0" w:top="495" w:footer="0" w:bottom="503"/>
      <w:pgNumType w:fmt="decimal"/>
      <w:formProt w:val="false"/>
      <w:textDirection w:val="lrTb"/>
      <w:docGrid w:type="default" w:linePitch="600" w:charSpace="450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variable"/>
  </w:font>
  <w:font w:name="Fira Sans Compressed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6"/>
        </w:tabs>
        <w:ind w:left="446" w:hanging="24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Noto Serif CJK SC" w:cs="FreeSans"/>
      <w:b w:val="false"/>
      <w:color w:val="auto"/>
      <w:kern w:val="2"/>
      <w:sz w:val="18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4" w:after="58"/>
      <w:outlineLvl w:val="0"/>
    </w:pPr>
    <w:rPr>
      <w:rFonts w:ascii="Open Sans" w:hAnsi="Open Sans"/>
      <w:b/>
      <w:bCs w:val="false"/>
      <w:color w:val="4566B1"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 w:val="false"/>
      <w:caps/>
      <w:color w:val="4566B1"/>
      <w:sz w:val="24"/>
      <w:szCs w:val="32"/>
      <w:u w:val="none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Fira Sans Compressed" w:hAnsi="Fira Sans Compressed"/>
      <w:b/>
      <w:bCs w:val="false"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sz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6" w:space="0" w:color="808080"/>
      </w:pBdr>
      <w:spacing w:before="0" w:after="283"/>
    </w:pPr>
    <w:rPr>
      <w:color w:val="666666"/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 w:val="false"/>
      <w:caps/>
      <w:color w:val="542ED2"/>
    </w:rPr>
  </w:style>
  <w:style w:type="paragraph" w:styleId="Subtitle">
    <w:name w:val="Subtitle"/>
    <w:basedOn w:val="Heading"/>
    <w:next w:val="TextBody"/>
    <w:qFormat/>
    <w:pPr>
      <w:spacing w:before="29" w:after="58"/>
      <w:jc w:val="left"/>
    </w:pPr>
    <w:rPr>
      <w:rFonts w:ascii="Fira Sans Compressed" w:hAnsi="Fira Sans Compressed"/>
      <w:color w:val="666666"/>
      <w:sz w:val="30"/>
      <w:szCs w:val="36"/>
    </w:rPr>
  </w:style>
  <w:style w:type="paragraph" w:styleId="SideBulletPoints">
    <w:name w:val="SideBulletPoints"/>
    <w:basedOn w:val="TextBody"/>
    <w:qFormat/>
    <w:pPr>
      <w:numPr>
        <w:ilvl w:val="0"/>
        <w:numId w:val="2"/>
      </w:numPr>
      <w:tabs>
        <w:tab w:val="clear" w:pos="709"/>
      </w:tabs>
      <w:spacing w:before="0" w:after="0"/>
      <w:ind w:left="230" w:right="0" w:hanging="187"/>
    </w:pPr>
    <w:rPr>
      <w:color w:val="333333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Role">
    <w:name w:val="Role"/>
    <w:basedOn w:val="TextBody"/>
    <w:qFormat/>
    <w:pPr>
      <w:spacing w:lineRule="auto" w:line="240" w:before="0" w:after="0"/>
      <w:ind w:left="0" w:right="0" w:hanging="0"/>
    </w:pPr>
    <w:rPr>
      <w:rFonts w:ascii="Fira Sans Compressed" w:hAnsi="Fira Sans Compressed"/>
      <w:b/>
      <w:i w:val="false"/>
      <w:sz w:val="22"/>
    </w:rPr>
  </w:style>
  <w:style w:type="paragraph" w:styleId="Date">
    <w:name w:val="Date"/>
    <w:basedOn w:val="TextBody"/>
    <w:qFormat/>
    <w:pPr>
      <w:spacing w:lineRule="auto" w:line="240" w:before="0" w:after="0"/>
      <w:jc w:val="right"/>
    </w:pPr>
    <w:rPr>
      <w:rFonts w:ascii="Fira Sans Compressed" w:hAnsi="Fira Sans Compressed"/>
      <w:b/>
      <w:sz w:val="20"/>
    </w:rPr>
  </w:style>
  <w:style w:type="paragraph" w:styleId="Company">
    <w:name w:val="Company"/>
    <w:basedOn w:val="TableContents"/>
    <w:qFormat/>
    <w:pPr>
      <w:spacing w:before="0" w:after="58"/>
    </w:pPr>
    <w:rPr>
      <w:sz w:val="21"/>
    </w:rPr>
  </w:style>
  <w:style w:type="paragraph" w:styleId="JobDetails">
    <w:name w:val="JobDetails"/>
    <w:basedOn w:val="TableContents"/>
    <w:qFormat/>
    <w:pPr>
      <w:numPr>
        <w:ilvl w:val="0"/>
        <w:numId w:val="2"/>
      </w:numPr>
    </w:pPr>
    <w:rPr>
      <w:color w:val="666666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e@acevedomigue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3</Pages>
  <Words>933</Words>
  <Characters>5287</Characters>
  <CharactersWithSpaces>6034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2023-02-02T21:15:15Z</dcterms:created>
  <dc:creator/>
  <dc:description/>
  <dc:language>en-US</dc:language>
  <cp:lastModifiedBy/>
  <dcterms:modified xsi:type="dcterms:W3CDTF">2023-05-22T13:14:45Z</dcterms:modified>
  <cp:revision>73</cp:revision>
  <dc:subject/>
  <dc:title/>
</cp:coreProperties>
</file>