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0B1D7F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1B7F21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8CEDC0F" w14:textId="4ABCE6AB" w:rsidR="00D06E99" w:rsidRDefault="00BE4E3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A150BCB" wp14:editId="7C46FF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3530" cy="857250"/>
                    <wp:effectExtent l="11430" t="5715" r="8890" b="13335"/>
                    <wp:wrapNone/>
                    <wp:docPr id="154990132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3530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5825A2" id="Rectangle 6" o:spid="_x0000_s1026" style="position:absolute;margin-left:0;margin-top:0;width:623.9pt;height:67.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4724E19" wp14:editId="60BE50C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6985" t="13335" r="6985" b="10795"/>
                    <wp:wrapNone/>
                    <wp:docPr id="36661410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5D09F49" id="Rectangle 9" o:spid="_x0000_s1026" style="position:absolute;margin-left:0;margin-top:0;width:7.15pt;height:882.3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02B0FBD" wp14:editId="3686BEE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9525" t="13335" r="13970" b="10795"/>
                    <wp:wrapNone/>
                    <wp:docPr id="4509211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CA4568F" id="Rectangle 8" o:spid="_x0000_s1026" style="position:absolute;margin-left:0;margin-top:0;width:7.15pt;height:882.3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F07ACD5" wp14:editId="05E7110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3530" cy="857250"/>
                    <wp:effectExtent l="11430" t="9525" r="8890" b="9525"/>
                    <wp:wrapNone/>
                    <wp:docPr id="15050814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3530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208A4B" id="Rectangle 7" o:spid="_x0000_s1026" style="position:absolute;margin-left:0;margin-top:0;width:623.9pt;height:67.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2DCE96B" w14:textId="77777777"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0FF369AB" w14:textId="63BE0000" w:rsidR="00D06E99" w:rsidRDefault="000A25A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Gestión de Salud</w:t>
              </w:r>
            </w:p>
          </w:sdtContent>
        </w:sdt>
        <w:p w14:paraId="082976A7" w14:textId="77777777" w:rsidR="00D06E99" w:rsidRDefault="00D06E99">
          <w:pPr>
            <w:pStyle w:val="Sinespaciado"/>
          </w:pPr>
        </w:p>
        <w:p w14:paraId="39B99A9E" w14:textId="77777777" w:rsidR="006919D5" w:rsidRDefault="006919D5">
          <w:pPr>
            <w:pStyle w:val="Sinespaciado"/>
          </w:pPr>
        </w:p>
        <w:p w14:paraId="206D70D9" w14:textId="77777777" w:rsidR="006919D5" w:rsidRDefault="006919D5">
          <w:pPr>
            <w:pStyle w:val="Sinespaciado"/>
          </w:pPr>
        </w:p>
        <w:p w14:paraId="218EF952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4FF7305" w14:textId="772B762B" w:rsidR="00D06E99" w:rsidRDefault="000A25A5">
              <w:pPr>
                <w:pStyle w:val="Sinespaciado"/>
              </w:pPr>
              <w:r>
                <w:rPr>
                  <w:lang w:val="es-AR"/>
                </w:rPr>
                <w:t>INGENIERIA DE SOFTWARE II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56EC2B15" w14:textId="63D2D2CB" w:rsidR="00D06E99" w:rsidRDefault="000A1CE4">
              <w:pPr>
                <w:pStyle w:val="Sinespaciado"/>
              </w:pPr>
              <w:r>
                <w:t>Diego García Mera, Paula Valentina Torrez, Juan Manuel Loaiza, Vanesa Alexandra Acevedo</w:t>
              </w:r>
            </w:p>
          </w:sdtContent>
        </w:sdt>
        <w:p w14:paraId="3D3D9B2C" w14:textId="77777777" w:rsidR="00D06E99" w:rsidRDefault="00D06E99"/>
        <w:p w14:paraId="7F76B8F4" w14:textId="10A3F3FC" w:rsidR="00BC5404" w:rsidRDefault="00D06E99" w:rsidP="000A1CE4">
          <w:pPr>
            <w:pStyle w:val="PSI-Comentario"/>
          </w:pPr>
          <w:r w:rsidRPr="008B3B0F">
            <w:br w:type="page"/>
          </w:r>
        </w:p>
        <w:p w14:paraId="08A25DE8" w14:textId="74E005A2" w:rsidR="00BC5404" w:rsidRDefault="00BE4E3E" w:rsidP="000A1CE4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0A723DB" wp14:editId="6E84B9FD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45748140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4619B6" w14:textId="77777777" w:rsidR="00D07420" w:rsidRDefault="00D07420" w:rsidP="000A1CE4">
                                <w:pPr>
                                  <w:pStyle w:val="PSI-Comentario"/>
                                </w:pPr>
                                <w:r>
                                  <w:t>Este documento expone los procesos que el usuario puede realizar con el sistema implantado. Para lograr esto, es necesario que se detallen todas y cada una de las características que posee el programa, como así también, la forma de acceder e introducir información adecuadamente en la aplicación desarrollada.</w:t>
                                </w:r>
                              </w:p>
                              <w:p w14:paraId="6F554C08" w14:textId="77777777" w:rsidR="00D07420" w:rsidRDefault="00D07420" w:rsidP="000A1CE4">
                                <w:pPr>
                                  <w:pStyle w:val="PSI-Comentario"/>
                                </w:pPr>
                                <w:r>
                                  <w:t xml:space="preserve">Al elaborar este documento, se </w:t>
                                </w:r>
                                <w:proofErr w:type="gramStart"/>
                                <w:r>
                                  <w:t>debe  tener</w:t>
                                </w:r>
                                <w:proofErr w:type="gramEnd"/>
                                <w:r>
                                  <w:t xml:space="preserve"> en cuenta a quién va </w:t>
                                </w:r>
                                <w:proofErr w:type="gramStart"/>
                                <w:r>
                                  <w:t>dirigido</w:t>
                                </w:r>
                                <w:proofErr w:type="gramEnd"/>
                                <w:r>
                                  <w:t xml:space="preserve"> es decir, </w:t>
                                </w:r>
                                <w:r w:rsidRPr="00D07420">
                                  <w:t xml:space="preserve">el manual puede ser manejado desde el director de </w:t>
                                </w:r>
                                <w:hyperlink r:id="rId9" w:history="1">
                                  <w:r w:rsidRPr="00D07420">
                                    <w:t>la empresa</w:t>
                                  </w:r>
                                </w:hyperlink>
                                <w:r w:rsidRPr="00D07420">
                                  <w:t xml:space="preserve"> hasta el introductor de datos</w:t>
                                </w:r>
                                <w:r>
                                  <w:t>. Por consiguiente, debe redactarse de forma clara y sencilla para que lo entienda cualquier tipo de usuario.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23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F4619B6" w14:textId="77777777" w:rsidR="00D07420" w:rsidRDefault="00D07420" w:rsidP="000A1CE4">
                          <w:pPr>
                            <w:pStyle w:val="PSI-Comentario"/>
                          </w:pPr>
                          <w:r>
                            <w:t>Este documento expone los procesos que el usuario puede realizar con el sistema implantado. Para lograr esto, es necesario que se detallen todas y cada una de las características que posee el programa, como así también, la forma de acceder e introducir información adecuadamente en la aplicación desarrollada.</w:t>
                          </w:r>
                        </w:p>
                        <w:p w14:paraId="6F554C08" w14:textId="77777777" w:rsidR="00D07420" w:rsidRDefault="00D07420" w:rsidP="000A1CE4">
                          <w:pPr>
                            <w:pStyle w:val="PSI-Comentario"/>
                          </w:pPr>
                          <w:r>
                            <w:t xml:space="preserve">Al elaborar este documento, se </w:t>
                          </w:r>
                          <w:proofErr w:type="gramStart"/>
                          <w:r>
                            <w:t>debe  tener</w:t>
                          </w:r>
                          <w:proofErr w:type="gramEnd"/>
                          <w:r>
                            <w:t xml:space="preserve"> en cuenta a quién va </w:t>
                          </w:r>
                          <w:proofErr w:type="gramStart"/>
                          <w:r>
                            <w:t>dirigido</w:t>
                          </w:r>
                          <w:proofErr w:type="gramEnd"/>
                          <w:r>
                            <w:t xml:space="preserve"> es decir, </w:t>
                          </w:r>
                          <w:r w:rsidRPr="00D07420">
                            <w:t xml:space="preserve">el manual puede ser manejado desde el director de </w:t>
                          </w:r>
                          <w:hyperlink r:id="rId10" w:history="1">
                            <w:r w:rsidRPr="00D07420">
                              <w:t>la empresa</w:t>
                            </w:r>
                          </w:hyperlink>
                          <w:r w:rsidRPr="00D07420">
                            <w:t xml:space="preserve"> hasta el introductor de datos</w:t>
                          </w:r>
                          <w:r>
                            <w:t>. Por consiguiente, debe redactarse de forma clara y sencilla para que lo entienda cualquier tipo de usuario.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7F94B19" w14:textId="77777777" w:rsidR="00BB2FF2" w:rsidRDefault="00BB2FF2" w:rsidP="000A1CE4">
          <w:pPr>
            <w:pStyle w:val="PSI-Comentario"/>
          </w:pPr>
          <w:r w:rsidRPr="008B3B0F">
            <w:t>[Este documento es la plantilla base para elaborar el</w:t>
          </w:r>
          <w:r>
            <w:t xml:space="preserve"> </w:t>
          </w:r>
          <w:r w:rsidRPr="008B3B0F">
            <w:t>documento</w:t>
          </w:r>
          <w:r>
            <w:t xml:space="preserve"> </w:t>
          </w:r>
          <w:sdt>
            <w:sdtPr>
              <w:alias w:val="Título"/>
              <w:id w:val="370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es-ES"/>
                </w:rPr>
                <w:t>Manual de Usuario</w:t>
              </w:r>
            </w:sdtContent>
          </w:sdt>
          <w:r w:rsidRPr="008B3B0F">
            <w:t xml:space="preserve">. </w:t>
          </w:r>
        </w:p>
        <w:p w14:paraId="11C2D24E" w14:textId="16779C44" w:rsidR="00BB2FF2" w:rsidRDefault="00BB2FF2" w:rsidP="000A1CE4">
          <w:pPr>
            <w:pStyle w:val="PSI-Comentario"/>
          </w:pPr>
          <w:r w:rsidRPr="008B3B0F">
            <w:t xml:space="preserve">Los textos que aparecen entre </w:t>
          </w:r>
          <w:r>
            <w:t>corchetes</w:t>
          </w:r>
          <w:r w:rsidRPr="008B3B0F">
            <w:t xml:space="preserve"> son explicaciones de que debe contener cada sección</w:t>
          </w:r>
          <w:r>
            <w:t>, los cuales se encuentran con estilo “PSI – Comentario”</w:t>
          </w:r>
          <w:r w:rsidRPr="008B3B0F">
            <w:t>. Dichos textos se deben seleccionar y sustituir por el contenido que corresponda</w:t>
          </w:r>
          <w:r>
            <w:t xml:space="preserve"> en estilo “PSI - Normal”</w:t>
          </w:r>
          <w:r w:rsidRPr="008B3B0F">
            <w:t>.</w:t>
          </w:r>
        </w:p>
        <w:p w14:paraId="7A0AB41A" w14:textId="77777777" w:rsidR="00BB2FF2" w:rsidRDefault="00BB2FF2" w:rsidP="000A1CE4">
          <w:pPr>
            <w:pStyle w:val="PSI-Comentario"/>
          </w:pPr>
          <w:r w:rsidRPr="008B3B0F">
            <w:t xml:space="preserve"> Para actualizar la tabla de Contenido, haga clic con el botón derecho del ratón sobre cualquier línea del contenido de </w:t>
          </w:r>
          <w:proofErr w:type="gramStart"/>
          <w:r w:rsidRPr="008B3B0F">
            <w:t>la misma</w:t>
          </w:r>
          <w:proofErr w:type="gramEnd"/>
          <w:r w:rsidRPr="008B3B0F">
            <w:t xml:space="preserve"> y seleccione Actualizar campos, en el cuadro que aparece seleccione Actualizar toda la tabla y ha</w:t>
          </w:r>
          <w:r>
            <w:t>ga clic en el botón Aceptar.</w:t>
          </w:r>
        </w:p>
        <w:p w14:paraId="07AC4B60" w14:textId="77777777" w:rsidR="00BB2FF2" w:rsidRPr="005313D3" w:rsidRDefault="00BB2FF2" w:rsidP="000A1CE4">
          <w:pPr>
            <w:pStyle w:val="PSI-Comentario"/>
          </w:pPr>
          <w:r w:rsidRPr="005313D3">
            <w:t xml:space="preserve">Para actualizar los campos en Microsoft Word (los cuales se muestran sobre un fondo gris cuando se selecciona], ir a Archivo &gt; Propiedades &gt; Resumen y reemplazar los campos “Asunto” con el Nombre del </w:t>
          </w:r>
          <w:proofErr w:type="gramStart"/>
          <w:r w:rsidRPr="005313D3">
            <w:t>Proyecto  y</w:t>
          </w:r>
          <w:proofErr w:type="gramEnd"/>
          <w:r w:rsidRPr="005313D3">
            <w:t xml:space="preserve"> “Autor” con el nombre del autor de este documento después ir a Personalizar y actualizar el valor “Numero de Documento” en la lista de propiedades </w:t>
          </w:r>
          <w:proofErr w:type="gramStart"/>
          <w:r w:rsidRPr="005313D3">
            <w:t>del mismo</w:t>
          </w:r>
          <w:proofErr w:type="gramEnd"/>
          <w:r w:rsidRPr="005313D3">
            <w:t xml:space="preserve"> dialogo, por el nuevo número de versión. Posteriormente cerrar el dialogo actualizar el documento seleccionando en el menú Editar &gt; Seleccionar todo o </w:t>
          </w:r>
          <w:proofErr w:type="spellStart"/>
          <w:r w:rsidRPr="005313D3">
            <w:t>Ctrl</w:t>
          </w:r>
          <w:proofErr w:type="spellEnd"/>
          <w:r w:rsidRPr="005313D3">
            <w:t xml:space="preserve">–E y presionar F9, o simplemente dar un clic sobre el campo y presionar F9. Esto debe repetirse también en el índice, encabezado </w:t>
          </w:r>
          <w:proofErr w:type="gramStart"/>
          <w:r w:rsidRPr="005313D3">
            <w:t>y  pie</w:t>
          </w:r>
          <w:proofErr w:type="gramEnd"/>
          <w:r w:rsidRPr="005313D3">
            <w:t xml:space="preserve"> de página, en todas sus secciones.]</w:t>
          </w:r>
        </w:p>
        <w:p w14:paraId="77D45426" w14:textId="77777777" w:rsidR="00397566" w:rsidRPr="008B3B0F" w:rsidRDefault="00397566" w:rsidP="000A1CE4">
          <w:pPr>
            <w:pStyle w:val="PSI-Comentario"/>
          </w:pPr>
        </w:p>
        <w:p w14:paraId="27AD3170" w14:textId="77777777" w:rsidR="00D06E99" w:rsidRDefault="00000000"/>
      </w:sdtContent>
    </w:sdt>
    <w:p w14:paraId="3A4E6470" w14:textId="1585ED8E" w:rsidR="00A13DBA" w:rsidRDefault="007F38C0" w:rsidP="00A13DBA">
      <w:pPr>
        <w:ind w:left="0" w:firstLine="0"/>
      </w:pPr>
      <w:r>
        <w:br w:type="page"/>
      </w:r>
    </w:p>
    <w:p w14:paraId="6C6FF2DA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1DC4910E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FD834E" w14:textId="77777777" w:rsidR="00483274" w:rsidRDefault="00DC27E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211" w:history="1">
            <w:r w:rsidR="00483274" w:rsidRPr="002F7B15">
              <w:rPr>
                <w:rStyle w:val="Hipervnculo"/>
                <w:noProof/>
              </w:rPr>
              <w:t>Introducción</w:t>
            </w:r>
            <w:r w:rsidR="00483274">
              <w:rPr>
                <w:noProof/>
                <w:webHidden/>
              </w:rPr>
              <w:tab/>
            </w:r>
            <w:r w:rsidR="00483274">
              <w:rPr>
                <w:noProof/>
                <w:webHidden/>
              </w:rPr>
              <w:fldChar w:fldCharType="begin"/>
            </w:r>
            <w:r w:rsidR="00483274">
              <w:rPr>
                <w:noProof/>
                <w:webHidden/>
              </w:rPr>
              <w:instrText xml:space="preserve"> PAGEREF _Toc257629211 \h </w:instrText>
            </w:r>
            <w:r w:rsidR="00483274">
              <w:rPr>
                <w:noProof/>
                <w:webHidden/>
              </w:rPr>
            </w:r>
            <w:r w:rsidR="00483274">
              <w:rPr>
                <w:noProof/>
                <w:webHidden/>
              </w:rPr>
              <w:fldChar w:fldCharType="separate"/>
            </w:r>
            <w:r w:rsidR="00483274">
              <w:rPr>
                <w:noProof/>
                <w:webHidden/>
              </w:rPr>
              <w:t>4</w:t>
            </w:r>
            <w:r w:rsidR="00483274">
              <w:rPr>
                <w:noProof/>
                <w:webHidden/>
              </w:rPr>
              <w:fldChar w:fldCharType="end"/>
            </w:r>
          </w:hyperlink>
        </w:p>
        <w:p w14:paraId="50A30A2C" w14:textId="77777777" w:rsidR="00483274" w:rsidRDefault="004832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2" w:history="1">
            <w:r w:rsidRPr="002F7B15">
              <w:rPr>
                <w:rStyle w:val="Hipervnculo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14BA" w14:textId="77777777" w:rsidR="00483274" w:rsidRDefault="004832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3" w:history="1">
            <w:r w:rsidRPr="002F7B1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D5C5" w14:textId="77777777" w:rsidR="00483274" w:rsidRDefault="0048327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4" w:history="1">
            <w:r w:rsidRPr="002F7B15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DB3A" w14:textId="77777777" w:rsidR="00483274" w:rsidRDefault="0048327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5" w:history="1">
            <w:r w:rsidRPr="002F7B15">
              <w:rPr>
                <w:rStyle w:val="Hipervnculo"/>
                <w:noProof/>
              </w:rPr>
              <w:t>Introducción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393B" w14:textId="77777777" w:rsidR="00483274" w:rsidRDefault="004832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6" w:history="1">
            <w:r w:rsidRPr="002F7B15">
              <w:rPr>
                <w:rStyle w:val="Hipervnculo"/>
                <w:noProof/>
              </w:rPr>
              <w:t>Ingreso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5B41" w14:textId="77777777" w:rsidR="00483274" w:rsidRDefault="004832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17" w:history="1">
            <w:r w:rsidRPr="002F7B15">
              <w:rPr>
                <w:rStyle w:val="Hipervnculo"/>
                <w:noProof/>
              </w:rPr>
              <w:t>Componentes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D01E" w14:textId="77777777" w:rsidR="00483274" w:rsidRDefault="0048327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8" w:history="1">
            <w:r w:rsidRPr="002F7B15">
              <w:rPr>
                <w:rStyle w:val="Hipervnculo"/>
                <w:noProof/>
              </w:rPr>
              <w:t>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B9FC" w14:textId="77777777" w:rsidR="00483274" w:rsidRDefault="0048327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219" w:history="1">
            <w:r w:rsidRPr="002F7B15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BD09" w14:textId="77777777" w:rsidR="00483274" w:rsidRDefault="004832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220" w:history="1">
            <w:r w:rsidRPr="002F7B15">
              <w:rPr>
                <w:rStyle w:val="Hipervnculo"/>
                <w:noProof/>
              </w:rPr>
              <w:t>Guía rápida de 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B67E" w14:textId="77777777" w:rsidR="000F79DF" w:rsidRDefault="00DC27E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18EF0C4" w14:textId="77777777" w:rsidR="0040066E" w:rsidRDefault="0040066E" w:rsidP="000F79DF">
      <w:pPr>
        <w:ind w:left="0" w:firstLine="0"/>
      </w:pPr>
    </w:p>
    <w:p w14:paraId="03B765C0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DC7225C" w14:textId="77777777" w:rsidR="00A13DBA" w:rsidRDefault="00C539D1" w:rsidP="009A3173">
          <w:pPr>
            <w:pStyle w:val="PSI-Ttulo"/>
          </w:pPr>
          <w:r>
            <w:rPr>
              <w:lang w:val="es-AR"/>
            </w:rPr>
            <w:t>Manual de Usuario</w:t>
          </w:r>
        </w:p>
      </w:sdtContent>
    </w:sdt>
    <w:p w14:paraId="4B7DF252" w14:textId="77777777" w:rsidR="00F532CF" w:rsidRDefault="00C539D1" w:rsidP="00F532CF">
      <w:pPr>
        <w:pStyle w:val="PSI-Ttulo1"/>
      </w:pPr>
      <w:bookmarkStart w:id="0" w:name="_Toc257629211"/>
      <w:r>
        <w:t>Introducción</w:t>
      </w:r>
      <w:bookmarkEnd w:id="0"/>
    </w:p>
    <w:p w14:paraId="6589D0E9" w14:textId="77777777" w:rsidR="000A25A5" w:rsidRDefault="000A25A5" w:rsidP="00F532CF">
      <w:pPr>
        <w:pStyle w:val="PSI-Ttulo1"/>
      </w:pPr>
    </w:p>
    <w:p w14:paraId="7F8F7970" w14:textId="6B49C8AC" w:rsidR="00C539D1" w:rsidRDefault="000A25A5" w:rsidP="00F532CF">
      <w:pPr>
        <w:pStyle w:val="PSI-Ttulo1"/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</w:pPr>
      <w:bookmarkStart w:id="1" w:name="_Toc228206477"/>
      <w:bookmarkStart w:id="2" w:name="_Toc234686582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 xml:space="preserve">Este documento proporciona una guía detallada sobre el uso y funcionamiento de una aplicación web desarrollada con Spring </w:t>
      </w:r>
      <w:proofErr w:type="spellStart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Boot</w:t>
      </w:r>
      <w:proofErr w:type="spellEnd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 xml:space="preserve"> (</w:t>
      </w:r>
      <w:proofErr w:type="spellStart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backend</w:t>
      </w:r>
      <w:proofErr w:type="spellEnd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 xml:space="preserve">) y Angular con </w:t>
      </w:r>
      <w:proofErr w:type="spellStart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PrimeNG</w:t>
      </w:r>
      <w:proofErr w:type="spellEnd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 xml:space="preserve"> (</w:t>
      </w:r>
      <w:proofErr w:type="spellStart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frontend</w:t>
      </w:r>
      <w:proofErr w:type="spellEnd"/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), orientada a la gestión y monitoreo de información en salud pública a través de redes sociales. A lo largo del documento, el usuario encontrará descripciones de los componentes del sistema, funcionalidades, interfaz de usuario, instrucciones de ingreso y uso, además de un anexo con la guía rápida de botones</w:t>
      </w:r>
    </w:p>
    <w:p w14:paraId="019094D4" w14:textId="77777777" w:rsidR="000A25A5" w:rsidRPr="000A25A5" w:rsidRDefault="000A25A5" w:rsidP="00F532CF">
      <w:pPr>
        <w:pStyle w:val="PSI-Ttulo1"/>
        <w:rPr>
          <w:color w:val="000000" w:themeColor="text1"/>
        </w:rPr>
      </w:pPr>
    </w:p>
    <w:p w14:paraId="3D3B33AD" w14:textId="0D4740DC" w:rsidR="00F532CF" w:rsidRDefault="00C539D1" w:rsidP="000A25A5">
      <w:pPr>
        <w:pStyle w:val="PSI-Ttulo2"/>
      </w:pPr>
      <w:bookmarkStart w:id="3" w:name="_Toc257629212"/>
      <w:bookmarkEnd w:id="1"/>
      <w:bookmarkEnd w:id="2"/>
      <w:r w:rsidRPr="00C539D1">
        <w:t>Documentos relacionados</w:t>
      </w:r>
      <w:bookmarkEnd w:id="3"/>
    </w:p>
    <w:p w14:paraId="0CD3526C" w14:textId="77777777" w:rsidR="000A25A5" w:rsidRDefault="000A25A5" w:rsidP="000A25A5">
      <w:pPr>
        <w:pStyle w:val="PSI-Ttulo2"/>
      </w:pP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8"/>
        <w:gridCol w:w="2630"/>
        <w:gridCol w:w="3490"/>
      </w:tblGrid>
      <w:tr w:rsidR="00C539D1" w:rsidRPr="00C539D1" w14:paraId="078933D2" w14:textId="77777777" w:rsidTr="00C94E03">
        <w:trPr>
          <w:tblHeader/>
        </w:trPr>
        <w:tc>
          <w:tcPr>
            <w:tcW w:w="1678" w:type="dxa"/>
            <w:shd w:val="pct10" w:color="auto" w:fill="auto"/>
          </w:tcPr>
          <w:p w14:paraId="233A376F" w14:textId="77777777" w:rsidR="00C539D1" w:rsidRPr="00C539D1" w:rsidRDefault="00C539D1" w:rsidP="00C539D1">
            <w:pPr>
              <w:pStyle w:val="PSI-Normal"/>
              <w:jc w:val="center"/>
              <w:rPr>
                <w:b/>
              </w:rPr>
            </w:pPr>
            <w:r w:rsidRPr="00C539D1">
              <w:rPr>
                <w:b/>
              </w:rPr>
              <w:t>Id</w:t>
            </w:r>
          </w:p>
        </w:tc>
        <w:tc>
          <w:tcPr>
            <w:tcW w:w="2630" w:type="dxa"/>
            <w:shd w:val="pct10" w:color="auto" w:fill="auto"/>
          </w:tcPr>
          <w:p w14:paraId="0B6D7106" w14:textId="77777777" w:rsidR="00C539D1" w:rsidRPr="00C539D1" w:rsidRDefault="00C539D1" w:rsidP="00C539D1">
            <w:pPr>
              <w:pStyle w:val="PSI-Normal"/>
              <w:jc w:val="center"/>
              <w:rPr>
                <w:b/>
              </w:rPr>
            </w:pPr>
            <w:r w:rsidRPr="00C539D1">
              <w:rPr>
                <w:b/>
              </w:rPr>
              <w:t>Nombre</w:t>
            </w:r>
          </w:p>
        </w:tc>
        <w:tc>
          <w:tcPr>
            <w:tcW w:w="3490" w:type="dxa"/>
            <w:shd w:val="pct10" w:color="auto" w:fill="auto"/>
          </w:tcPr>
          <w:p w14:paraId="0095A28A" w14:textId="77777777" w:rsidR="00C539D1" w:rsidRPr="00C539D1" w:rsidRDefault="00C539D1" w:rsidP="00C539D1">
            <w:pPr>
              <w:pStyle w:val="PSI-Normal"/>
              <w:jc w:val="center"/>
              <w:rPr>
                <w:b/>
              </w:rPr>
            </w:pPr>
            <w:r w:rsidRPr="00C539D1">
              <w:rPr>
                <w:b/>
              </w:rPr>
              <w:t>Descripción</w:t>
            </w:r>
          </w:p>
        </w:tc>
      </w:tr>
      <w:tr w:rsidR="00C539D1" w:rsidRPr="002A33D7" w14:paraId="4DBC2CD5" w14:textId="77777777" w:rsidTr="00C94E03">
        <w:tc>
          <w:tcPr>
            <w:tcW w:w="1678" w:type="dxa"/>
          </w:tcPr>
          <w:p w14:paraId="3595AECC" w14:textId="018FE76E" w:rsidR="00C539D1" w:rsidRPr="002A33D7" w:rsidRDefault="00C539D1" w:rsidP="000A1CE4">
            <w:pPr>
              <w:pStyle w:val="PSI-Comentario"/>
            </w:pPr>
          </w:p>
        </w:tc>
        <w:tc>
          <w:tcPr>
            <w:tcW w:w="2630" w:type="dxa"/>
          </w:tcPr>
          <w:p w14:paraId="4A5F8D3B" w14:textId="08AE2096" w:rsidR="00C539D1" w:rsidRPr="002A33D7" w:rsidRDefault="00C539D1" w:rsidP="000A1CE4">
            <w:pPr>
              <w:pStyle w:val="PSI-Comentario"/>
            </w:pPr>
          </w:p>
        </w:tc>
        <w:tc>
          <w:tcPr>
            <w:tcW w:w="3490" w:type="dxa"/>
          </w:tcPr>
          <w:p w14:paraId="4EB9ECBF" w14:textId="6D961F63" w:rsidR="00C539D1" w:rsidRPr="002A33D7" w:rsidRDefault="00C539D1" w:rsidP="000A1CE4">
            <w:pPr>
              <w:pStyle w:val="PSI-Comentario"/>
            </w:pPr>
          </w:p>
        </w:tc>
      </w:tr>
    </w:tbl>
    <w:p w14:paraId="4710D23A" w14:textId="77777777" w:rsidR="00C539D1" w:rsidRPr="002E175C" w:rsidRDefault="00C539D1" w:rsidP="000A1CE4">
      <w:pPr>
        <w:pStyle w:val="PSI-Comentario"/>
      </w:pPr>
    </w:p>
    <w:p w14:paraId="6B5DD5A8" w14:textId="77777777" w:rsidR="00C539D1" w:rsidRDefault="00C539D1" w:rsidP="00C539D1">
      <w:pPr>
        <w:pStyle w:val="PSI-Ttulo2"/>
      </w:pPr>
      <w:bookmarkStart w:id="4" w:name="_Toc257629213"/>
      <w:r w:rsidRPr="00C539D1">
        <w:t>Descripción</w:t>
      </w:r>
      <w:bookmarkEnd w:id="4"/>
    </w:p>
    <w:p w14:paraId="00128BF7" w14:textId="77777777" w:rsidR="000A25A5" w:rsidRDefault="000A25A5" w:rsidP="00C539D1">
      <w:pPr>
        <w:pStyle w:val="PSI-Ttulo2"/>
      </w:pPr>
    </w:p>
    <w:p w14:paraId="1E47DFB9" w14:textId="79E728F8" w:rsidR="00F532CF" w:rsidRDefault="000A25A5" w:rsidP="000A1CE4">
      <w:pPr>
        <w:pStyle w:val="PSI-Comentario"/>
      </w:pPr>
      <w:r w:rsidRPr="000A25A5">
        <w:t>Este documento tiene como objetivo servir como guía de referencia para usuarios y personal técnico encargado de utilizar y administrar la plataforma. Es crucial para garantizar un uso eficiente del sistema, así como para facilitar la capacitación y el soporte técnico. También es un insumo clave para la documentación de proyectos de salud pública digitales.</w:t>
      </w:r>
    </w:p>
    <w:p w14:paraId="3940018F" w14:textId="77777777" w:rsidR="000A25A5" w:rsidRPr="000A25A5" w:rsidRDefault="000A25A5" w:rsidP="000A1CE4">
      <w:pPr>
        <w:pStyle w:val="PSI-Comentario"/>
      </w:pPr>
    </w:p>
    <w:p w14:paraId="465E8E2E" w14:textId="77777777" w:rsidR="00F532CF" w:rsidRDefault="00C94E03" w:rsidP="00F532CF">
      <w:pPr>
        <w:pStyle w:val="PSI-Ttulo1"/>
      </w:pPr>
      <w:bookmarkStart w:id="5" w:name="_Toc257629214"/>
      <w:r>
        <w:t>Contenido</w:t>
      </w:r>
      <w:bookmarkEnd w:id="5"/>
    </w:p>
    <w:p w14:paraId="0B54FD9F" w14:textId="77777777" w:rsidR="000A25A5" w:rsidRPr="000A25A5" w:rsidRDefault="000A25A5" w:rsidP="000A25A5">
      <w:pPr>
        <w:numPr>
          <w:ilvl w:val="0"/>
          <w:numId w:val="14"/>
        </w:numPr>
        <w:jc w:val="both"/>
        <w:rPr>
          <w:i/>
          <w:color w:val="000000" w:themeColor="text1"/>
          <w:lang w:val="es-CO"/>
        </w:rPr>
      </w:pPr>
      <w:r w:rsidRPr="000A25A5">
        <w:rPr>
          <w:i/>
          <w:color w:val="000000" w:themeColor="text1"/>
          <w:lang w:val="es-CO"/>
        </w:rPr>
        <w:t>Introducción general al sistema y su propósito.</w:t>
      </w:r>
    </w:p>
    <w:p w14:paraId="5692672C" w14:textId="77777777" w:rsidR="000A25A5" w:rsidRPr="000A25A5" w:rsidRDefault="000A25A5" w:rsidP="000A25A5">
      <w:pPr>
        <w:numPr>
          <w:ilvl w:val="0"/>
          <w:numId w:val="14"/>
        </w:numPr>
        <w:jc w:val="both"/>
        <w:rPr>
          <w:i/>
          <w:color w:val="000000" w:themeColor="text1"/>
          <w:lang w:val="es-CO"/>
        </w:rPr>
      </w:pPr>
      <w:r w:rsidRPr="000A25A5">
        <w:rPr>
          <w:i/>
          <w:color w:val="000000" w:themeColor="text1"/>
          <w:lang w:val="es-CO"/>
        </w:rPr>
        <w:t>Instrucciones para el ingreso a la plataforma.</w:t>
      </w:r>
    </w:p>
    <w:p w14:paraId="498CD57B" w14:textId="77777777" w:rsidR="000A25A5" w:rsidRPr="000A25A5" w:rsidRDefault="000A25A5" w:rsidP="000A25A5">
      <w:pPr>
        <w:numPr>
          <w:ilvl w:val="0"/>
          <w:numId w:val="14"/>
        </w:numPr>
        <w:jc w:val="both"/>
        <w:rPr>
          <w:i/>
          <w:color w:val="000000" w:themeColor="text1"/>
          <w:lang w:val="es-CO"/>
        </w:rPr>
      </w:pPr>
      <w:r w:rsidRPr="000A25A5">
        <w:rPr>
          <w:i/>
          <w:color w:val="000000" w:themeColor="text1"/>
          <w:lang w:val="es-CO"/>
        </w:rPr>
        <w:t>Detalle de la interfaz de usuario y sus componentes.</w:t>
      </w:r>
    </w:p>
    <w:p w14:paraId="3AE6A900" w14:textId="77777777" w:rsidR="000A25A5" w:rsidRPr="000A25A5" w:rsidRDefault="000A25A5" w:rsidP="000A25A5">
      <w:pPr>
        <w:numPr>
          <w:ilvl w:val="0"/>
          <w:numId w:val="14"/>
        </w:numPr>
        <w:jc w:val="both"/>
        <w:rPr>
          <w:i/>
          <w:color w:val="000000" w:themeColor="text1"/>
          <w:lang w:val="es-CO"/>
        </w:rPr>
      </w:pPr>
      <w:r w:rsidRPr="000A25A5">
        <w:rPr>
          <w:i/>
          <w:color w:val="000000" w:themeColor="text1"/>
          <w:lang w:val="es-CO"/>
        </w:rPr>
        <w:t>Descripción funcional de cada módulo del sistema.</w:t>
      </w:r>
    </w:p>
    <w:p w14:paraId="3DEE2C42" w14:textId="77777777" w:rsidR="000A25A5" w:rsidRPr="000A25A5" w:rsidRDefault="000A25A5" w:rsidP="000A25A5">
      <w:pPr>
        <w:numPr>
          <w:ilvl w:val="0"/>
          <w:numId w:val="14"/>
        </w:numPr>
        <w:jc w:val="both"/>
        <w:rPr>
          <w:i/>
          <w:color w:val="000000" w:themeColor="text1"/>
          <w:lang w:val="es-CO"/>
        </w:rPr>
      </w:pPr>
      <w:r w:rsidRPr="000A25A5">
        <w:rPr>
          <w:i/>
          <w:color w:val="000000" w:themeColor="text1"/>
          <w:lang w:val="es-CO"/>
        </w:rPr>
        <w:t>Anexo con botones y sus funciones específicas.</w:t>
      </w:r>
    </w:p>
    <w:p w14:paraId="5EF1C9C6" w14:textId="77777777" w:rsidR="00F532CF" w:rsidRPr="000A25A5" w:rsidRDefault="00F532CF" w:rsidP="00F532CF">
      <w:pPr>
        <w:jc w:val="both"/>
        <w:rPr>
          <w:lang w:val="es-CO"/>
        </w:rPr>
      </w:pPr>
    </w:p>
    <w:p w14:paraId="7CD6A48A" w14:textId="77777777" w:rsidR="00F532CF" w:rsidRDefault="00C94E03" w:rsidP="00F532CF">
      <w:pPr>
        <w:pStyle w:val="PSI-Ttulo1"/>
      </w:pPr>
      <w:bookmarkStart w:id="6" w:name="_Toc257629215"/>
      <w:r>
        <w:lastRenderedPageBreak/>
        <w:t>Introducción al Sistema</w:t>
      </w:r>
      <w:bookmarkEnd w:id="6"/>
    </w:p>
    <w:p w14:paraId="79D2D9C9" w14:textId="77777777" w:rsidR="00F25CD2" w:rsidRDefault="00F25CD2" w:rsidP="00F532CF">
      <w:pPr>
        <w:pStyle w:val="PSI-Ttulo1"/>
      </w:pPr>
    </w:p>
    <w:p w14:paraId="4EB28F3B" w14:textId="2C7E9824" w:rsidR="00F25CD2" w:rsidRPr="00F25CD2" w:rsidRDefault="000A25A5" w:rsidP="000A25A5">
      <w:pPr>
        <w:pStyle w:val="PSI-Ttulo2"/>
        <w:ind w:left="0" w:firstLine="0"/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</w:pPr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El sistema tiene como propósito monitorear, analizar y gestionar información relacionada con</w:t>
      </w:r>
      <w:r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 xml:space="preserve"> </w:t>
      </w:r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temas de salud pública proveniente de redes sociales</w:t>
      </w:r>
      <w:r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 xml:space="preserve"> </w:t>
      </w:r>
      <w:r w:rsidRPr="000A25A5">
        <w:rPr>
          <w:rFonts w:asciiTheme="minorHAnsi" w:eastAsiaTheme="minorHAnsi" w:hAnsiTheme="minorHAnsi" w:cstheme="minorBidi"/>
          <w:b w:val="0"/>
          <w:bCs w:val="0"/>
          <w:i/>
          <w:color w:val="000000" w:themeColor="text1"/>
          <w:sz w:val="22"/>
          <w:szCs w:val="22"/>
        </w:rPr>
        <w:t>Twitter. Procesa datos no estructurados (como textos, hashtags y menciones) y permite a los usuarios realizar búsquedas personalizadas para identificar percepciones, tendencias y contenido relevante. Esta herramienta fortalece las campañas de comunicación en salud mediante una gestión basada en evidencia social.</w:t>
      </w:r>
    </w:p>
    <w:p w14:paraId="6C5F9CBC" w14:textId="02414E69" w:rsidR="00F25CD2" w:rsidRDefault="00C94E03" w:rsidP="00F25CD2">
      <w:pPr>
        <w:pStyle w:val="PSI-Ttulo2"/>
      </w:pPr>
      <w:bookmarkStart w:id="7" w:name="_Toc257629216"/>
      <w:r w:rsidRPr="002A33D7">
        <w:t>Ingreso al Sistema.</w:t>
      </w:r>
      <w:bookmarkEnd w:id="7"/>
    </w:p>
    <w:p w14:paraId="71D5FA81" w14:textId="75D269D7" w:rsidR="00F25CD2" w:rsidRDefault="000A25A5" w:rsidP="000A1CE4">
      <w:pPr>
        <w:pStyle w:val="PSI-Comentario"/>
        <w:numPr>
          <w:ilvl w:val="0"/>
          <w:numId w:val="15"/>
        </w:numPr>
      </w:pPr>
      <w:r>
        <w:t>Ingresar a la URL del sistema web:</w:t>
      </w:r>
      <w:r w:rsidR="00F25CD2">
        <w:t xml:space="preserve"> </w:t>
      </w:r>
      <w:r w:rsidR="00F25CD2" w:rsidRPr="00F25CD2">
        <w:t>http://localhost:4200</w:t>
      </w:r>
      <w:r>
        <w:t xml:space="preserve"> </w:t>
      </w:r>
    </w:p>
    <w:p w14:paraId="3C4E4AD2" w14:textId="7F777891" w:rsidR="000A25A5" w:rsidRDefault="00F25CD2" w:rsidP="000A1CE4">
      <w:pPr>
        <w:pStyle w:val="PSI-Comentario"/>
        <w:rPr>
          <w:noProof/>
        </w:rPr>
      </w:pPr>
      <w:r w:rsidRPr="00F25CD2">
        <w:rPr>
          <w:noProof/>
        </w:rPr>
        <w:drawing>
          <wp:anchor distT="0" distB="0" distL="114300" distR="114300" simplePos="0" relativeHeight="251657728" behindDoc="0" locked="0" layoutInCell="1" allowOverlap="1" wp14:anchorId="7466E695" wp14:editId="6E2ED75F">
            <wp:simplePos x="0" y="0"/>
            <wp:positionH relativeFrom="column">
              <wp:posOffset>2194201</wp:posOffset>
            </wp:positionH>
            <wp:positionV relativeFrom="paragraph">
              <wp:posOffset>561230</wp:posOffset>
            </wp:positionV>
            <wp:extent cx="3400425" cy="466725"/>
            <wp:effectExtent l="0" t="0" r="0" b="0"/>
            <wp:wrapTopAndBottom/>
            <wp:docPr id="1849371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16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5A5">
        <w:t>Para ello vamos a lanza</w:t>
      </w:r>
      <w:r>
        <w:t xml:space="preserve">r primero back el cual contiene la conexión a la </w:t>
      </w:r>
      <w:proofErr w:type="spellStart"/>
      <w:r>
        <w:t>Bd</w:t>
      </w:r>
      <w:proofErr w:type="spellEnd"/>
      <w:r>
        <w:t xml:space="preserve"> de Mongo DB y la lógica:</w:t>
      </w:r>
      <w:r w:rsidRPr="00F25CD2">
        <w:rPr>
          <w:noProof/>
        </w:rPr>
        <w:t xml:space="preserve"> </w:t>
      </w:r>
    </w:p>
    <w:p w14:paraId="219DF8C2" w14:textId="0E7DE93D" w:rsidR="00F25CD2" w:rsidRDefault="00F25CD2" w:rsidP="000A1CE4">
      <w:pPr>
        <w:pStyle w:val="PSI-Comentario"/>
      </w:pPr>
      <w:r>
        <w:rPr>
          <w:noProof/>
        </w:rPr>
        <w:t>Y para el front ejecutaremos el siguiente comando : ng serve --open</w:t>
      </w:r>
    </w:p>
    <w:p w14:paraId="6A3D7A82" w14:textId="5B13CC12" w:rsidR="00F25CD2" w:rsidRDefault="00F25CD2" w:rsidP="000A1CE4">
      <w:pPr>
        <w:pStyle w:val="PSI-Comentario"/>
      </w:pPr>
      <w:r w:rsidRPr="00F25CD2">
        <w:rPr>
          <w:noProof/>
        </w:rPr>
        <w:drawing>
          <wp:anchor distT="0" distB="0" distL="114300" distR="114300" simplePos="0" relativeHeight="251650560" behindDoc="0" locked="0" layoutInCell="1" allowOverlap="1" wp14:anchorId="152C66EE" wp14:editId="39B8FE89">
            <wp:simplePos x="0" y="0"/>
            <wp:positionH relativeFrom="column">
              <wp:posOffset>1437226</wp:posOffset>
            </wp:positionH>
            <wp:positionV relativeFrom="paragraph">
              <wp:posOffset>445577</wp:posOffset>
            </wp:positionV>
            <wp:extent cx="2990032" cy="1607881"/>
            <wp:effectExtent l="0" t="0" r="0" b="0"/>
            <wp:wrapTopAndBottom/>
            <wp:docPr id="965368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89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32" cy="1607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Encontraran la </w:t>
      </w:r>
      <w:proofErr w:type="spellStart"/>
      <w:r>
        <w:t>Lading</w:t>
      </w:r>
      <w:proofErr w:type="spellEnd"/>
      <w:r>
        <w:t xml:space="preserve"> del proyecto:</w:t>
      </w:r>
    </w:p>
    <w:p w14:paraId="3306693A" w14:textId="6FC39DF7" w:rsidR="00C94E03" w:rsidRPr="002A33D7" w:rsidRDefault="00C94E03" w:rsidP="00C94E03">
      <w:pPr>
        <w:pStyle w:val="PSI-Ttulo2"/>
      </w:pPr>
      <w:bookmarkStart w:id="8" w:name="_Toc257629217"/>
      <w:r w:rsidRPr="002A33D7">
        <w:t>Componentes de Interfaz</w:t>
      </w:r>
      <w:bookmarkEnd w:id="8"/>
    </w:p>
    <w:p w14:paraId="508EA630" w14:textId="77777777" w:rsidR="00F25CD2" w:rsidRDefault="00F25CD2" w:rsidP="000A1CE4">
      <w:pPr>
        <w:pStyle w:val="PSI-Comentario"/>
        <w:numPr>
          <w:ilvl w:val="0"/>
          <w:numId w:val="16"/>
        </w:numPr>
        <w:sectPr w:rsidR="00F25CD2" w:rsidSect="0092483A">
          <w:headerReference w:type="default" r:id="rId13"/>
          <w:footerReference w:type="default" r:id="rId14"/>
          <w:pgSz w:w="11906" w:h="16838"/>
          <w:pgMar w:top="1535" w:right="1701" w:bottom="1417" w:left="1701" w:header="567" w:footer="572" w:gutter="0"/>
          <w:cols w:space="708"/>
          <w:titlePg/>
          <w:docGrid w:linePitch="360"/>
        </w:sectPr>
      </w:pPr>
    </w:p>
    <w:p w14:paraId="17FFA7D2" w14:textId="2F9AD0D9" w:rsidR="00D570A2" w:rsidRPr="00F25CD2" w:rsidRDefault="00F25CD2" w:rsidP="000A1CE4">
      <w:pPr>
        <w:pStyle w:val="PSI-Comentario"/>
        <w:numPr>
          <w:ilvl w:val="0"/>
          <w:numId w:val="16"/>
        </w:numPr>
      </w:pPr>
      <w:r w:rsidRPr="00F25CD2">
        <w:rPr>
          <w:noProof/>
        </w:rPr>
        <w:drawing>
          <wp:anchor distT="0" distB="0" distL="114300" distR="114300" simplePos="0" relativeHeight="251668992" behindDoc="0" locked="0" layoutInCell="1" allowOverlap="1" wp14:anchorId="75F7B77A" wp14:editId="74C80D74">
            <wp:simplePos x="0" y="0"/>
            <wp:positionH relativeFrom="column">
              <wp:posOffset>88265</wp:posOffset>
            </wp:positionH>
            <wp:positionV relativeFrom="paragraph">
              <wp:posOffset>443230</wp:posOffset>
            </wp:positionV>
            <wp:extent cx="2607945" cy="1402080"/>
            <wp:effectExtent l="0" t="0" r="0" b="0"/>
            <wp:wrapTopAndBottom/>
            <wp:docPr id="550809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896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25CD2">
        <w:t>Lading</w:t>
      </w:r>
      <w:proofErr w:type="spellEnd"/>
      <w:r w:rsidRPr="00F25CD2">
        <w:t xml:space="preserve"> Page</w:t>
      </w:r>
    </w:p>
    <w:p w14:paraId="1623C17F" w14:textId="77777777" w:rsidR="00F25CD2" w:rsidRDefault="00F25CD2" w:rsidP="000A1CE4">
      <w:pPr>
        <w:pStyle w:val="PSI-Comentario"/>
      </w:pPr>
    </w:p>
    <w:p w14:paraId="42E99F1E" w14:textId="25491683" w:rsidR="00F25CD2" w:rsidRDefault="00F25CD2" w:rsidP="000A1CE4">
      <w:pPr>
        <w:pStyle w:val="PSI-Comentario"/>
      </w:pPr>
      <w:r>
        <w:t xml:space="preserve">Es la </w:t>
      </w:r>
      <w:proofErr w:type="spellStart"/>
      <w:r>
        <w:t>pagina</w:t>
      </w:r>
      <w:proofErr w:type="spellEnd"/>
      <w:r>
        <w:t xml:space="preserve"> principal del proyecto, donde se encontrará la información básica sobre la funcionalidad que tiene la página.</w:t>
      </w:r>
    </w:p>
    <w:p w14:paraId="0B8A58AE" w14:textId="132D8B09" w:rsidR="00F25CD2" w:rsidRDefault="00F25CD2" w:rsidP="000A1CE4">
      <w:pPr>
        <w:pStyle w:val="PSI-Comentario"/>
        <w:sectPr w:rsidR="00F25CD2" w:rsidSect="00F25CD2">
          <w:type w:val="continuous"/>
          <w:pgSz w:w="11906" w:h="16838"/>
          <w:pgMar w:top="1535" w:right="1701" w:bottom="1417" w:left="1701" w:header="567" w:footer="572" w:gutter="0"/>
          <w:cols w:num="2" w:space="708"/>
          <w:titlePg/>
          <w:docGrid w:linePitch="360"/>
        </w:sectPr>
      </w:pPr>
      <w:r>
        <w:t xml:space="preserve">En ella encontraras segmentos como “Sobre </w:t>
      </w:r>
      <w:proofErr w:type="spellStart"/>
      <w:r>
        <w:t>Nostros</w:t>
      </w:r>
      <w:proofErr w:type="spellEnd"/>
      <w:proofErr w:type="gramStart"/>
      <w:r>
        <w:t>”,“</w:t>
      </w:r>
      <w:proofErr w:type="gramEnd"/>
      <w:r>
        <w:t xml:space="preserve">Consultar </w:t>
      </w:r>
      <w:proofErr w:type="spellStart"/>
      <w:r>
        <w:t>Informacion</w:t>
      </w:r>
      <w:proofErr w:type="spellEnd"/>
      <w:r>
        <w:t xml:space="preserve">” y un </w:t>
      </w:r>
      <w:proofErr w:type="spellStart"/>
      <w:r>
        <w:t>Login</w:t>
      </w:r>
      <w:proofErr w:type="spellEnd"/>
      <w:r>
        <w:t>.</w:t>
      </w:r>
    </w:p>
    <w:p w14:paraId="75B0D653" w14:textId="029F2D55" w:rsidR="00F25CD2" w:rsidRDefault="00F25CD2" w:rsidP="000A1CE4">
      <w:pPr>
        <w:pStyle w:val="PSI-Comentario"/>
      </w:pPr>
    </w:p>
    <w:p w14:paraId="0614CB9A" w14:textId="77777777" w:rsidR="00F25CD2" w:rsidRDefault="00F25CD2" w:rsidP="000A1CE4">
      <w:pPr>
        <w:pStyle w:val="PSI-Comentario"/>
      </w:pPr>
    </w:p>
    <w:p w14:paraId="1E697671" w14:textId="03DAA5FD" w:rsidR="00F25CD2" w:rsidRPr="00F25CD2" w:rsidRDefault="00F25CD2" w:rsidP="000A1CE4">
      <w:pPr>
        <w:pStyle w:val="PSI-Comentario"/>
        <w:numPr>
          <w:ilvl w:val="0"/>
          <w:numId w:val="16"/>
        </w:numPr>
      </w:pPr>
      <w:r w:rsidRPr="00F25CD2">
        <w:lastRenderedPageBreak/>
        <w:t>Sobre Nosotros</w:t>
      </w:r>
    </w:p>
    <w:p w14:paraId="2451961E" w14:textId="2EFBF95A" w:rsidR="00F25CD2" w:rsidRPr="00F25CD2" w:rsidRDefault="00F25CD2" w:rsidP="000A1CE4">
      <w:pPr>
        <w:pStyle w:val="PSI-Comentario"/>
      </w:pPr>
      <w:r w:rsidRPr="00F25CD2">
        <w:rPr>
          <w:noProof/>
        </w:rPr>
        <w:drawing>
          <wp:anchor distT="0" distB="0" distL="114300" distR="114300" simplePos="0" relativeHeight="251681280" behindDoc="0" locked="0" layoutInCell="1" allowOverlap="1" wp14:anchorId="3E8E2CB9" wp14:editId="264D0BBD">
            <wp:simplePos x="0" y="0"/>
            <wp:positionH relativeFrom="column">
              <wp:posOffset>-79016</wp:posOffset>
            </wp:positionH>
            <wp:positionV relativeFrom="paragraph">
              <wp:posOffset>532130</wp:posOffset>
            </wp:positionV>
            <wp:extent cx="3097530" cy="1542415"/>
            <wp:effectExtent l="0" t="0" r="0" b="0"/>
            <wp:wrapTopAndBottom/>
            <wp:docPr id="908508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834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CD2">
        <w:t xml:space="preserve">Pagina </w:t>
      </w:r>
      <w:proofErr w:type="gramStart"/>
      <w:r w:rsidRPr="00F25CD2">
        <w:t>donde  lograras</w:t>
      </w:r>
      <w:proofErr w:type="gramEnd"/>
      <w:r w:rsidRPr="00F25CD2">
        <w:t xml:space="preserve"> encontrar información sobre quienes somos como proyecto.</w:t>
      </w:r>
    </w:p>
    <w:p w14:paraId="51A6114B" w14:textId="41FCE7EF" w:rsidR="00F25CD2" w:rsidRDefault="00F25CD2" w:rsidP="000A1CE4">
      <w:pPr>
        <w:pStyle w:val="PSI-Comentario"/>
        <w:numPr>
          <w:ilvl w:val="0"/>
          <w:numId w:val="16"/>
        </w:numPr>
      </w:pPr>
      <w:r w:rsidRPr="00F25CD2">
        <w:rPr>
          <w:noProof/>
        </w:rPr>
        <w:drawing>
          <wp:anchor distT="0" distB="0" distL="114300" distR="114300" simplePos="0" relativeHeight="251684352" behindDoc="0" locked="0" layoutInCell="1" allowOverlap="1" wp14:anchorId="0D05A788" wp14:editId="00D27E89">
            <wp:simplePos x="0" y="0"/>
            <wp:positionH relativeFrom="column">
              <wp:posOffset>819619</wp:posOffset>
            </wp:positionH>
            <wp:positionV relativeFrom="paragraph">
              <wp:posOffset>2274211</wp:posOffset>
            </wp:positionV>
            <wp:extent cx="3880237" cy="2084760"/>
            <wp:effectExtent l="0" t="0" r="0" b="0"/>
            <wp:wrapTopAndBottom/>
            <wp:docPr id="1354378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7835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37" cy="208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CD2">
        <w:t xml:space="preserve">Consultar </w:t>
      </w:r>
      <w:proofErr w:type="spellStart"/>
      <w:r w:rsidRPr="00F25CD2">
        <w:t>Informacion</w:t>
      </w:r>
      <w:proofErr w:type="spellEnd"/>
    </w:p>
    <w:p w14:paraId="16431461" w14:textId="269260C7" w:rsidR="00F25CD2" w:rsidRDefault="00F25CD2" w:rsidP="000A1CE4">
      <w:pPr>
        <w:pStyle w:val="PSI-Comentario"/>
      </w:pPr>
      <w:r>
        <w:t xml:space="preserve">Pagina donde encontrar información </w:t>
      </w:r>
      <w:r w:rsidR="00BE4E3E">
        <w:t xml:space="preserve">de X sobre un tema en específico además una valoración según la perspectiva del </w:t>
      </w:r>
      <w:proofErr w:type="gramStart"/>
      <w:r w:rsidR="00BE4E3E">
        <w:t>texto  “</w:t>
      </w:r>
      <w:proofErr w:type="gramEnd"/>
      <w:r w:rsidR="00BE4E3E">
        <w:t xml:space="preserve">Positivo, Negativo, </w:t>
      </w:r>
      <w:proofErr w:type="spellStart"/>
      <w:r w:rsidR="00BE4E3E">
        <w:t>Neuto</w:t>
      </w:r>
      <w:proofErr w:type="spellEnd"/>
      <w:r w:rsidR="00BE4E3E">
        <w:t>”.</w:t>
      </w:r>
    </w:p>
    <w:p w14:paraId="5D653252" w14:textId="7999A1A0" w:rsidR="000A1CE4" w:rsidRDefault="000A1CE4" w:rsidP="000A1CE4">
      <w:pPr>
        <w:pStyle w:val="PSI-Comentario"/>
      </w:pPr>
      <w:r>
        <w:t>Resumen de sentimientos</w:t>
      </w:r>
    </w:p>
    <w:p w14:paraId="76DBFD62" w14:textId="48D2298D" w:rsidR="000A1CE4" w:rsidRDefault="000A1CE4" w:rsidP="000A1CE4">
      <w:pPr>
        <w:pStyle w:val="PSI-Comentario"/>
      </w:pPr>
      <w:r w:rsidRPr="000A1CE4">
        <w:drawing>
          <wp:inline distT="0" distB="0" distL="0" distR="0" wp14:anchorId="4190D460" wp14:editId="1FDCC84E">
            <wp:extent cx="5400040" cy="1807845"/>
            <wp:effectExtent l="0" t="0" r="0" b="1905"/>
            <wp:docPr id="859345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456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D5F4" w14:textId="3975E1AD" w:rsidR="000A1CE4" w:rsidRDefault="000A1CE4" w:rsidP="000A1CE4">
      <w:pPr>
        <w:pStyle w:val="PSI-Comentario"/>
      </w:pPr>
      <w:r>
        <w:t>Mediante este grafico podrás ver la percepción publica referente al tema seleccionado, este se presenta mediante un diagrama de barras.</w:t>
      </w:r>
    </w:p>
    <w:p w14:paraId="4431E7E4" w14:textId="3B39F9D4" w:rsidR="00BE4E3E" w:rsidRDefault="00BE4E3E" w:rsidP="000A1CE4">
      <w:pPr>
        <w:pStyle w:val="PSI-Comentario"/>
        <w:numPr>
          <w:ilvl w:val="0"/>
          <w:numId w:val="16"/>
        </w:numPr>
      </w:pPr>
      <w:r w:rsidRPr="00BE4E3E"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 wp14:anchorId="237403BF" wp14:editId="6B7CC2D5">
            <wp:simplePos x="0" y="0"/>
            <wp:positionH relativeFrom="column">
              <wp:posOffset>859376</wp:posOffset>
            </wp:positionH>
            <wp:positionV relativeFrom="paragraph">
              <wp:posOffset>449304</wp:posOffset>
            </wp:positionV>
            <wp:extent cx="3339548" cy="1794261"/>
            <wp:effectExtent l="0" t="0" r="0" b="0"/>
            <wp:wrapTopAndBottom/>
            <wp:docPr id="1015207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0702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548" cy="17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Login</w:t>
      </w:r>
      <w:proofErr w:type="spellEnd"/>
    </w:p>
    <w:p w14:paraId="3ABC6E5D" w14:textId="7A5F6F87" w:rsidR="00BE4E3E" w:rsidRDefault="00BE4E3E" w:rsidP="000A1CE4">
      <w:pPr>
        <w:pStyle w:val="PSI-Comentario"/>
      </w:pPr>
      <w:r>
        <w:t>Pagina donde encontrar el formulario para realizar el inicio de sesión, este es únicamente utilizado para Administradores y no usuarios comunes.</w:t>
      </w:r>
    </w:p>
    <w:p w14:paraId="3BE0E328" w14:textId="2F37A679" w:rsidR="00BE4E3E" w:rsidRDefault="00BE4E3E" w:rsidP="000A1CE4">
      <w:pPr>
        <w:pStyle w:val="PSI-Comentario"/>
        <w:numPr>
          <w:ilvl w:val="0"/>
          <w:numId w:val="16"/>
        </w:numPr>
      </w:pPr>
      <w:r w:rsidRPr="00BE4E3E">
        <w:rPr>
          <w:noProof/>
        </w:rPr>
        <w:drawing>
          <wp:anchor distT="0" distB="0" distL="114300" distR="114300" simplePos="0" relativeHeight="251688448" behindDoc="0" locked="0" layoutInCell="1" allowOverlap="1" wp14:anchorId="71035254" wp14:editId="4BD35775">
            <wp:simplePos x="0" y="0"/>
            <wp:positionH relativeFrom="column">
              <wp:posOffset>16704</wp:posOffset>
            </wp:positionH>
            <wp:positionV relativeFrom="paragraph">
              <wp:posOffset>444224</wp:posOffset>
            </wp:positionV>
            <wp:extent cx="5400040" cy="2884170"/>
            <wp:effectExtent l="0" t="0" r="0" b="0"/>
            <wp:wrapTopAndBottom/>
            <wp:docPr id="250249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989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DashBoard</w:t>
      </w:r>
      <w:proofErr w:type="spellEnd"/>
      <w:r>
        <w:t xml:space="preserve"> Administrador</w:t>
      </w:r>
    </w:p>
    <w:p w14:paraId="3FA892D8" w14:textId="7054C437" w:rsidR="00F25CD2" w:rsidRDefault="000A1CE4" w:rsidP="000A1CE4">
      <w:pPr>
        <w:pStyle w:val="PSI-Comentario"/>
      </w:pPr>
      <w:r w:rsidRPr="000A1CE4">
        <w:t xml:space="preserve">Un </w:t>
      </w:r>
      <w:proofErr w:type="spellStart"/>
      <w:r w:rsidRPr="000A1CE4">
        <w:t>dashboard</w:t>
      </w:r>
      <w:proofErr w:type="spellEnd"/>
      <w:r w:rsidRPr="000A1CE4">
        <w:t xml:space="preserve"> de administración, como el que se muestra en la imagen, es una interfaz centralizada que permite a los usuarios con permisos administrativos gestionar y supervisar el sistema de forma eficiente. Su propósito principal es ofrecer una visión clara y resumida de los elementos clave del sistema.</w:t>
      </w:r>
    </w:p>
    <w:p w14:paraId="4D843D6B" w14:textId="140B4873" w:rsidR="000A1CE4" w:rsidRDefault="000A1CE4" w:rsidP="000A1CE4">
      <w:pPr>
        <w:pStyle w:val="PSI-Comentario"/>
        <w:numPr>
          <w:ilvl w:val="0"/>
          <w:numId w:val="16"/>
        </w:numPr>
      </w:pPr>
      <w:r w:rsidRPr="000A1CE4">
        <w:lastRenderedPageBreak/>
        <w:drawing>
          <wp:anchor distT="0" distB="0" distL="114300" distR="114300" simplePos="0" relativeHeight="251689472" behindDoc="0" locked="0" layoutInCell="1" allowOverlap="1" wp14:anchorId="5E847618" wp14:editId="3704BCFF">
            <wp:simplePos x="0" y="0"/>
            <wp:positionH relativeFrom="column">
              <wp:posOffset>398366</wp:posOffset>
            </wp:positionH>
            <wp:positionV relativeFrom="paragraph">
              <wp:posOffset>338621</wp:posOffset>
            </wp:positionV>
            <wp:extent cx="4730750" cy="2538095"/>
            <wp:effectExtent l="0" t="0" r="0" b="0"/>
            <wp:wrapTopAndBottom/>
            <wp:docPr id="19655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76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Documentos </w:t>
      </w:r>
      <w:proofErr w:type="spellStart"/>
      <w:r>
        <w:t>Kaggle</w:t>
      </w:r>
      <w:proofErr w:type="spellEnd"/>
    </w:p>
    <w:p w14:paraId="169EDD94" w14:textId="3A468B66" w:rsidR="000A1CE4" w:rsidRDefault="000A1CE4" w:rsidP="000A1CE4">
      <w:pPr>
        <w:pStyle w:val="PSI-Comentario"/>
      </w:pPr>
      <w:r>
        <w:t xml:space="preserve">En esta </w:t>
      </w:r>
      <w:proofErr w:type="spellStart"/>
      <w:r>
        <w:t>pagina</w:t>
      </w:r>
      <w:proofErr w:type="spellEnd"/>
      <w:r>
        <w:t xml:space="preserve"> podrás cargar archivos en formato CSV, con información correspondiente a redes sociales y salud, tendrás la opción de ingresar un tema que caracterice la información que se </w:t>
      </w:r>
      <w:proofErr w:type="gramStart"/>
      <w:r>
        <w:t>va</w:t>
      </w:r>
      <w:proofErr w:type="gramEnd"/>
      <w:r>
        <w:t xml:space="preserve"> ingresar y un botón que permita cargar el documento.</w:t>
      </w:r>
    </w:p>
    <w:p w14:paraId="2BCEE75E" w14:textId="77777777" w:rsidR="000A1CE4" w:rsidRDefault="000A1CE4" w:rsidP="000A1CE4">
      <w:pPr>
        <w:pStyle w:val="PSI-Comentario"/>
      </w:pPr>
    </w:p>
    <w:p w14:paraId="1525E604" w14:textId="5BF2CA20" w:rsidR="000A1CE4" w:rsidRDefault="000A1CE4" w:rsidP="000A1CE4">
      <w:pPr>
        <w:pStyle w:val="PSI-Comentario"/>
        <w:numPr>
          <w:ilvl w:val="0"/>
          <w:numId w:val="16"/>
        </w:numPr>
      </w:pPr>
      <w:r w:rsidRPr="000A1CE4">
        <w:drawing>
          <wp:anchor distT="0" distB="0" distL="114300" distR="114300" simplePos="0" relativeHeight="251690496" behindDoc="0" locked="0" layoutInCell="1" allowOverlap="1" wp14:anchorId="4B7C2B59" wp14:editId="265F747E">
            <wp:simplePos x="0" y="0"/>
            <wp:positionH relativeFrom="margin">
              <wp:align>right</wp:align>
            </wp:positionH>
            <wp:positionV relativeFrom="paragraph">
              <wp:posOffset>360790</wp:posOffset>
            </wp:positionV>
            <wp:extent cx="5400040" cy="2870200"/>
            <wp:effectExtent l="0" t="0" r="0" b="6350"/>
            <wp:wrapTopAndBottom/>
            <wp:docPr id="505337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3713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Cargar datos Redes sociales</w:t>
      </w:r>
    </w:p>
    <w:p w14:paraId="3782DDFD" w14:textId="2214866B" w:rsidR="000A1CE4" w:rsidRDefault="000A1CE4" w:rsidP="000A1CE4">
      <w:pPr>
        <w:pStyle w:val="PSI-Comentario"/>
      </w:pPr>
      <w:r>
        <w:t xml:space="preserve">Esta pagina te permite ingresar una palabra, una frase o </w:t>
      </w:r>
      <w:proofErr w:type="gramStart"/>
      <w:r>
        <w:t>un hashtag</w:t>
      </w:r>
      <w:proofErr w:type="gramEnd"/>
      <w:r>
        <w:t xml:space="preserve"> para cargar información referente a esa de X “Twitter”, además tendrá 2 opciones adicionales para procesar la información y realizar </w:t>
      </w:r>
      <w:proofErr w:type="gramStart"/>
      <w:r>
        <w:t>una análisis</w:t>
      </w:r>
      <w:proofErr w:type="gramEnd"/>
      <w:r>
        <w:t xml:space="preserve"> sobre la información que se </w:t>
      </w:r>
      <w:proofErr w:type="spellStart"/>
      <w:r>
        <w:t>proceso</w:t>
      </w:r>
      <w:proofErr w:type="spellEnd"/>
      <w:r>
        <w:t>.</w:t>
      </w:r>
    </w:p>
    <w:p w14:paraId="6DF6214F" w14:textId="77777777" w:rsidR="000A1CE4" w:rsidRDefault="000A1CE4" w:rsidP="000A1CE4">
      <w:pPr>
        <w:pStyle w:val="PSI-Comentario"/>
      </w:pPr>
    </w:p>
    <w:p w14:paraId="4E56D982" w14:textId="77777777" w:rsidR="000A1CE4" w:rsidRDefault="000A1CE4" w:rsidP="000A1CE4">
      <w:pPr>
        <w:pStyle w:val="PSI-Comentario"/>
      </w:pPr>
    </w:p>
    <w:p w14:paraId="4CE25C8B" w14:textId="77777777" w:rsidR="000A1CE4" w:rsidRDefault="000A1CE4" w:rsidP="000A1CE4">
      <w:pPr>
        <w:pStyle w:val="PSI-Comentario"/>
      </w:pPr>
    </w:p>
    <w:p w14:paraId="42FF808B" w14:textId="34C1B0C5" w:rsidR="000A1CE4" w:rsidRDefault="000A1CE4" w:rsidP="000A1CE4">
      <w:pPr>
        <w:pStyle w:val="PSI-Comentario"/>
        <w:numPr>
          <w:ilvl w:val="0"/>
          <w:numId w:val="16"/>
        </w:numPr>
      </w:pPr>
      <w:r>
        <w:lastRenderedPageBreak/>
        <w:t>Datos sin procesar y datos procesados</w:t>
      </w:r>
    </w:p>
    <w:p w14:paraId="4A861ACD" w14:textId="15BF0763" w:rsidR="000A1CE4" w:rsidRDefault="000A1CE4" w:rsidP="000A1CE4">
      <w:pPr>
        <w:pStyle w:val="PSI-Comentario"/>
        <w:ind w:left="714"/>
      </w:pPr>
      <w:r w:rsidRPr="000A1CE4">
        <w:drawing>
          <wp:inline distT="0" distB="0" distL="0" distR="0" wp14:anchorId="6DA24F27" wp14:editId="24411A2F">
            <wp:extent cx="5400040" cy="2901315"/>
            <wp:effectExtent l="0" t="0" r="0" b="0"/>
            <wp:docPr id="1350661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11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F534" w14:textId="0E7BA5D2" w:rsidR="000A1CE4" w:rsidRDefault="000A1CE4" w:rsidP="000A1CE4">
      <w:pPr>
        <w:pStyle w:val="PSI-Comentario"/>
      </w:pPr>
      <w:r>
        <w:t xml:space="preserve">Datos sin procesar: Podrás ver todos los datos que han sido cargados mediante </w:t>
      </w:r>
      <w:proofErr w:type="gramStart"/>
      <w:r>
        <w:t>la api</w:t>
      </w:r>
      <w:proofErr w:type="gramEnd"/>
      <w:r>
        <w:t xml:space="preserve"> de X “Twitter” antes de ser mostrada al usuario final, podrás modificar o eliminar una información al gusto del administrador.</w:t>
      </w:r>
    </w:p>
    <w:p w14:paraId="4A46EAD8" w14:textId="39E8F002" w:rsidR="000A1CE4" w:rsidRDefault="000A1CE4" w:rsidP="000A1CE4">
      <w:pPr>
        <w:pStyle w:val="PSI-Comentario"/>
      </w:pPr>
      <w:r>
        <w:t xml:space="preserve">Datos procesados: podrás ver todos los datos que han </w:t>
      </w:r>
      <w:proofErr w:type="spellStart"/>
      <w:r>
        <w:t>sidos</w:t>
      </w:r>
      <w:proofErr w:type="spellEnd"/>
      <w:r>
        <w:t xml:space="preserve"> procesados de los datos sin procesar, podrás verlos, editar su contenido o eliminar su información.</w:t>
      </w:r>
      <w:r>
        <w:br/>
      </w:r>
    </w:p>
    <w:p w14:paraId="25BCE146" w14:textId="6C2A8A15" w:rsidR="000A1CE4" w:rsidRDefault="000A1CE4" w:rsidP="000A1CE4">
      <w:pPr>
        <w:pStyle w:val="PSI-Comentario"/>
      </w:pPr>
      <w:r w:rsidRPr="000A1CE4">
        <w:drawing>
          <wp:anchor distT="0" distB="0" distL="114300" distR="114300" simplePos="0" relativeHeight="251691520" behindDoc="0" locked="0" layoutInCell="1" allowOverlap="1" wp14:anchorId="4E95F8FA" wp14:editId="6B4D1FF8">
            <wp:simplePos x="0" y="0"/>
            <wp:positionH relativeFrom="margin">
              <wp:posOffset>388703</wp:posOffset>
            </wp:positionH>
            <wp:positionV relativeFrom="paragraph">
              <wp:posOffset>495631</wp:posOffset>
            </wp:positionV>
            <wp:extent cx="4023360" cy="1605915"/>
            <wp:effectExtent l="0" t="0" r="0" b="0"/>
            <wp:wrapTopAndBottom/>
            <wp:docPr id="1369209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0912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Modal para editar los datos seleccionados</w:t>
      </w:r>
    </w:p>
    <w:p w14:paraId="319700B0" w14:textId="77777777" w:rsidR="000A1CE4" w:rsidRDefault="000A1CE4" w:rsidP="000A1CE4">
      <w:pPr>
        <w:pStyle w:val="PSI-Comentario"/>
      </w:pPr>
    </w:p>
    <w:p w14:paraId="1122D72C" w14:textId="780297A3" w:rsidR="000A1CE4" w:rsidRDefault="000A1CE4" w:rsidP="000A1CE4">
      <w:pPr>
        <w:pStyle w:val="PSI-Comentario"/>
      </w:pPr>
      <w:r w:rsidRPr="000A1CE4">
        <w:drawing>
          <wp:anchor distT="0" distB="0" distL="114300" distR="114300" simplePos="0" relativeHeight="251692544" behindDoc="0" locked="0" layoutInCell="1" allowOverlap="1" wp14:anchorId="54F06D78" wp14:editId="52054704">
            <wp:simplePos x="0" y="0"/>
            <wp:positionH relativeFrom="column">
              <wp:posOffset>317500</wp:posOffset>
            </wp:positionH>
            <wp:positionV relativeFrom="paragraph">
              <wp:posOffset>2197100</wp:posOffset>
            </wp:positionV>
            <wp:extent cx="3990975" cy="1294765"/>
            <wp:effectExtent l="0" t="0" r="0" b="635"/>
            <wp:wrapTopAndBottom/>
            <wp:docPr id="67875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5834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Modal para Eliminar el dato seleccionado</w:t>
      </w:r>
    </w:p>
    <w:p w14:paraId="18C8875B" w14:textId="317F3435" w:rsidR="000A1CE4" w:rsidRDefault="000A1CE4" w:rsidP="000A1CE4">
      <w:pPr>
        <w:pStyle w:val="PSI-Comentario"/>
      </w:pPr>
    </w:p>
    <w:p w14:paraId="394A7ADA" w14:textId="215D15C9" w:rsidR="000A1CE4" w:rsidRPr="00F25CD2" w:rsidRDefault="000A1CE4" w:rsidP="000A1CE4">
      <w:pPr>
        <w:pStyle w:val="PSI-Comentario"/>
        <w:ind w:left="714"/>
      </w:pPr>
    </w:p>
    <w:p w14:paraId="389703A0" w14:textId="30C0FA3F" w:rsidR="00895821" w:rsidRDefault="00895821" w:rsidP="00895821">
      <w:pPr>
        <w:pStyle w:val="PSI-Ttulo1"/>
      </w:pPr>
      <w:bookmarkStart w:id="9" w:name="_Toc257629218"/>
      <w:r>
        <w:t>Uso del Sistema</w:t>
      </w:r>
      <w:bookmarkEnd w:id="9"/>
    </w:p>
    <w:p w14:paraId="1472DD41" w14:textId="102C2CAF" w:rsidR="007C39B1" w:rsidRDefault="000A1CE4" w:rsidP="000A1CE4">
      <w:pPr>
        <w:pStyle w:val="PSI-Comentario"/>
      </w:pPr>
      <w:r>
        <w:t xml:space="preserve">Para hacer un uso correcto del sistema se le brindara al </w:t>
      </w:r>
      <w:r w:rsidR="003A0A5B">
        <w:t xml:space="preserve">Cliente final un Usuario y una contraseña para ingresar al </w:t>
      </w:r>
      <w:proofErr w:type="spellStart"/>
      <w:r w:rsidR="003A0A5B">
        <w:t>DashBoard</w:t>
      </w:r>
      <w:proofErr w:type="spellEnd"/>
      <w:r w:rsidR="003A0A5B">
        <w:t xml:space="preserve"> de administración.</w:t>
      </w:r>
      <w:r w:rsidR="003A0A5B">
        <w:br/>
      </w:r>
    </w:p>
    <w:p w14:paraId="65F0F245" w14:textId="3737DA5D" w:rsidR="003A0A5B" w:rsidRDefault="003A0A5B" w:rsidP="003A0A5B">
      <w:pPr>
        <w:pStyle w:val="PSI-Comentario"/>
        <w:numPr>
          <w:ilvl w:val="0"/>
          <w:numId w:val="17"/>
        </w:numPr>
      </w:pPr>
      <w:r>
        <w:t xml:space="preserve">Cargar datos desde X “Twitter”: Ingresar a la función “Cargar información de redes” ingresar un tema de información que desea cargar. 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</w:t>
      </w:r>
      <w:proofErr w:type="gramStart"/>
      <w:r>
        <w:t>botón  Buscar</w:t>
      </w:r>
      <w:proofErr w:type="gramEnd"/>
      <w:r>
        <w:t xml:space="preserve"> </w:t>
      </w:r>
      <w:proofErr w:type="spellStart"/>
      <w:r>
        <w:t>Twetts</w:t>
      </w:r>
      <w:proofErr w:type="spellEnd"/>
      <w:r>
        <w:t>.</w:t>
      </w:r>
    </w:p>
    <w:p w14:paraId="2AD836EB" w14:textId="24816635" w:rsidR="003A0A5B" w:rsidRDefault="003A0A5B" w:rsidP="003A0A5B">
      <w:pPr>
        <w:pStyle w:val="PSI-Comentario"/>
        <w:numPr>
          <w:ilvl w:val="0"/>
          <w:numId w:val="17"/>
        </w:numPr>
      </w:pPr>
      <w:r>
        <w:t xml:space="preserve">Una </w:t>
      </w:r>
      <w:proofErr w:type="spellStart"/>
      <w:r>
        <w:t>ves</w:t>
      </w:r>
      <w:proofErr w:type="spellEnd"/>
      <w:r>
        <w:t xml:space="preserve"> cargada la información dirigirse a la función “Datos sin procesar” donde veras la información que cargaste y podrás filtrar la información. Podrá hacer modificaciones antes de ser presentada a los usuarios.</w:t>
      </w:r>
    </w:p>
    <w:p w14:paraId="49E80483" w14:textId="219214BB" w:rsidR="003A0A5B" w:rsidRDefault="003A0A5B" w:rsidP="003A0A5B">
      <w:pPr>
        <w:pStyle w:val="PSI-Comentario"/>
        <w:numPr>
          <w:ilvl w:val="0"/>
          <w:numId w:val="17"/>
        </w:numPr>
      </w:pPr>
      <w:r>
        <w:t xml:space="preserve">Regresar a la función “Cargar información de Redes” y dar clic en el botón “Procesar Tweets” esta función nos permite limpiar el texto original con unos </w:t>
      </w:r>
      <w:proofErr w:type="spellStart"/>
      <w:r>
        <w:t>stopWords</w:t>
      </w:r>
      <w:proofErr w:type="spellEnd"/>
      <w:r>
        <w:t xml:space="preserve"> definidos para tener una información más limpia para el siguiente paso.</w:t>
      </w:r>
    </w:p>
    <w:p w14:paraId="1A452071" w14:textId="5D1FC4B1" w:rsidR="003A0A5B" w:rsidRDefault="003A0A5B" w:rsidP="003A0A5B">
      <w:pPr>
        <w:pStyle w:val="PSI-Comentario"/>
        <w:numPr>
          <w:ilvl w:val="0"/>
          <w:numId w:val="17"/>
        </w:numPr>
      </w:pPr>
      <w:r>
        <w:t>Una vez procesada la información dirigirse a la función “datos procesados” la cual nos permite ver la información procesado según el tema, acá podrás modificar la información que ya está presentados al cliente. Podrás modificarla o eliminarla.</w:t>
      </w:r>
    </w:p>
    <w:p w14:paraId="1DA4EFAE" w14:textId="48B32091" w:rsidR="003A0A5B" w:rsidRDefault="003A0A5B" w:rsidP="003A0A5B">
      <w:pPr>
        <w:pStyle w:val="PSI-Comentario"/>
        <w:numPr>
          <w:ilvl w:val="0"/>
          <w:numId w:val="17"/>
        </w:numPr>
      </w:pPr>
      <w:r>
        <w:t>Dar clic en el botón análisis de sentimientos, para generar un score y un sentimiento presente por cada dato cargado en la BD, permitiendo generar una percepción publica referente a un tema. Esta información será presentada a los usuarios por Sentimientos (Positivo, Negativo y Neutro).</w:t>
      </w:r>
    </w:p>
    <w:p w14:paraId="134EF234" w14:textId="27295BEB" w:rsidR="003A0A5B" w:rsidRPr="002E175C" w:rsidRDefault="003A0A5B" w:rsidP="003A0A5B">
      <w:pPr>
        <w:pStyle w:val="PSI-Comentario"/>
        <w:numPr>
          <w:ilvl w:val="0"/>
          <w:numId w:val="17"/>
        </w:numPr>
      </w:pPr>
      <w:r>
        <w:t>Visualizar la información en la página principal en el apartado “consultar información” donde podrá seleccionar un Tema y luego visualizar los Tweets relacionados a este tema. Tendrá la posibilidad de filtrar la información ingresando una palabra especifica.</w:t>
      </w:r>
    </w:p>
    <w:p w14:paraId="159ECF12" w14:textId="77777777" w:rsidR="00E7283F" w:rsidRDefault="00E7283F" w:rsidP="00E7283F">
      <w:pPr>
        <w:pStyle w:val="PSI-Ttulo1"/>
      </w:pPr>
    </w:p>
    <w:p w14:paraId="087AB1D2" w14:textId="77777777" w:rsidR="00E7283F" w:rsidRDefault="00E7283F" w:rsidP="00E7283F">
      <w:pPr>
        <w:pStyle w:val="PSI-Ttulo1"/>
      </w:pPr>
      <w:bookmarkStart w:id="10" w:name="_Toc257629219"/>
      <w:r w:rsidRPr="00E7283F">
        <w:t>Anexo</w:t>
      </w:r>
      <w:bookmarkEnd w:id="10"/>
      <w:r>
        <w:t xml:space="preserve"> </w:t>
      </w:r>
    </w:p>
    <w:p w14:paraId="66047551" w14:textId="77777777" w:rsidR="00E7283F" w:rsidRDefault="00E7283F" w:rsidP="00E7283F">
      <w:pPr>
        <w:pStyle w:val="PSI-Ttulo2"/>
      </w:pPr>
      <w:bookmarkStart w:id="11" w:name="_Toc163827985"/>
      <w:bookmarkStart w:id="12" w:name="_Toc257629220"/>
      <w:r w:rsidRPr="005371C7">
        <w:t>Guía rápida de Botones</w:t>
      </w:r>
      <w:bookmarkEnd w:id="11"/>
      <w:bookmarkEnd w:id="12"/>
      <w:r w:rsidRPr="005371C7">
        <w:t xml:space="preserve"> </w:t>
      </w:r>
    </w:p>
    <w:p w14:paraId="0CB20BFA" w14:textId="2286AEA9" w:rsidR="00A45383" w:rsidRDefault="00A45383" w:rsidP="00E7283F">
      <w:pPr>
        <w:pStyle w:val="PSI-Ttulo2"/>
      </w:pPr>
      <w:r>
        <w:t xml:space="preserve">Botones de </w:t>
      </w:r>
      <w:proofErr w:type="spellStart"/>
      <w:r>
        <w:t>Landing</w:t>
      </w:r>
      <w:proofErr w:type="spellEnd"/>
      <w:r>
        <w:t xml:space="preserve"> Page “Pagina Principales”</w:t>
      </w:r>
    </w:p>
    <w:p w14:paraId="54158ED3" w14:textId="6C567A79" w:rsidR="00E7283F" w:rsidRDefault="003A0A5B" w:rsidP="000A1CE4">
      <w:pPr>
        <w:pStyle w:val="PSI-Comentario"/>
      </w:pPr>
      <w:r w:rsidRPr="003A0A5B">
        <w:drawing>
          <wp:inline distT="0" distB="0" distL="0" distR="0" wp14:anchorId="7FF188FF" wp14:editId="70218A02">
            <wp:extent cx="2038635" cy="543001"/>
            <wp:effectExtent l="0" t="0" r="0" b="9525"/>
            <wp:docPr id="874257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576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Boton</w:t>
      </w:r>
      <w:proofErr w:type="spellEnd"/>
      <w:r>
        <w:t xml:space="preserve"> que nos permite ir directamente a la pagina “</w:t>
      </w:r>
      <w:proofErr w:type="spellStart"/>
      <w:r>
        <w:t>Landing</w:t>
      </w:r>
      <w:proofErr w:type="spellEnd"/>
      <w:r>
        <w:t>” Principal de nuestro proyecto,</w:t>
      </w:r>
    </w:p>
    <w:p w14:paraId="01E7A056" w14:textId="3F1E0F0D" w:rsidR="003A0A5B" w:rsidRDefault="003A0A5B" w:rsidP="000A1CE4">
      <w:pPr>
        <w:pStyle w:val="PSI-Comentario"/>
      </w:pPr>
      <w:r w:rsidRPr="003A0A5B">
        <w:drawing>
          <wp:inline distT="0" distB="0" distL="0" distR="0" wp14:anchorId="20930AEA" wp14:editId="44168415">
            <wp:extent cx="924054" cy="523948"/>
            <wp:effectExtent l="0" t="0" r="9525" b="9525"/>
            <wp:docPr id="227687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876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nos permite también redireccionar a la Pagina “</w:t>
      </w:r>
      <w:proofErr w:type="spellStart"/>
      <w:r>
        <w:t>Landing</w:t>
      </w:r>
      <w:proofErr w:type="spellEnd"/>
      <w:r>
        <w:t>” Principal de nuestro proyecto.</w:t>
      </w:r>
    </w:p>
    <w:p w14:paraId="1115B8E5" w14:textId="116A7D9B" w:rsidR="003A0A5B" w:rsidRDefault="003A0A5B" w:rsidP="000A1CE4">
      <w:pPr>
        <w:pStyle w:val="PSI-Comentario"/>
      </w:pPr>
      <w:r w:rsidRPr="003A0A5B">
        <w:lastRenderedPageBreak/>
        <w:drawing>
          <wp:inline distT="0" distB="0" distL="0" distR="0" wp14:anchorId="14EA3EE3" wp14:editId="797B58C3">
            <wp:extent cx="1619476" cy="504895"/>
            <wp:effectExtent l="0" t="0" r="0" b="9525"/>
            <wp:docPr id="800405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54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  <w:proofErr w:type="spellStart"/>
      <w:r>
        <w:t>Boton</w:t>
      </w:r>
      <w:proofErr w:type="spellEnd"/>
      <w:r>
        <w:t xml:space="preserve"> que nos permite redireccionar a la pagina con </w:t>
      </w:r>
      <w:proofErr w:type="spellStart"/>
      <w:r>
        <w:t>informacion</w:t>
      </w:r>
      <w:proofErr w:type="spellEnd"/>
      <w:r>
        <w:t xml:space="preserve"> sobre la organización y sus funciones.</w:t>
      </w:r>
    </w:p>
    <w:p w14:paraId="5C001B08" w14:textId="1253B0B2" w:rsidR="003A0A5B" w:rsidRDefault="00A45383" w:rsidP="000A1CE4">
      <w:pPr>
        <w:pStyle w:val="PSI-Comentario"/>
      </w:pPr>
      <w:r w:rsidRPr="00A45383">
        <w:drawing>
          <wp:inline distT="0" distB="0" distL="0" distR="0" wp14:anchorId="6BD46D14" wp14:editId="4F698EE1">
            <wp:extent cx="2086266" cy="552527"/>
            <wp:effectExtent l="0" t="0" r="9525" b="0"/>
            <wp:docPr id="1640988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880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Boton</w:t>
      </w:r>
      <w:proofErr w:type="spellEnd"/>
      <w:r>
        <w:t xml:space="preserve"> que nos permite direccionarnos a la pagina para consultar los tweets que se encuentran cargados en la </w:t>
      </w:r>
      <w:proofErr w:type="spellStart"/>
      <w:r>
        <w:t>pagina</w:t>
      </w:r>
      <w:proofErr w:type="spellEnd"/>
      <w:r>
        <w:t>.</w:t>
      </w:r>
    </w:p>
    <w:p w14:paraId="4E47FB1C" w14:textId="2B8E0725" w:rsidR="00A45383" w:rsidRDefault="00A45383" w:rsidP="000A1CE4">
      <w:pPr>
        <w:pStyle w:val="PSI-Comentario"/>
      </w:pPr>
      <w:r w:rsidRPr="00A45383">
        <w:drawing>
          <wp:inline distT="0" distB="0" distL="0" distR="0" wp14:anchorId="7AA1A027" wp14:editId="2589EB1C">
            <wp:extent cx="1228896" cy="552527"/>
            <wp:effectExtent l="0" t="0" r="9525" b="0"/>
            <wp:docPr id="1247690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907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</w:t>
      </w:r>
      <w:proofErr w:type="spellStart"/>
      <w:r>
        <w:t>Boton</w:t>
      </w:r>
      <w:proofErr w:type="spellEnd"/>
      <w:r>
        <w:t xml:space="preserve"> que nos permite realizar el </w:t>
      </w:r>
      <w:proofErr w:type="spellStart"/>
      <w:r>
        <w:t>logueo</w:t>
      </w:r>
      <w:proofErr w:type="spellEnd"/>
      <w:r>
        <w:t xml:space="preserve"> dentro de la </w:t>
      </w:r>
      <w:proofErr w:type="spellStart"/>
      <w:r>
        <w:t>pagina</w:t>
      </w:r>
      <w:proofErr w:type="spellEnd"/>
      <w:r>
        <w:t xml:space="preserve">, esta opción es única para el administrador, cualquier otra persona que ingrese no podrá </w:t>
      </w:r>
      <w:proofErr w:type="spellStart"/>
      <w:r>
        <w:t>loguearse</w:t>
      </w:r>
      <w:proofErr w:type="spellEnd"/>
      <w:r>
        <w:t xml:space="preserve"> ya que no tendrá una cuenta.</w:t>
      </w:r>
    </w:p>
    <w:p w14:paraId="72CBE7D1" w14:textId="2DB8674A" w:rsidR="00A45383" w:rsidRDefault="00A45383" w:rsidP="000A1CE4">
      <w:pPr>
        <w:pStyle w:val="PSI-Comentario"/>
      </w:pPr>
      <w:r w:rsidRPr="00A45383">
        <w:drawing>
          <wp:inline distT="0" distB="0" distL="0" distR="0" wp14:anchorId="5FE3DAB9" wp14:editId="434ACB7D">
            <wp:extent cx="1428949" cy="638264"/>
            <wp:effectExtent l="0" t="0" r="0" b="9525"/>
            <wp:docPr id="1790845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51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383">
        <w:t xml:space="preserve"> </w:t>
      </w:r>
      <w:r>
        <w:tab/>
        <w:t xml:space="preserve">   </w:t>
      </w:r>
      <w:proofErr w:type="spellStart"/>
      <w:r>
        <w:t>Boton</w:t>
      </w:r>
      <w:proofErr w:type="spellEnd"/>
      <w:r>
        <w:t xml:space="preserve"> que nos permite direccionarnos a la </w:t>
      </w:r>
      <w:proofErr w:type="spellStart"/>
      <w:r>
        <w:t>pagina</w:t>
      </w:r>
      <w:proofErr w:type="spellEnd"/>
      <w:r>
        <w:t xml:space="preserve"> para consultar los tweets que se encuentran cargados en la pagina</w:t>
      </w:r>
    </w:p>
    <w:p w14:paraId="5FA863E8" w14:textId="7478EB15" w:rsidR="00A45383" w:rsidRDefault="00A45383" w:rsidP="000A1CE4">
      <w:pPr>
        <w:pStyle w:val="PSI-Comentario"/>
      </w:pPr>
      <w:r w:rsidRPr="00A45383">
        <w:drawing>
          <wp:inline distT="0" distB="0" distL="0" distR="0" wp14:anchorId="3CE98227" wp14:editId="6532F239">
            <wp:extent cx="2314898" cy="781159"/>
            <wp:effectExtent l="0" t="0" r="9525" b="0"/>
            <wp:docPr id="1722556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69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Select</w:t>
      </w:r>
      <w:proofErr w:type="spellEnd"/>
      <w:r>
        <w:t xml:space="preserve"> que nos permite seleccionar los temas cargados en nuestra base de datos y que funcionara como un buscador de información “Tweets”.</w:t>
      </w:r>
    </w:p>
    <w:p w14:paraId="39589D68" w14:textId="179B8416" w:rsidR="00A45383" w:rsidRDefault="00A45383" w:rsidP="00A45383">
      <w:pPr>
        <w:pStyle w:val="PSI-Comentario"/>
      </w:pPr>
      <w:r w:rsidRPr="00A45383">
        <w:drawing>
          <wp:inline distT="0" distB="0" distL="0" distR="0" wp14:anchorId="6C4FCC15" wp14:editId="3AE049AF">
            <wp:extent cx="3784821" cy="412574"/>
            <wp:effectExtent l="0" t="0" r="0" b="6985"/>
            <wp:docPr id="2026037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72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4266" cy="4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Search</w:t>
      </w:r>
      <w:proofErr w:type="spellEnd"/>
      <w:r>
        <w:t xml:space="preserve"> y </w:t>
      </w:r>
      <w:proofErr w:type="spellStart"/>
      <w:r>
        <w:t>Boton</w:t>
      </w:r>
      <w:proofErr w:type="spellEnd"/>
      <w:r>
        <w:t xml:space="preserve"> para limpiar, </w:t>
      </w:r>
      <w:proofErr w:type="gramStart"/>
      <w:r>
        <w:t>estos nos permite</w:t>
      </w:r>
      <w:proofErr w:type="gramEnd"/>
      <w:r>
        <w:t xml:space="preserve"> </w:t>
      </w:r>
      <w:proofErr w:type="spellStart"/>
      <w:r>
        <w:t>filtar</w:t>
      </w:r>
      <w:proofErr w:type="spellEnd"/>
      <w:r>
        <w:t xml:space="preserve"> Tweets y limpiar el texto dentro del </w:t>
      </w:r>
      <w:proofErr w:type="spellStart"/>
      <w:r>
        <w:t>search</w:t>
      </w:r>
      <w:proofErr w:type="spellEnd"/>
      <w:r>
        <w:t>.</w:t>
      </w:r>
    </w:p>
    <w:p w14:paraId="28A9EDFD" w14:textId="77777777" w:rsidR="00A45383" w:rsidRDefault="00A45383" w:rsidP="00A45383">
      <w:pPr>
        <w:pStyle w:val="PSI-Comentario"/>
      </w:pPr>
    </w:p>
    <w:p w14:paraId="354A78F7" w14:textId="2CEC0833" w:rsidR="00A45383" w:rsidRDefault="00A45383" w:rsidP="00A45383">
      <w:pPr>
        <w:pStyle w:val="PSI-Comentario"/>
      </w:pPr>
      <w:r w:rsidRPr="00A45383">
        <w:drawing>
          <wp:inline distT="0" distB="0" distL="0" distR="0" wp14:anchorId="739C4DA7" wp14:editId="4E5C0198">
            <wp:extent cx="695422" cy="533474"/>
            <wp:effectExtent l="0" t="0" r="9525" b="0"/>
            <wp:docPr id="36585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45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proofErr w:type="spellStart"/>
      <w:r>
        <w:t>Boton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lateral: </w:t>
      </w:r>
      <w:proofErr w:type="spellStart"/>
      <w:r>
        <w:t>Boton</w:t>
      </w:r>
      <w:proofErr w:type="spellEnd"/>
      <w:r>
        <w:t xml:space="preserve"> que nos permite desplegar o esconder el </w:t>
      </w:r>
      <w:proofErr w:type="spellStart"/>
      <w:r>
        <w:t>menu</w:t>
      </w:r>
      <w:proofErr w:type="spellEnd"/>
      <w:r>
        <w:t xml:space="preserve"> lateral del </w:t>
      </w:r>
      <w:proofErr w:type="spellStart"/>
      <w:r>
        <w:t>dashboard</w:t>
      </w:r>
      <w:proofErr w:type="spellEnd"/>
      <w:r>
        <w:t>.</w:t>
      </w:r>
    </w:p>
    <w:p w14:paraId="7878A3FA" w14:textId="7F8D7060" w:rsidR="00A45383" w:rsidRDefault="00A45383" w:rsidP="00A45383">
      <w:pPr>
        <w:pStyle w:val="PSI-Comentario"/>
      </w:pPr>
      <w:r w:rsidRPr="00A45383">
        <w:lastRenderedPageBreak/>
        <w:drawing>
          <wp:inline distT="0" distB="0" distL="0" distR="0" wp14:anchorId="3BDC4587" wp14:editId="0C642EF4">
            <wp:extent cx="2915057" cy="3258005"/>
            <wp:effectExtent l="0" t="0" r="0" b="0"/>
            <wp:docPr id="1641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8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Menú Lateral: Nos permite visualizar los diferentes funcionales del administrador.</w:t>
      </w:r>
    </w:p>
    <w:p w14:paraId="4F0C0783" w14:textId="7D2E39F6" w:rsidR="00A45383" w:rsidRDefault="00A45383" w:rsidP="00A45383">
      <w:pPr>
        <w:pStyle w:val="PSI-Comentario"/>
      </w:pPr>
      <w:r>
        <w:t xml:space="preserve">Subir documento </w:t>
      </w:r>
      <w:proofErr w:type="spellStart"/>
      <w:r>
        <w:t>Kaggle</w:t>
      </w:r>
      <w:proofErr w:type="spellEnd"/>
      <w:r>
        <w:t xml:space="preserve">: Redirecciona a la </w:t>
      </w:r>
      <w:proofErr w:type="spellStart"/>
      <w:r>
        <w:t>pagina</w:t>
      </w:r>
      <w:proofErr w:type="spellEnd"/>
      <w:r>
        <w:t xml:space="preserve"> para cargar un documento CSV.</w:t>
      </w:r>
    </w:p>
    <w:p w14:paraId="5148B569" w14:textId="3FD3D4C8" w:rsidR="00A45383" w:rsidRDefault="00A45383" w:rsidP="00A45383">
      <w:pPr>
        <w:pStyle w:val="PSI-Comentario"/>
      </w:pPr>
      <w:r>
        <w:t xml:space="preserve">Cargar información de redes: Redirecciona a la </w:t>
      </w:r>
      <w:proofErr w:type="spellStart"/>
      <w:r>
        <w:t>pagina</w:t>
      </w:r>
      <w:proofErr w:type="spellEnd"/>
      <w:r>
        <w:t xml:space="preserve"> para cargar datos de X.</w:t>
      </w:r>
    </w:p>
    <w:p w14:paraId="365D976C" w14:textId="2E7F9AEA" w:rsidR="00A45383" w:rsidRDefault="00A45383" w:rsidP="00A45383">
      <w:pPr>
        <w:pStyle w:val="PSI-Comentario"/>
      </w:pPr>
      <w:r>
        <w:t>Datos sin procesar: Redirecciona a la pagina para ver los datos sin procesar.</w:t>
      </w:r>
    </w:p>
    <w:p w14:paraId="31732DB3" w14:textId="35070684" w:rsidR="00A45383" w:rsidRDefault="00A45383" w:rsidP="00A45383">
      <w:pPr>
        <w:pStyle w:val="PSI-Comentario"/>
      </w:pPr>
      <w:r>
        <w:t>Datos Procesados: Redirecciona a la pagina de los datos procesados.</w:t>
      </w:r>
    </w:p>
    <w:p w14:paraId="28BC1DA2" w14:textId="53F4362E" w:rsidR="00A45383" w:rsidRDefault="00A45383" w:rsidP="00A45383">
      <w:pPr>
        <w:pStyle w:val="PSI-Comentario"/>
      </w:pPr>
      <w:r w:rsidRPr="00A45383">
        <w:drawing>
          <wp:inline distT="0" distB="0" distL="0" distR="0" wp14:anchorId="41B7C063" wp14:editId="415C665D">
            <wp:extent cx="3067478" cy="552527"/>
            <wp:effectExtent l="0" t="0" r="0" b="0"/>
            <wp:docPr id="398704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049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Conjunto de botones dentro de cargar archivo </w:t>
      </w:r>
      <w:proofErr w:type="spellStart"/>
      <w:r>
        <w:t>Kaggle</w:t>
      </w:r>
      <w:proofErr w:type="spellEnd"/>
      <w:r>
        <w:t>, que nos permite:</w:t>
      </w:r>
    </w:p>
    <w:p w14:paraId="2634A9E3" w14:textId="11480A60" w:rsidR="00A45383" w:rsidRDefault="00A45383" w:rsidP="00A45383">
      <w:pPr>
        <w:pStyle w:val="PSI-Comentario"/>
      </w:pPr>
      <w:proofErr w:type="spellStart"/>
      <w:r>
        <w:t>Choose</w:t>
      </w:r>
      <w:proofErr w:type="spellEnd"/>
      <w:r>
        <w:t xml:space="preserve">: Seleccionar un documento </w:t>
      </w:r>
      <w:proofErr w:type="spellStart"/>
      <w:r>
        <w:t>csv</w:t>
      </w:r>
      <w:proofErr w:type="spellEnd"/>
      <w:r>
        <w:t xml:space="preserve"> de nuestro equipo.</w:t>
      </w:r>
    </w:p>
    <w:p w14:paraId="32352EB4" w14:textId="6F6D4B60" w:rsidR="00A45383" w:rsidRDefault="00A45383" w:rsidP="00A45383">
      <w:pPr>
        <w:pStyle w:val="PSI-Comentario"/>
      </w:pPr>
      <w:proofErr w:type="spellStart"/>
      <w:r>
        <w:t>Upload</w:t>
      </w:r>
      <w:proofErr w:type="spellEnd"/>
      <w:r>
        <w:t>: Cargar el documento a nuestra base de datos.</w:t>
      </w:r>
    </w:p>
    <w:p w14:paraId="260934D8" w14:textId="222F9DFE" w:rsidR="00A45383" w:rsidRDefault="00A45383" w:rsidP="00A45383">
      <w:pPr>
        <w:pStyle w:val="PSI-Comentario"/>
      </w:pPr>
      <w:r>
        <w:t>Cancel: Canelar el proceso.</w:t>
      </w:r>
    </w:p>
    <w:p w14:paraId="2A166E0C" w14:textId="72A21B5F" w:rsidR="00A45383" w:rsidRDefault="00A45383" w:rsidP="00A45383">
      <w:pPr>
        <w:pStyle w:val="PSI-Comentario"/>
      </w:pPr>
      <w:r w:rsidRPr="00A45383">
        <w:drawing>
          <wp:inline distT="0" distB="0" distL="0" distR="0" wp14:anchorId="1F8DA0C5" wp14:editId="328B4859">
            <wp:extent cx="3267986" cy="406933"/>
            <wp:effectExtent l="0" t="0" r="0" b="0"/>
            <wp:docPr id="210223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339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7015" cy="4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Conjunto de botones dentro de cargar información de redes que nos </w:t>
      </w:r>
      <w:proofErr w:type="gramStart"/>
      <w:r>
        <w:t>permite :</w:t>
      </w:r>
      <w:proofErr w:type="gramEnd"/>
    </w:p>
    <w:p w14:paraId="623AC694" w14:textId="01CA8FFF" w:rsidR="00A45383" w:rsidRDefault="00A45383" w:rsidP="00A45383">
      <w:pPr>
        <w:pStyle w:val="PSI-Comentario"/>
        <w:rPr>
          <w:lang w:val="es-CO"/>
        </w:rPr>
      </w:pPr>
      <w:r w:rsidRPr="00A45383">
        <w:rPr>
          <w:lang w:val="es-CO"/>
        </w:rPr>
        <w:t>Buscar Tweets: Buscar tweets con el te</w:t>
      </w:r>
      <w:r>
        <w:rPr>
          <w:lang w:val="es-CO"/>
        </w:rPr>
        <w:t>ma ingresado.</w:t>
      </w:r>
    </w:p>
    <w:p w14:paraId="2DD5AB23" w14:textId="37E79FD5" w:rsidR="00A45383" w:rsidRDefault="00A45383" w:rsidP="00A45383">
      <w:pPr>
        <w:pStyle w:val="PSI-Comentario"/>
        <w:rPr>
          <w:lang w:val="es-CO"/>
        </w:rPr>
      </w:pPr>
      <w:r>
        <w:rPr>
          <w:lang w:val="es-CO"/>
        </w:rPr>
        <w:t xml:space="preserve">Procesar Tweets: Ejecuta una función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que permit</w:t>
      </w:r>
      <w:r w:rsidR="00D92876">
        <w:rPr>
          <w:lang w:val="es-CO"/>
        </w:rPr>
        <w:t>e procesar los datos cargados.</w:t>
      </w:r>
    </w:p>
    <w:p w14:paraId="23C1D5F1" w14:textId="3E000ED8" w:rsidR="00D92876" w:rsidRDefault="00D92876" w:rsidP="00A45383">
      <w:pPr>
        <w:pStyle w:val="PSI-Comentario"/>
        <w:rPr>
          <w:lang w:val="es-CO"/>
        </w:rPr>
      </w:pPr>
      <w:r>
        <w:rPr>
          <w:lang w:val="es-CO"/>
        </w:rPr>
        <w:t xml:space="preserve">Análisis de </w:t>
      </w:r>
      <w:proofErr w:type="gramStart"/>
      <w:r>
        <w:rPr>
          <w:lang w:val="es-CO"/>
        </w:rPr>
        <w:t>sentimientos :</w:t>
      </w:r>
      <w:proofErr w:type="gramEnd"/>
      <w:r>
        <w:rPr>
          <w:lang w:val="es-CO"/>
        </w:rPr>
        <w:t xml:space="preserve"> Ejecuta una función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que permite realizar </w:t>
      </w:r>
      <w:proofErr w:type="gramStart"/>
      <w:r>
        <w:rPr>
          <w:lang w:val="es-CO"/>
        </w:rPr>
        <w:t>una análisis</w:t>
      </w:r>
      <w:proofErr w:type="gramEnd"/>
      <w:r>
        <w:rPr>
          <w:lang w:val="es-CO"/>
        </w:rPr>
        <w:t xml:space="preserve"> de los sentimientos referentes a los datos procesados.</w:t>
      </w:r>
    </w:p>
    <w:p w14:paraId="5341982B" w14:textId="77777777" w:rsidR="00D92876" w:rsidRPr="00A45383" w:rsidRDefault="00D92876" w:rsidP="00A45383">
      <w:pPr>
        <w:pStyle w:val="PSI-Comentario"/>
        <w:rPr>
          <w:lang w:val="es-CO"/>
        </w:rPr>
      </w:pPr>
    </w:p>
    <w:sectPr w:rsidR="00D92876" w:rsidRPr="00A45383" w:rsidSect="00F25CD2">
      <w:type w:val="continuous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46FD7" w14:textId="77777777" w:rsidR="00B1201F" w:rsidRDefault="00B1201F" w:rsidP="00C94FBE">
      <w:pPr>
        <w:spacing w:before="0" w:line="240" w:lineRule="auto"/>
      </w:pPr>
      <w:r>
        <w:separator/>
      </w:r>
    </w:p>
    <w:p w14:paraId="1A338A09" w14:textId="77777777" w:rsidR="00B1201F" w:rsidRDefault="00B1201F"/>
  </w:endnote>
  <w:endnote w:type="continuationSeparator" w:id="0">
    <w:p w14:paraId="1E6FF881" w14:textId="77777777" w:rsidR="00B1201F" w:rsidRDefault="00B1201F" w:rsidP="00C94FBE">
      <w:pPr>
        <w:spacing w:before="0" w:line="240" w:lineRule="auto"/>
      </w:pPr>
      <w:r>
        <w:continuationSeparator/>
      </w:r>
    </w:p>
    <w:p w14:paraId="489D2C7A" w14:textId="77777777" w:rsidR="00B1201F" w:rsidRDefault="00B120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Verdana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CBBEE" w14:textId="1E073776" w:rsidR="00D570A2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0A25A5">
          <w:t>INGENIERIA DE SOFTWARE II</w:t>
        </w:r>
      </w:sdtContent>
    </w:sdt>
    <w:r w:rsidR="00BE4E3E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66CD05E" wp14:editId="134375B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705" cy="809625"/>
              <wp:effectExtent l="9525" t="0" r="7620" b="4445"/>
              <wp:wrapNone/>
              <wp:docPr id="19360080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705" cy="809625"/>
                        <a:chOff x="8" y="9"/>
                        <a:chExt cx="15823" cy="1439"/>
                      </a:xfrm>
                    </wpg:grpSpPr>
                    <wps:wsp>
                      <wps:cNvPr id="127810111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843209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7EA0D5F" id="Group 27" o:spid="_x0000_s1026" style="position:absolute;margin-left:0;margin-top:0;width:594.15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E4E3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7829711" wp14:editId="1D89C44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8890" t="12700" r="5080" b="13335"/>
              <wp:wrapNone/>
              <wp:docPr id="148080381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07B4ED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="00DC27E6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="00DC27E6" w:rsidRPr="00DD5A70">
          <w:rPr>
            <w:rFonts w:asciiTheme="majorHAnsi" w:hAnsiTheme="majorHAnsi" w:cstheme="majorHAnsi"/>
          </w:rPr>
          <w:fldChar w:fldCharType="separate"/>
        </w:r>
        <w:r w:rsidR="00483274">
          <w:rPr>
            <w:rFonts w:asciiTheme="majorHAnsi" w:hAnsiTheme="majorHAnsi" w:cstheme="majorHAnsi"/>
            <w:noProof/>
          </w:rPr>
          <w:t>3</w:t>
        </w:r>
        <w:r w:rsidR="00DC27E6"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="00DC27E6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="00DC27E6" w:rsidRPr="00DD5A70">
          <w:rPr>
            <w:rFonts w:asciiTheme="majorHAnsi" w:hAnsiTheme="majorHAnsi" w:cstheme="majorHAnsi"/>
          </w:rPr>
          <w:fldChar w:fldCharType="separate"/>
        </w:r>
        <w:r w:rsidR="00483274">
          <w:rPr>
            <w:rFonts w:asciiTheme="majorHAnsi" w:hAnsiTheme="majorHAnsi" w:cstheme="majorHAnsi"/>
            <w:noProof/>
          </w:rPr>
          <w:t>5</w:t>
        </w:r>
        <w:r w:rsidR="00DC27E6" w:rsidRPr="00DD5A70">
          <w:rPr>
            <w:rFonts w:asciiTheme="majorHAnsi" w:hAnsiTheme="majorHAnsi" w:cstheme="majorHAnsi"/>
          </w:rPr>
          <w:fldChar w:fldCharType="end"/>
        </w:r>
      </w:sdtContent>
    </w:sdt>
    <w:r w:rsidR="00BE4E3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7EA36D2" wp14:editId="0F8850B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2700" r="13970" b="13335"/>
              <wp:wrapNone/>
              <wp:docPr id="128345279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722220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5F25CBF" w14:textId="198D8076" w:rsidR="00D570A2" w:rsidRDefault="000A1CE4" w:rsidP="0092483A">
        <w:pPr>
          <w:tabs>
            <w:tab w:val="center" w:pos="4252"/>
          </w:tabs>
          <w:spacing w:before="0"/>
        </w:pPr>
        <w:r>
          <w:t>Diego García Mera, Paula Valentina Torrez, Juan Manuel Loaiza, Vanesa Alexandra Acevedo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0FC6A" w14:textId="77777777" w:rsidR="00B1201F" w:rsidRDefault="00B1201F" w:rsidP="00C94FBE">
      <w:pPr>
        <w:spacing w:before="0" w:line="240" w:lineRule="auto"/>
      </w:pPr>
      <w:r>
        <w:separator/>
      </w:r>
    </w:p>
    <w:p w14:paraId="4CA074A1" w14:textId="77777777" w:rsidR="00B1201F" w:rsidRDefault="00B1201F"/>
  </w:footnote>
  <w:footnote w:type="continuationSeparator" w:id="0">
    <w:p w14:paraId="211244E1" w14:textId="77777777" w:rsidR="00B1201F" w:rsidRDefault="00B1201F" w:rsidP="00C94FBE">
      <w:pPr>
        <w:spacing w:before="0" w:line="240" w:lineRule="auto"/>
      </w:pPr>
      <w:r>
        <w:continuationSeparator/>
      </w:r>
    </w:p>
    <w:p w14:paraId="54E928F4" w14:textId="77777777" w:rsidR="00B1201F" w:rsidRDefault="00B120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29D27E8" w14:textId="77777777" w:rsidR="00D570A2" w:rsidRDefault="00D570A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Usuario</w:t>
        </w:r>
      </w:p>
    </w:sdtContent>
  </w:sdt>
  <w:p w14:paraId="32109891" w14:textId="6AF37C07" w:rsidR="00D570A2" w:rsidRPr="000F4F97" w:rsidRDefault="00BE4E3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F3E79B" wp14:editId="03583B9C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5080" t="9525" r="8890" b="10795"/>
              <wp:wrapNone/>
              <wp:docPr id="173127788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7B2C879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08E766" wp14:editId="55CBC6ED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890" t="9525" r="5080" b="10160"/>
              <wp:wrapNone/>
              <wp:docPr id="167072784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1947590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3A1EF7A" wp14:editId="52D0C22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165" cy="815340"/>
              <wp:effectExtent l="9525" t="0" r="10160" b="3810"/>
              <wp:wrapNone/>
              <wp:docPr id="140615919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165" cy="815340"/>
                        <a:chOff x="8" y="9"/>
                        <a:chExt cx="15823" cy="1439"/>
                      </a:xfrm>
                    </wpg:grpSpPr>
                    <wps:wsp>
                      <wps:cNvPr id="21149363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40819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6E73CDD5" id="Group 35" o:spid="_x0000_s1026" style="position:absolute;margin-left:0;margin-top:0;width:593.9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0A25A5">
          <w:rPr>
            <w:rFonts w:asciiTheme="majorHAnsi" w:eastAsiaTheme="majorEastAsia" w:hAnsiTheme="majorHAnsi" w:cstheme="majorBidi"/>
            <w:szCs w:val="36"/>
          </w:rPr>
          <w:t>Gestión de Salud</w:t>
        </w:r>
      </w:sdtContent>
    </w:sdt>
    <w:r w:rsidR="00D570A2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111D5"/>
    <w:multiLevelType w:val="hybridMultilevel"/>
    <w:tmpl w:val="BC36DBB0"/>
    <w:lvl w:ilvl="0" w:tplc="24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5CD48C7"/>
    <w:multiLevelType w:val="hybridMultilevel"/>
    <w:tmpl w:val="90860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0F6B"/>
    <w:multiLevelType w:val="hybridMultilevel"/>
    <w:tmpl w:val="492C8E16"/>
    <w:lvl w:ilvl="0" w:tplc="240A000F">
      <w:start w:val="1"/>
      <w:numFmt w:val="decimal"/>
      <w:lvlText w:val="%1."/>
      <w:lvlJc w:val="left"/>
      <w:pPr>
        <w:ind w:left="714" w:hanging="360"/>
      </w:pPr>
    </w:lvl>
    <w:lvl w:ilvl="1" w:tplc="240A0019" w:tentative="1">
      <w:start w:val="1"/>
      <w:numFmt w:val="lowerLetter"/>
      <w:lvlText w:val="%2."/>
      <w:lvlJc w:val="left"/>
      <w:pPr>
        <w:ind w:left="1434" w:hanging="360"/>
      </w:pPr>
    </w:lvl>
    <w:lvl w:ilvl="2" w:tplc="240A001B" w:tentative="1">
      <w:start w:val="1"/>
      <w:numFmt w:val="lowerRoman"/>
      <w:lvlText w:val="%3."/>
      <w:lvlJc w:val="right"/>
      <w:pPr>
        <w:ind w:left="2154" w:hanging="180"/>
      </w:pPr>
    </w:lvl>
    <w:lvl w:ilvl="3" w:tplc="240A000F" w:tentative="1">
      <w:start w:val="1"/>
      <w:numFmt w:val="decimal"/>
      <w:lvlText w:val="%4."/>
      <w:lvlJc w:val="left"/>
      <w:pPr>
        <w:ind w:left="2874" w:hanging="360"/>
      </w:pPr>
    </w:lvl>
    <w:lvl w:ilvl="4" w:tplc="240A0019" w:tentative="1">
      <w:start w:val="1"/>
      <w:numFmt w:val="lowerLetter"/>
      <w:lvlText w:val="%5."/>
      <w:lvlJc w:val="left"/>
      <w:pPr>
        <w:ind w:left="3594" w:hanging="360"/>
      </w:pPr>
    </w:lvl>
    <w:lvl w:ilvl="5" w:tplc="240A001B" w:tentative="1">
      <w:start w:val="1"/>
      <w:numFmt w:val="lowerRoman"/>
      <w:lvlText w:val="%6."/>
      <w:lvlJc w:val="right"/>
      <w:pPr>
        <w:ind w:left="4314" w:hanging="180"/>
      </w:pPr>
    </w:lvl>
    <w:lvl w:ilvl="6" w:tplc="240A000F" w:tentative="1">
      <w:start w:val="1"/>
      <w:numFmt w:val="decimal"/>
      <w:lvlText w:val="%7."/>
      <w:lvlJc w:val="left"/>
      <w:pPr>
        <w:ind w:left="5034" w:hanging="360"/>
      </w:pPr>
    </w:lvl>
    <w:lvl w:ilvl="7" w:tplc="240A0019" w:tentative="1">
      <w:start w:val="1"/>
      <w:numFmt w:val="lowerLetter"/>
      <w:lvlText w:val="%8."/>
      <w:lvlJc w:val="left"/>
      <w:pPr>
        <w:ind w:left="5754" w:hanging="360"/>
      </w:pPr>
    </w:lvl>
    <w:lvl w:ilvl="8" w:tplc="24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 w15:restartNumberingAfterBreak="0">
    <w:nsid w:val="424803BF"/>
    <w:multiLevelType w:val="multilevel"/>
    <w:tmpl w:val="BD4C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63823085">
    <w:abstractNumId w:val="6"/>
  </w:num>
  <w:num w:numId="2" w16cid:durableId="476073069">
    <w:abstractNumId w:val="11"/>
  </w:num>
  <w:num w:numId="3" w16cid:durableId="1305357633">
    <w:abstractNumId w:val="11"/>
  </w:num>
  <w:num w:numId="4" w16cid:durableId="36123240">
    <w:abstractNumId w:val="11"/>
  </w:num>
  <w:num w:numId="5" w16cid:durableId="2016106624">
    <w:abstractNumId w:val="2"/>
  </w:num>
  <w:num w:numId="6" w16cid:durableId="310790623">
    <w:abstractNumId w:val="3"/>
  </w:num>
  <w:num w:numId="7" w16cid:durableId="835190958">
    <w:abstractNumId w:val="4"/>
  </w:num>
  <w:num w:numId="8" w16cid:durableId="1097598347">
    <w:abstractNumId w:val="1"/>
  </w:num>
  <w:num w:numId="9" w16cid:durableId="743140245">
    <w:abstractNumId w:val="13"/>
  </w:num>
  <w:num w:numId="10" w16cid:durableId="780875183">
    <w:abstractNumId w:val="14"/>
  </w:num>
  <w:num w:numId="11" w16cid:durableId="700738981">
    <w:abstractNumId w:val="5"/>
  </w:num>
  <w:num w:numId="12" w16cid:durableId="567957133">
    <w:abstractNumId w:val="12"/>
  </w:num>
  <w:num w:numId="13" w16cid:durableId="1633440546">
    <w:abstractNumId w:val="0"/>
  </w:num>
  <w:num w:numId="14" w16cid:durableId="1826697548">
    <w:abstractNumId w:val="10"/>
  </w:num>
  <w:num w:numId="15" w16cid:durableId="1471174025">
    <w:abstractNumId w:val="7"/>
  </w:num>
  <w:num w:numId="16" w16cid:durableId="1300918574">
    <w:abstractNumId w:val="9"/>
  </w:num>
  <w:num w:numId="17" w16cid:durableId="909268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A5"/>
    <w:rsid w:val="00011BED"/>
    <w:rsid w:val="00017EFE"/>
    <w:rsid w:val="00045F1A"/>
    <w:rsid w:val="00063180"/>
    <w:rsid w:val="00066EA1"/>
    <w:rsid w:val="00087F53"/>
    <w:rsid w:val="00092BC0"/>
    <w:rsid w:val="00092C6D"/>
    <w:rsid w:val="000A0FE7"/>
    <w:rsid w:val="000A1CE4"/>
    <w:rsid w:val="000A25A5"/>
    <w:rsid w:val="000C4C42"/>
    <w:rsid w:val="000C4E31"/>
    <w:rsid w:val="000D4C6E"/>
    <w:rsid w:val="000D5151"/>
    <w:rsid w:val="000F1888"/>
    <w:rsid w:val="000F4F97"/>
    <w:rsid w:val="000F79DF"/>
    <w:rsid w:val="0010416D"/>
    <w:rsid w:val="00113DF4"/>
    <w:rsid w:val="00115816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953ED"/>
    <w:rsid w:val="001A2EE6"/>
    <w:rsid w:val="001C6104"/>
    <w:rsid w:val="001C799E"/>
    <w:rsid w:val="001F5F92"/>
    <w:rsid w:val="001F6728"/>
    <w:rsid w:val="0020621B"/>
    <w:rsid w:val="00217A70"/>
    <w:rsid w:val="00224B75"/>
    <w:rsid w:val="00253D2B"/>
    <w:rsid w:val="00266C42"/>
    <w:rsid w:val="00283E5A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60F2"/>
    <w:rsid w:val="00363FD1"/>
    <w:rsid w:val="003841FD"/>
    <w:rsid w:val="00397566"/>
    <w:rsid w:val="003A0A5B"/>
    <w:rsid w:val="003B7F1F"/>
    <w:rsid w:val="003C54B1"/>
    <w:rsid w:val="003E12FE"/>
    <w:rsid w:val="0040066E"/>
    <w:rsid w:val="00426225"/>
    <w:rsid w:val="004525FF"/>
    <w:rsid w:val="004807AF"/>
    <w:rsid w:val="00483274"/>
    <w:rsid w:val="00484C92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6410E"/>
    <w:rsid w:val="006919D5"/>
    <w:rsid w:val="006A2495"/>
    <w:rsid w:val="006A4DD1"/>
    <w:rsid w:val="006B3371"/>
    <w:rsid w:val="006D0E55"/>
    <w:rsid w:val="006E3853"/>
    <w:rsid w:val="006F3234"/>
    <w:rsid w:val="0070494E"/>
    <w:rsid w:val="00705C02"/>
    <w:rsid w:val="00710BA6"/>
    <w:rsid w:val="00711DF8"/>
    <w:rsid w:val="007447BE"/>
    <w:rsid w:val="007A33C6"/>
    <w:rsid w:val="007B151B"/>
    <w:rsid w:val="007B2E53"/>
    <w:rsid w:val="007C39B1"/>
    <w:rsid w:val="007C742C"/>
    <w:rsid w:val="007D7477"/>
    <w:rsid w:val="007E65AD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5821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045E"/>
    <w:rsid w:val="009A3173"/>
    <w:rsid w:val="009B56D7"/>
    <w:rsid w:val="009E25EF"/>
    <w:rsid w:val="009E4DA8"/>
    <w:rsid w:val="009F4449"/>
    <w:rsid w:val="00A0436A"/>
    <w:rsid w:val="00A12B5B"/>
    <w:rsid w:val="00A13DBA"/>
    <w:rsid w:val="00A2496D"/>
    <w:rsid w:val="00A2757B"/>
    <w:rsid w:val="00A45383"/>
    <w:rsid w:val="00A45630"/>
    <w:rsid w:val="00A50ABB"/>
    <w:rsid w:val="00A670E3"/>
    <w:rsid w:val="00AC76CE"/>
    <w:rsid w:val="00AD2232"/>
    <w:rsid w:val="00AD750A"/>
    <w:rsid w:val="00AE0C53"/>
    <w:rsid w:val="00AF6C07"/>
    <w:rsid w:val="00B01480"/>
    <w:rsid w:val="00B0695A"/>
    <w:rsid w:val="00B071F2"/>
    <w:rsid w:val="00B1201F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67451"/>
    <w:rsid w:val="00B77F48"/>
    <w:rsid w:val="00B85DBB"/>
    <w:rsid w:val="00B92D9A"/>
    <w:rsid w:val="00BA699A"/>
    <w:rsid w:val="00BB23C2"/>
    <w:rsid w:val="00BB2FF2"/>
    <w:rsid w:val="00BB4A41"/>
    <w:rsid w:val="00BB6AAE"/>
    <w:rsid w:val="00BB7855"/>
    <w:rsid w:val="00BC5404"/>
    <w:rsid w:val="00BE4E3E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670E"/>
    <w:rsid w:val="00C872BB"/>
    <w:rsid w:val="00C94E03"/>
    <w:rsid w:val="00C94FBE"/>
    <w:rsid w:val="00C97237"/>
    <w:rsid w:val="00C97238"/>
    <w:rsid w:val="00CA1A35"/>
    <w:rsid w:val="00CB2CC9"/>
    <w:rsid w:val="00CB4633"/>
    <w:rsid w:val="00CD323E"/>
    <w:rsid w:val="00CE0252"/>
    <w:rsid w:val="00CE0C6E"/>
    <w:rsid w:val="00CE7C8F"/>
    <w:rsid w:val="00CE7F5B"/>
    <w:rsid w:val="00D01B23"/>
    <w:rsid w:val="00D06E99"/>
    <w:rsid w:val="00D07420"/>
    <w:rsid w:val="00D15FB2"/>
    <w:rsid w:val="00D2105A"/>
    <w:rsid w:val="00D255E1"/>
    <w:rsid w:val="00D570A2"/>
    <w:rsid w:val="00D649B2"/>
    <w:rsid w:val="00D80E83"/>
    <w:rsid w:val="00D92876"/>
    <w:rsid w:val="00DA284A"/>
    <w:rsid w:val="00DC27E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283F"/>
    <w:rsid w:val="00E7708C"/>
    <w:rsid w:val="00E8096E"/>
    <w:rsid w:val="00E84E25"/>
    <w:rsid w:val="00E93312"/>
    <w:rsid w:val="00EA6844"/>
    <w:rsid w:val="00EA7D8C"/>
    <w:rsid w:val="00EB62A6"/>
    <w:rsid w:val="00EE0084"/>
    <w:rsid w:val="00F0376C"/>
    <w:rsid w:val="00F045A2"/>
    <w:rsid w:val="00F1417F"/>
    <w:rsid w:val="00F163F8"/>
    <w:rsid w:val="00F1687A"/>
    <w:rsid w:val="00F25CD2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9738E04"/>
  <w15:docId w15:val="{264F4812-E124-47A2-A257-BBBFCF92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A1CE4"/>
    <w:pPr>
      <w:tabs>
        <w:tab w:val="left" w:pos="0"/>
      </w:tabs>
      <w:spacing w:line="240" w:lineRule="auto"/>
      <w:ind w:left="0" w:firstLine="0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7283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Prrafodelista">
    <w:name w:val="List Paragraph"/>
    <w:basedOn w:val="Normal"/>
    <w:uiPriority w:val="34"/>
    <w:qFormat/>
    <w:rsid w:val="00F2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www.monografias.com/trabajos11/empre/empre.s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://www.monografias.com/trabajos11/empre/empre.shtml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-j\Downloads\Plantilla%20Manual%20de%20Usu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BF975-60D3-483B-8AB7-A1997867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Usuario</Template>
  <TotalTime>103</TotalTime>
  <Pages>12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INGENIERIA DE SOFTWARE II</Company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Gestión de Salud</dc:subject>
  <dc:creator>Diego García Mera, Paula Valentina Torrez, Juan Manuel Loaiza, Vanesa Alexandra Acevedo</dc:creator>
  <cp:keywords/>
  <dc:description/>
  <cp:lastModifiedBy>juan loaiza</cp:lastModifiedBy>
  <cp:revision>2</cp:revision>
  <dcterms:created xsi:type="dcterms:W3CDTF">2025-05-22T21:20:00Z</dcterms:created>
  <dcterms:modified xsi:type="dcterms:W3CDTF">2025-05-23T00:46:00Z</dcterms:modified>
</cp:coreProperties>
</file>