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48"/>
          <w:szCs w:val="48"/>
        </w:rPr>
        <w:t xml:space="preserve">GEO FINAL OPTIMIZATION PROJECT</w:t>
      </w:r>
    </w:p>
    <w:p>
      <w:pPr>
        <w:spacing w:after="60" w:before="0"/>
        <w:jc w:val="center"/>
      </w:pPr>
      <w:r>
        <w:rPr>
          <w:rFonts w:ascii="Arial" w:cs="Arial" w:eastAsia="Arial" w:hAnsi="Arial"/>
          <w:color w:val="444444"/>
          <w:sz w:val="24"/>
          <w:szCs w:val="24"/>
        </w:rPr>
        <w:t xml:space="preserve">Nomad Yellowstone  |  nomadyellowstone.com</w:t>
      </w:r>
    </w:p>
    <w:p>
      <w:pPr>
        <w:spacing w:after="60" w:before="0"/>
        <w:jc w:val="center"/>
      </w:pPr>
      <w:r>
        <w:rPr>
          <w:rFonts w:ascii="Arial" w:cs="Arial" w:eastAsia="Arial" w:hAnsi="Arial"/>
          <w:color w:val="444444"/>
          <w:sz w:val="22"/>
          <w:szCs w:val="22"/>
        </w:rPr>
        <w:t xml:space="preserve">Student: Ace Webb  |  GEO Class  |  Spring 2026</w:t>
      </w:r>
    </w:p>
    <w:p>
      <w:pPr>
        <w:pBdr>
          <w:bottom w:val="single" w:color="DDDDDD" w:sz="4" w:space="1"/>
        </w:pBdr>
        <w:spacing w:after="240" w:before="240"/>
      </w:pPr>
      <w:r>
        <w:t xml:space="preserve"/>
      </w:r>
    </w:p>
    <w:p>
      <w:r>
        <w:br w:type="page"/>
      </w:r>
    </w:p>
    <w:p>
      <w:pPr>
        <w:pStyle w:val="Heading1"/>
        <w:spacing w:after="120" w:before="360"/>
      </w:pPr>
      <w:r>
        <w:rPr>
          <w:rFonts w:ascii="Arial" w:cs="Arial" w:eastAsia="Arial" w:hAnsi="Arial"/>
          <w:b/>
          <w:bCs/>
          <w:color w:val="1A1A1A"/>
          <w:sz w:val="32"/>
          <w:szCs w:val="32"/>
        </w:rPr>
        <w:t xml:space="preserve">Section 1: Baseline GEO Evaluation &amp; Problem Identification</w:t>
      </w:r>
    </w:p>
    <w:p>
      <w:pPr>
        <w:spacing w:after="120" w:before="60"/>
      </w:pPr>
      <w:r>
        <w:rPr>
          <w:rFonts w:ascii="Arial" w:cs="Arial" w:eastAsia="Arial" w:hAnsi="Arial"/>
          <w:color w:val="444444"/>
          <w:sz w:val="22"/>
          <w:szCs w:val="22"/>
        </w:rPr>
        <w:t xml:space="preserve">Before making any changes, I ran the Page Cleaning Prompt on five representative pages from nomadyellowstone.com. Below are the cleaned page summaries and the GEO evaluation findings.</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1.1  Pages Analyzed</w:t>
      </w:r>
    </w:p>
    <w:p>
      <w:pPr>
        <w:spacing w:after="120" w:before="60"/>
      </w:pPr>
      <w:r>
        <w:rPr>
          <w:rFonts w:ascii="Arial" w:cs="Arial" w:eastAsia="Arial" w:hAnsi="Arial"/>
          <w:b/>
          <w:bCs/>
          <w:color w:val="1A1A1A"/>
          <w:sz w:val="22"/>
          <w:szCs w:val="22"/>
        </w:rPr>
        <w:t xml:space="preserve">Page 1: </w:t>
      </w:r>
      <w:r>
        <w:rPr>
          <w:rFonts w:ascii="Arial" w:cs="Arial" w:eastAsia="Arial" w:hAnsi="Arial"/>
          <w:color w:val="444444"/>
          <w:sz w:val="22"/>
          <w:szCs w:val="22"/>
        </w:rPr>
        <w:t xml:space="preserve">Home — nomadyellowstone.com/</w:t>
      </w:r>
    </w:p>
    <w:p>
      <w:pPr>
        <w:spacing w:after="120" w:before="60"/>
      </w:pPr>
      <w:r>
        <w:rPr>
          <w:rFonts w:ascii="Arial" w:cs="Arial" w:eastAsia="Arial" w:hAnsi="Arial"/>
          <w:color w:val="444444"/>
          <w:sz w:val="22"/>
          <w:szCs w:val="22"/>
        </w:rPr>
        <w:t xml:space="preserve">Nomad Yellowstone provides private, fully-guided Can-Am Commander ATV backcountry tours originating in Island Park, Idaho. Private guided ATV tours near Yellowstone starting from $179 per seat. Tours are passenger-only, expert-guided, and include dust protection gear. Three tour options: Morning Scout, Summit Run, and Golden Hour. Guided tours reach 10,000-foot Continental Divide peaks 20 minutes from West Yellowstone, Montana. The company is permitted and insured, Wilderness First Responder certified, and TripAdvisor rated. Group buyout available for up to 5 passengers at $600. FAQ section covers safety, children policy, gear, cancellation, and departure point.</w:t>
      </w:r>
    </w:p>
    <w:p>
      <w:pPr>
        <w:spacing w:after="0" w:before="120"/>
      </w:pPr>
      <w:r>
        <w:t xml:space="preserve"/>
      </w:r>
    </w:p>
    <w:p>
      <w:pPr>
        <w:spacing w:after="120" w:before="60"/>
      </w:pPr>
      <w:r>
        <w:rPr>
          <w:rFonts w:ascii="Arial" w:cs="Arial" w:eastAsia="Arial" w:hAnsi="Arial"/>
          <w:b/>
          <w:bCs/>
          <w:color w:val="1A1A1A"/>
          <w:sz w:val="22"/>
          <w:szCs w:val="22"/>
        </w:rPr>
        <w:t xml:space="preserve">Page 2: </w:t>
      </w:r>
      <w:r>
        <w:rPr>
          <w:rFonts w:ascii="Arial" w:cs="Arial" w:eastAsia="Arial" w:hAnsi="Arial"/>
          <w:color w:val="444444"/>
          <w:sz w:val="22"/>
          <w:szCs w:val="22"/>
        </w:rPr>
        <w:t xml:space="preserve">About — nomadyellowstone.com/about</w:t>
      </w:r>
    </w:p>
    <w:p>
      <w:pPr>
        <w:spacing w:after="120" w:before="60"/>
      </w:pPr>
      <w:r>
        <w:rPr>
          <w:rFonts w:ascii="Arial" w:cs="Arial" w:eastAsia="Arial" w:hAnsi="Arial"/>
          <w:color w:val="444444"/>
          <w:sz w:val="22"/>
          <w:szCs w:val="22"/>
        </w:rPr>
        <w:t xml:space="preserve">Nomad Yellowstone was founded to address a gap in the Yellowstone tourism market: most visitors never leave paved roads. The founder built an outfitter that bridges raw wilderness access with a high-end, liability-free experience. Guides drive the vehicles so guests carry zero liability. The About page features a founder narrative and a CTA to book. Schema markup includes a Person schema for the lead guide, Ayson Webb, noting his WFR expertise and backcountry navigation skills.</w:t>
      </w:r>
    </w:p>
    <w:p>
      <w:pPr>
        <w:spacing w:after="0" w:before="120"/>
      </w:pPr>
      <w:r>
        <w:t xml:space="preserve"/>
      </w:r>
    </w:p>
    <w:p>
      <w:pPr>
        <w:spacing w:after="120" w:before="60"/>
      </w:pPr>
      <w:r>
        <w:rPr>
          <w:rFonts w:ascii="Arial" w:cs="Arial" w:eastAsia="Arial" w:hAnsi="Arial"/>
          <w:b/>
          <w:bCs/>
          <w:color w:val="1A1A1A"/>
          <w:sz w:val="22"/>
          <w:szCs w:val="22"/>
        </w:rPr>
        <w:t xml:space="preserve">Page 3: </w:t>
      </w:r>
      <w:r>
        <w:rPr>
          <w:rFonts w:ascii="Arial" w:cs="Arial" w:eastAsia="Arial" w:hAnsi="Arial"/>
          <w:color w:val="444444"/>
          <w:sz w:val="22"/>
          <w:szCs w:val="22"/>
        </w:rPr>
        <w:t xml:space="preserve">Expeditions — nomadyellowstone.com/expeditions</w:t>
      </w:r>
    </w:p>
    <w:p>
      <w:pPr>
        <w:spacing w:after="120" w:before="60"/>
      </w:pPr>
      <w:r>
        <w:rPr>
          <w:rFonts w:ascii="Arial" w:cs="Arial" w:eastAsia="Arial" w:hAnsi="Arial"/>
          <w:color w:val="444444"/>
          <w:sz w:val="22"/>
          <w:szCs w:val="22"/>
        </w:rPr>
        <w:t xml:space="preserve">Three expedition options: Morning Scout (8:00–11:00), Summit Run (13:00–16:00), and Golden Hour (17:30–20:30). Each tour is 2–3 hours, passenger-only, guided by professionals in $30,000 Can-Am Commander ATVs. Page includes an ItemList schema listing all three tours. Schema pricing on this page is listed at $225 per person. Page content (card UI) lists pricing at $179 per person, creating a direct contradiction in structured data vs. visible content.</w:t>
      </w:r>
    </w:p>
    <w:p>
      <w:pPr>
        <w:spacing w:after="0" w:before="120"/>
      </w:pPr>
      <w:r>
        <w:t xml:space="preserve"/>
      </w:r>
    </w:p>
    <w:p>
      <w:pPr>
        <w:spacing w:after="120" w:before="60"/>
      </w:pPr>
      <w:r>
        <w:rPr>
          <w:rFonts w:ascii="Arial" w:cs="Arial" w:eastAsia="Arial" w:hAnsi="Arial"/>
          <w:b/>
          <w:bCs/>
          <w:color w:val="1A1A1A"/>
          <w:sz w:val="22"/>
          <w:szCs w:val="22"/>
        </w:rPr>
        <w:t xml:space="preserve">Page 4: </w:t>
      </w:r>
      <w:r>
        <w:rPr>
          <w:rFonts w:ascii="Arial" w:cs="Arial" w:eastAsia="Arial" w:hAnsi="Arial"/>
          <w:color w:val="444444"/>
          <w:sz w:val="22"/>
          <w:szCs w:val="22"/>
        </w:rPr>
        <w:t xml:space="preserve">Yellowstone ATV Tours — nomadyellowstone.com/yellowstone-atv-tours</w:t>
      </w:r>
    </w:p>
    <w:p>
      <w:pPr>
        <w:spacing w:after="120" w:before="60"/>
      </w:pPr>
      <w:r>
        <w:rPr>
          <w:rFonts w:ascii="Arial" w:cs="Arial" w:eastAsia="Arial" w:hAnsi="Arial"/>
          <w:color w:val="444444"/>
          <w:sz w:val="22"/>
          <w:szCs w:val="22"/>
        </w:rPr>
        <w:t xml:space="preserve">Explains that off-road riding is prohibited inside Yellowstone National Park boundaries, but tours operate in the surrounding Greater Yellowstone Ecosystem. Base camp is 20 minutes from the West Yellowstone entrance. Tours climb to 10,000-foot peaks along the Continental Divide. Pricing referenced at $179 per seat. FAQ covers ATV restrictions inside the park, proximity to West Yellowstone, and what guests will see. Includes PricingSection component. Clear CTA to book.</w:t>
      </w:r>
    </w:p>
    <w:p>
      <w:pPr>
        <w:spacing w:after="0" w:before="120"/>
      </w:pPr>
      <w:r>
        <w:t xml:space="preserve"/>
      </w:r>
    </w:p>
    <w:p>
      <w:pPr>
        <w:spacing w:after="120" w:before="60"/>
      </w:pPr>
      <w:r>
        <w:rPr>
          <w:rFonts w:ascii="Arial" w:cs="Arial" w:eastAsia="Arial" w:hAnsi="Arial"/>
          <w:b/>
          <w:bCs/>
          <w:color w:val="1A1A1A"/>
          <w:sz w:val="22"/>
          <w:szCs w:val="22"/>
        </w:rPr>
        <w:t xml:space="preserve">Page 5: </w:t>
      </w:r>
      <w:r>
        <w:rPr>
          <w:rFonts w:ascii="Arial" w:cs="Arial" w:eastAsia="Arial" w:hAnsi="Arial"/>
          <w:color w:val="444444"/>
          <w:sz w:val="22"/>
          <w:szCs w:val="22"/>
        </w:rPr>
        <w:t xml:space="preserve">Island Park ATV Tours — nomadyellowstone.com/island-park-atv-tours</w:t>
      </w:r>
    </w:p>
    <w:p>
      <w:pPr>
        <w:spacing w:after="120" w:before="60"/>
      </w:pPr>
      <w:r>
        <w:rPr>
          <w:rFonts w:ascii="Arial" w:cs="Arial" w:eastAsia="Arial" w:hAnsi="Arial"/>
          <w:color w:val="444444"/>
          <w:sz w:val="22"/>
          <w:szCs w:val="22"/>
        </w:rPr>
        <w:t xml:space="preserve">Positions Nomad Yellowstone as the top guided ATV tour operator in Island Park, Idaho. Distinguishes itself from self-drive ATV rentals by emphasizing passenger-only, zero-liability, professional guide model. Base camp located in Island Park, 20 minutes south of West Yellowstone. Highlights family-friendliness (ages 5+). Pricing at $179 per seat. FAQs cover departure location, no self-drive rentals, and children safety. Includes PricingSection and CTA.</w:t>
      </w:r>
    </w:p>
    <w:p>
      <w:pPr>
        <w:spacing w:after="0" w:before="120"/>
      </w:pPr>
      <w:r>
        <w:t xml:space="preserve"/>
      </w:r>
    </w:p>
    <w:p>
      <w:pPr>
        <w:pBdr>
          <w:bottom w:val="single" w:color="DDDDDD" w:sz="4" w:space="1"/>
        </w:pBdr>
        <w:spacing w:after="240" w:before="240"/>
      </w:pPr>
      <w:r>
        <w:t xml:space="preserve"/>
      </w:r>
    </w:p>
    <w:p>
      <w:pPr>
        <w:pStyle w:val="Heading2"/>
        <w:spacing w:after="80" w:before="240"/>
      </w:pPr>
      <w:r>
        <w:rPr>
          <w:rFonts w:ascii="Arial" w:cs="Arial" w:eastAsia="Arial" w:hAnsi="Arial"/>
          <w:b/>
          <w:bCs/>
          <w:color w:val="1F5C8B"/>
          <w:sz w:val="26"/>
          <w:szCs w:val="26"/>
        </w:rPr>
        <w:t xml:space="preserve">1.2  GEO Baseline Scores</w:t>
      </w:r>
    </w:p>
    <w:p>
      <w:pPr>
        <w:spacing w:after="120" w:before="60"/>
      </w:pPr>
      <w:r>
        <w:rPr>
          <w:rFonts w:ascii="Arial" w:cs="Arial" w:eastAsia="Arial" w:hAnsi="Arial"/>
          <w:color w:val="444444"/>
          <w:sz w:val="22"/>
          <w:szCs w:val="22"/>
        </w:rPr>
        <w:t xml:space="preserve">After running all five cleaned pages through the AI GEO evaluation mega prompt, the following scores were generated: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BEFORE — Overall GEO Score</w:t>
            </w:r>
          </w:p>
        </w:tc>
        <w:tc>
          <w:tcPr>
            <w:tcW w:type="dxa" w:w="468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Evaluation Date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4"/>
                <w:szCs w:val="24"/>
              </w:rPr>
              <w:t xml:space="preserve">62 / 100</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4"/>
                <w:szCs w:val="24"/>
              </w:rPr>
              <w:t xml:space="preserve">March 2026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GEO Dimension</w:t>
            </w:r>
          </w:p>
        </w:tc>
        <w:tc>
          <w:tcPr>
            <w:tcW w:type="dxa" w:w="23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 Score</w:t>
            </w:r>
          </w:p>
        </w:tc>
        <w:tc>
          <w:tcPr>
            <w:tcW w:type="dxa" w:w="23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Retrieval Accuracy (structured data reliability)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58 / 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444444"/>
                <w:sz w:val="20"/>
                <w:szCs w:val="20"/>
              </w:rPr>
              <w:t xml:space="preserve">High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Interpretability (clarity of key facts for AI)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65 / 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444444"/>
                <w:sz w:val="20"/>
                <w:szCs w:val="20"/>
              </w:rPr>
              <w:t xml:space="preserve">High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Structure (headings, lists, schema coverage)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70 / 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444444"/>
                <w:sz w:val="20"/>
                <w:szCs w:val="20"/>
              </w:rPr>
              <w:t xml:space="preserve">Medium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Authority Signals (credentials, specifics)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60 / 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444444"/>
                <w:sz w:val="20"/>
                <w:szCs w:val="20"/>
              </w:rPr>
              <w:t xml:space="preserve">Medium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Content Consistency Across Pages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55 / 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444444"/>
                <w:sz w:val="20"/>
                <w:szCs w:val="20"/>
              </w:rPr>
              <w:t xml:space="preserve">High</w:t>
            </w:r>
          </w:p>
        </w:tc>
      </w:tr>
    </w:tbl>
    <w:p>
      <w:pPr>
        <w:spacing w:after="0" w:before="120"/>
      </w:pPr>
      <w:r>
        <w:t xml:space="preserve"/>
      </w:r>
    </w:p>
    <w:p>
      <w:pPr>
        <w:pBdr>
          <w:bottom w:val="single" w:color="DDDDDD" w:sz="4" w:space="1"/>
        </w:pBdr>
        <w:spacing w:after="240" w:before="240"/>
      </w:pPr>
      <w:r>
        <w:t xml:space="preserve"/>
      </w:r>
    </w:p>
    <w:p>
      <w:pPr>
        <w:pStyle w:val="Heading2"/>
        <w:spacing w:after="80" w:before="240"/>
      </w:pPr>
      <w:r>
        <w:rPr>
          <w:rFonts w:ascii="Arial" w:cs="Arial" w:eastAsia="Arial" w:hAnsi="Arial"/>
          <w:b/>
          <w:bCs/>
          <w:color w:val="1F5C8B"/>
          <w:sz w:val="26"/>
          <w:szCs w:val="26"/>
        </w:rPr>
        <w:t xml:space="preserve">1.3  Key Strengths Identified</w:t>
      </w:r>
    </w:p>
    <w:p>
      <w:pPr>
        <w:pStyle w:val="ListParagraph"/>
        <w:numPr>
          <w:ilvl w:val="0"/>
          <w:numId w:val="2"/>
        </w:numPr>
        <w:spacing w:after="40" w:before="40"/>
      </w:pPr>
      <w:r>
        <w:rPr>
          <w:rFonts w:ascii="Arial" w:cs="Arial" w:eastAsia="Arial" w:hAnsi="Arial"/>
          <w:color w:val="444444"/>
          <w:sz w:val="22"/>
          <w:szCs w:val="22"/>
        </w:rPr>
        <w:t xml:space="preserve">Strong schema markup deployed across multiple pages (FAQPage, TouristTrip, Organization, Person, ItemList, WebSite schemas), giving AI systems structured entity data to pull from.</w:t>
      </w:r>
    </w:p>
    <w:p>
      <w:pPr>
        <w:pStyle w:val="ListParagraph"/>
        <w:numPr>
          <w:ilvl w:val="0"/>
          <w:numId w:val="2"/>
        </w:numPr>
        <w:spacing w:after="40" w:before="40"/>
      </w:pPr>
      <w:r>
        <w:rPr>
          <w:rFonts w:ascii="Arial" w:cs="Arial" w:eastAsia="Arial" w:hAnsi="Arial"/>
          <w:color w:val="444444"/>
          <w:sz w:val="22"/>
          <w:szCs w:val="22"/>
        </w:rPr>
        <w:t xml:space="preserve">Consistent specific facts across most pages: $179 per seat, Can-Am Commander Max XT, 10,000-foot Continental Divide peaks, Island Park Idaho, 20 minutes from West Yellowstone. This specificity helps AI answer precise user queries accurately.</w:t>
      </w:r>
    </w:p>
    <w:p>
      <w:pPr>
        <w:pStyle w:val="ListParagraph"/>
        <w:numPr>
          <w:ilvl w:val="0"/>
          <w:numId w:val="2"/>
        </w:numPr>
        <w:spacing w:after="40" w:before="40"/>
      </w:pPr>
      <w:r>
        <w:rPr>
          <w:rFonts w:ascii="Arial" w:cs="Arial" w:eastAsia="Arial" w:hAnsi="Arial"/>
          <w:color w:val="444444"/>
          <w:sz w:val="22"/>
          <w:szCs w:val="22"/>
        </w:rPr>
        <w:t xml:space="preserve">Clear FAQ sections with direct question-and-answer format on every main page, making content easy for AI to retrieve in response to common queries like pricing, safety, and departure location.</w:t>
      </w:r>
    </w:p>
    <w:p>
      <w:pPr>
        <w:pStyle w:val="ListParagraph"/>
        <w:numPr>
          <w:ilvl w:val="0"/>
          <w:numId w:val="2"/>
        </w:numPr>
        <w:spacing w:after="40" w:before="40"/>
      </w:pPr>
      <w:r>
        <w:rPr>
          <w:rFonts w:ascii="Arial" w:cs="Arial" w:eastAsia="Arial" w:hAnsi="Arial"/>
          <w:color w:val="444444"/>
          <w:sz w:val="22"/>
          <w:szCs w:val="22"/>
        </w:rPr>
        <w:t xml:space="preserve">Passenger-only, zero-liability model is articulated clearly and repeated across pages, reinforcing a distinctive and retrievable brand claim.</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1.4  Key Weaknesses Identified</w:t>
      </w:r>
    </w:p>
    <w:p>
      <w:pPr>
        <w:pStyle w:val="ListParagraph"/>
        <w:numPr>
          <w:ilvl w:val="0"/>
          <w:numId w:val="2"/>
        </w:numPr>
        <w:spacing w:after="40" w:before="40"/>
      </w:pPr>
      <w:r>
        <w:rPr>
          <w:rFonts w:ascii="Arial" w:cs="Arial" w:eastAsia="Arial" w:hAnsi="Arial"/>
          <w:color w:val="444444"/>
          <w:sz w:val="22"/>
          <w:szCs w:val="22"/>
        </w:rPr>
        <w:t xml:space="preserve">Pricing inconsistency: The Expeditions page schema markup lists tour pricing at $225.00 per person, while the visible UI content on the same page and all other pages show $179 per person. This direct contradiction in structured data is the most critical GEO flaw — AI systems treat schema markup as authoritative ground truth, so conflicting schema pricing signals undermine retrieval confidence.</w:t>
      </w:r>
    </w:p>
    <w:p>
      <w:pPr>
        <w:pStyle w:val="ListParagraph"/>
        <w:numPr>
          <w:ilvl w:val="0"/>
          <w:numId w:val="2"/>
        </w:numPr>
        <w:spacing w:after="40" w:before="40"/>
      </w:pPr>
      <w:r>
        <w:rPr>
          <w:rFonts w:ascii="Arial" w:cs="Arial" w:eastAsia="Arial" w:hAnsi="Arial"/>
          <w:color w:val="444444"/>
          <w:sz w:val="22"/>
          <w:szCs w:val="22"/>
        </w:rPr>
        <w:t xml:space="preserve">No clear entity-definition paragraph: No single page opens with a concise, scannable summary sentence like 'Nomad Yellowstone is a passenger-only guided ATV tour company in Island Park, Idaho.' AI systems often need a single authoritative passage to cite; without it, they either skip citing the site or pull incomplete descriptions.</w:t>
      </w:r>
    </w:p>
    <w:p>
      <w:pPr>
        <w:pStyle w:val="ListParagraph"/>
        <w:numPr>
          <w:ilvl w:val="0"/>
          <w:numId w:val="2"/>
        </w:numPr>
        <w:spacing w:after="40" w:before="40"/>
      </w:pPr>
      <w:r>
        <w:rPr>
          <w:rFonts w:ascii="Arial" w:cs="Arial" w:eastAsia="Arial" w:hAnsi="Arial"/>
          <w:color w:val="444444"/>
          <w:sz w:val="22"/>
          <w:szCs w:val="22"/>
        </w:rPr>
        <w:t xml:space="preserve">About page is narrative-heavy but credential-light: The founder story is compelling for human readers but offers few machine-readable authority signals. No specific certifications, years of experience, or verifiable guide qualifications are mentioned beyond a schema note about WFR certification.</w:t>
      </w:r>
    </w:p>
    <w:p>
      <w:pPr>
        <w:pStyle w:val="ListParagraph"/>
        <w:numPr>
          <w:ilvl w:val="0"/>
          <w:numId w:val="2"/>
        </w:numPr>
        <w:spacing w:after="40" w:before="40"/>
      </w:pPr>
      <w:r>
        <w:rPr>
          <w:rFonts w:ascii="Arial" w:cs="Arial" w:eastAsia="Arial" w:hAnsi="Arial"/>
          <w:color w:val="444444"/>
          <w:sz w:val="22"/>
          <w:szCs w:val="22"/>
        </w:rPr>
        <w:t xml:space="preserve">No comparative or decision-support content: There is nothing on the site that explains how Nomad Yellowstone compares to alternatives (e.g., 'Unlike standard self-drive ATV rentals...'). AI systems surfacing recommendations benefit from sites that answer comparative queries directly.</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1.5  Most Important Problem</w:t>
      </w:r>
    </w:p>
    <w:p>
      <w:pPr>
        <w:pBdr>
          <w:left w:val="single" w:color="C0392B" w:sz="16" w:space="6"/>
        </w:pBdr>
        <w:spacing w:after="120" w:before="120"/>
        <w:ind w:left="360"/>
      </w:pPr>
      <w:r>
        <w:rPr>
          <w:rFonts w:ascii="Arial" w:cs="Arial" w:eastAsia="Arial" w:hAnsi="Arial"/>
          <w:color w:val="444444"/>
          <w:sz w:val="22"/>
          <w:szCs w:val="22"/>
        </w:rPr>
        <w:t xml:space="preserve">The pricing inconsistency between the Expeditions page schema ($225) and all visible and structural content ($179) is the single most damaging GEO issue on the site. When AI systems scrape structured data and find conflicting prices, they either refuse to cite the page, display the wrong price in AI-generated responses, or deprioritize the site as an unreliable source. Since pricing is one of the most common query types users have when researching guided tours ('How much is a Nomad Yellowstone tour?'), this inconsistency directly blocks the site from being accurately cited in the AI responses that matter most.</w:t>
      </w:r>
    </w:p>
    <w:p>
      <w:pPr>
        <w:spacing w:after="0" w:before="120"/>
      </w:pPr>
      <w:r>
        <w:t xml:space="preserve"/>
      </w:r>
    </w:p>
    <w:p>
      <w:r>
        <w:br w:type="page"/>
      </w:r>
    </w:p>
    <w:p>
      <w:pPr>
        <w:pStyle w:val="Heading1"/>
        <w:spacing w:after="120" w:before="360"/>
      </w:pPr>
      <w:r>
        <w:rPr>
          <w:rFonts w:ascii="Arial" w:cs="Arial" w:eastAsia="Arial" w:hAnsi="Arial"/>
          <w:b/>
          <w:bCs/>
          <w:color w:val="1A1A1A"/>
          <w:sz w:val="32"/>
          <w:szCs w:val="32"/>
        </w:rPr>
        <w:t xml:space="preserve">Section 2: Improvement Plan &amp; GEO Reasoning</w:t>
      </w:r>
    </w:p>
    <w:p>
      <w:pPr>
        <w:spacing w:after="120" w:before="60"/>
      </w:pPr>
      <w:r>
        <w:rPr>
          <w:rFonts w:ascii="Arial" w:cs="Arial" w:eastAsia="Arial" w:hAnsi="Arial"/>
          <w:color w:val="444444"/>
          <w:sz w:val="22"/>
          <w:szCs w:val="22"/>
        </w:rPr>
        <w:t xml:space="preserve">Based on the baseline evaluation, I identified two specific improvements to implement. Each improvement is tied directly to core GEO principles.</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2.1  Primary Improvement: Fix Schema Pricing Inconsistency</w:t>
      </w:r>
    </w:p>
    <w:p>
      <w:pPr>
        <w:spacing w:after="120" w:before="60"/>
      </w:pPr>
      <w:r>
        <w:rPr>
          <w:rFonts w:ascii="Arial" w:cs="Arial" w:eastAsia="Arial" w:hAnsi="Arial"/>
          <w:b/>
          <w:bCs/>
          <w:color w:val="1A1A1A"/>
          <w:sz w:val="22"/>
          <w:szCs w:val="22"/>
        </w:rPr>
        <w:t xml:space="preserve">What I changed: </w:t>
      </w:r>
      <w:r>
        <w:rPr>
          <w:rFonts w:ascii="Arial" w:cs="Arial" w:eastAsia="Arial" w:hAnsi="Arial"/>
          <w:color w:val="444444"/>
          <w:sz w:val="22"/>
          <w:szCs w:val="22"/>
        </w:rPr>
        <w:t xml:space="preserve">Updated the JSON-LD structured data on the Expeditions page (nomadyellowstone.com/expeditions) to reflect the correct price of $179 per person, matching the visible content on the same page and all other site pages.</w:t>
      </w:r>
    </w:p>
    <w:p>
      <w:pPr>
        <w:spacing w:after="0" w:before="120"/>
      </w:pPr>
      <w:r>
        <w:t xml:space="preserve"/>
      </w:r>
    </w:p>
    <w:p>
      <w:pPr>
        <w:spacing w:after="120" w:before="60"/>
      </w:pPr>
      <w:r>
        <w:rPr>
          <w:rFonts w:ascii="Arial" w:cs="Arial" w:eastAsia="Arial" w:hAnsi="Arial"/>
          <w:b/>
          <w:bCs/>
          <w:color w:val="1A1A1A"/>
          <w:sz w:val="22"/>
          <w:szCs w:val="22"/>
        </w:rPr>
        <w:t xml:space="preserve">GEO Reasoning: </w:t>
      </w:r>
      <w:r>
        <w:rPr>
          <w:rFonts w:ascii="Arial" w:cs="Arial" w:eastAsia="Arial" w:hAnsi="Arial"/>
          <w:color w:val="444444"/>
          <w:sz w:val="22"/>
          <w:szCs w:val="22"/>
        </w:rPr>
        <w:t xml:space="preserve">GEO is fundamentally about helping AI systems retrieve accurate, trustworthy information about a business. AI models — including the ones that power ChatGPT, Perplexity, and Google's AI Overviews — treat schema markup as machine-readable ground truth. When the structured data contradicts the visible content, the AI either averages the values (showing approximately $200), picks the schema value (showing $225), or disqualifies the page as a reliable citation. All three outcomes are bad for a tour operator trying to show up accurately in AI-generated recommendations. Fixing this directly improves the retrieval accuracy dimension, which carries the highest GEO weight.</w:t>
      </w:r>
    </w:p>
    <w:p>
      <w:pPr>
        <w:spacing w:after="0" w:before="120"/>
      </w:pPr>
      <w:r>
        <w:t xml:space="preserve"/>
      </w:r>
    </w:p>
    <w:p>
      <w:pPr>
        <w:spacing w:after="120" w:before="60"/>
      </w:pPr>
      <w:r>
        <w:rPr>
          <w:rFonts w:ascii="Arial" w:cs="Arial" w:eastAsia="Arial" w:hAnsi="Arial"/>
          <w:b/>
          <w:bCs/>
          <w:color w:val="1A1A1A"/>
          <w:sz w:val="22"/>
          <w:szCs w:val="22"/>
        </w:rPr>
        <w:t xml:space="preserve">GEO Concept Connection: </w:t>
      </w:r>
      <w:r>
        <w:rPr>
          <w:rFonts w:ascii="Arial" w:cs="Arial" w:eastAsia="Arial" w:hAnsi="Arial"/>
          <w:color w:val="444444"/>
          <w:sz w:val="22"/>
          <w:szCs w:val="22"/>
        </w:rPr>
        <w:t xml:space="preserve">Retrieval accuracy — the ability of AI to correctly pull and cite business facts — is the foundation of GEO. If the AI cannot trust what a page says, it will not cite it. This improvement targets that foundational layer.</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2.2  Secondary Improvement: Add Entity-Definition Paragraph</w:t>
      </w:r>
    </w:p>
    <w:p>
      <w:pPr>
        <w:spacing w:after="120" w:before="60"/>
      </w:pPr>
      <w:r>
        <w:rPr>
          <w:rFonts w:ascii="Arial" w:cs="Arial" w:eastAsia="Arial" w:hAnsi="Arial"/>
          <w:b/>
          <w:bCs/>
          <w:color w:val="1A1A1A"/>
          <w:sz w:val="22"/>
          <w:szCs w:val="22"/>
        </w:rPr>
        <w:t xml:space="preserve">What I changed: </w:t>
      </w:r>
      <w:r>
        <w:rPr>
          <w:rFonts w:ascii="Arial" w:cs="Arial" w:eastAsia="Arial" w:hAnsi="Arial"/>
          <w:color w:val="444444"/>
          <w:sz w:val="22"/>
          <w:szCs w:val="22"/>
        </w:rPr>
        <w:t xml:space="preserve">Added a concise, factual summary paragraph to the homepage's main content section. This paragraph was written specifically for machine readability: one clear passage that defines who Nomad Yellowstone is, what they do, where they operate, and what they charge.</w:t>
      </w:r>
    </w:p>
    <w:p>
      <w:pPr>
        <w:spacing w:after="0" w:before="120"/>
      </w:pPr>
      <w:r>
        <w:t xml:space="preserve"/>
      </w:r>
    </w:p>
    <w:p>
      <w:pPr>
        <w:spacing w:after="120" w:before="60"/>
      </w:pPr>
      <w:r>
        <w:rPr>
          <w:rFonts w:ascii="Arial" w:cs="Arial" w:eastAsia="Arial" w:hAnsi="Arial"/>
          <w:b/>
          <w:bCs/>
          <w:color w:val="1A1A1A"/>
          <w:sz w:val="22"/>
          <w:szCs w:val="22"/>
        </w:rPr>
        <w:t xml:space="preserve">GEO Reasoning: </w:t>
      </w:r>
      <w:r>
        <w:rPr>
          <w:rFonts w:ascii="Arial" w:cs="Arial" w:eastAsia="Arial" w:hAnsi="Arial"/>
          <w:color w:val="444444"/>
          <w:sz w:val="22"/>
          <w:szCs w:val="22"/>
        </w:rPr>
        <w:t xml:space="preserve">AI systems generate responses by retrieving passages from indexed content. Pages that include a single, dense, factual summary — sometimes called an entity-definition paragraph — are far more likely to be cited in response to general queries like 'What is Nomad Yellowstone?' or 'Best ATV tours near Yellowstone.' Without this, AI systems must reconstruct the business description from scattered facts across the page, which results in incomplete or generic summaries. By adding a clear entity-definition paragraph, I gave AI systems a single reliable passage to retrieve and cite.</w:t>
      </w:r>
    </w:p>
    <w:p>
      <w:pPr>
        <w:spacing w:after="0" w:before="120"/>
      </w:pPr>
      <w:r>
        <w:t xml:space="preserve"/>
      </w:r>
    </w:p>
    <w:p>
      <w:pPr>
        <w:spacing w:after="120" w:before="60"/>
      </w:pPr>
      <w:r>
        <w:rPr>
          <w:rFonts w:ascii="Arial" w:cs="Arial" w:eastAsia="Arial" w:hAnsi="Arial"/>
          <w:b/>
          <w:bCs/>
          <w:color w:val="1A1A1A"/>
          <w:sz w:val="22"/>
          <w:szCs w:val="22"/>
        </w:rPr>
        <w:t xml:space="preserve">GEO Concept Connection: </w:t>
      </w:r>
      <w:r>
        <w:rPr>
          <w:rFonts w:ascii="Arial" w:cs="Arial" w:eastAsia="Arial" w:hAnsi="Arial"/>
          <w:color w:val="444444"/>
          <w:sz w:val="22"/>
          <w:szCs w:val="22"/>
        </w:rPr>
        <w:t xml:space="preserve">Interpretability — how clearly AI can extract and understand what a page is about — is the second core GEO dimension. A well-structured entity paragraph dramatically improves interpretability because it front-loads the most important machine-readable facts in one place.</w:t>
      </w:r>
    </w:p>
    <w:p>
      <w:pPr>
        <w:spacing w:after="0" w:before="120"/>
      </w:pPr>
      <w:r>
        <w:t xml:space="preserve"/>
      </w:r>
    </w:p>
    <w:p>
      <w:r>
        <w:br w:type="page"/>
      </w:r>
    </w:p>
    <w:p>
      <w:pPr>
        <w:pStyle w:val="Heading1"/>
        <w:spacing w:after="120" w:before="360"/>
      </w:pPr>
      <w:r>
        <w:rPr>
          <w:rFonts w:ascii="Arial" w:cs="Arial" w:eastAsia="Arial" w:hAnsi="Arial"/>
          <w:b/>
          <w:bCs/>
          <w:color w:val="1A1A1A"/>
          <w:sz w:val="32"/>
          <w:szCs w:val="32"/>
        </w:rPr>
        <w:t xml:space="preserve">Section 3: Implementation Evidence</w:t>
      </w:r>
    </w:p>
    <w:p>
      <w:pPr>
        <w:spacing w:after="120" w:before="60"/>
      </w:pPr>
      <w:r>
        <w:rPr>
          <w:rFonts w:ascii="Arial" w:cs="Arial" w:eastAsia="Arial" w:hAnsi="Arial"/>
          <w:color w:val="444444"/>
          <w:sz w:val="22"/>
          <w:szCs w:val="22"/>
        </w:rPr>
        <w:t xml:space="preserve">Below is the specific before-and-after evidence for both changes. These are direct comparisons from the actual website code.</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3.1  Change 1 — Expeditions Schema Pricing Fix</w:t>
      </w:r>
    </w:p>
    <w:p>
      <w:pPr>
        <w:spacing w:after="60" w:before="180"/>
      </w:pPr>
      <w:r>
        <w:rPr>
          <w:rFonts w:ascii="Arial" w:cs="Arial" w:eastAsia="Arial" w:hAnsi="Arial"/>
          <w:b/>
          <w:bCs/>
          <w:color w:val="C0392B"/>
          <w:sz w:val="22"/>
          <w:szCs w:val="22"/>
        </w:rPr>
        <w:t xml:space="preserve">Context</w:t>
      </w:r>
    </w:p>
    <w:p>
      <w:pPr>
        <w:spacing w:after="120" w:before="60"/>
      </w:pPr>
      <w:r>
        <w:rPr>
          <w:rFonts w:ascii="Arial" w:cs="Arial" w:eastAsia="Arial" w:hAnsi="Arial"/>
          <w:color w:val="444444"/>
          <w:sz w:val="22"/>
          <w:szCs w:val="22"/>
        </w:rPr>
        <w:t xml:space="preserve">The Expeditions page (app/expeditions/page.tsx) contained a JSON-LD schema block listing all three tours. Each tour's 'Offer' object had a 'price' field set to '225.00', while the card UI components on the same page displayed '$179/pp'. This mismatch caused AI systems to retrieve conflicting pricing.</w:t>
      </w:r>
    </w:p>
    <w:p>
      <w:pPr>
        <w:spacing w:after="0" w:before="120"/>
      </w:pPr>
      <w:r>
        <w:t xml:space="preserve"/>
      </w:r>
    </w:p>
    <w:p>
      <w:pPr>
        <w:spacing w:after="60" w:before="180"/>
      </w:pPr>
      <w:r>
        <w:rPr>
          <w:rFonts w:ascii="Arial" w:cs="Arial" w:eastAsia="Arial" w:hAnsi="Arial"/>
          <w:b/>
          <w:bCs/>
          <w:color w:val="C0392B"/>
          <w:sz w:val="22"/>
          <w:szCs w:val="22"/>
        </w:rPr>
        <w:t xml:space="preserve">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1A1A" w:val="clear"/>
            <w:tcMar>
              <w:top w:type="dxa" w:w="100"/>
              <w:left w:type="dxa" w:w="160"/>
              <w:bottom w:type="dxa" w:w="100"/>
              <w:right w:type="dxa" w:w="160"/>
            </w:tcMar>
          </w:tcPr>
          <w:p>
            <w:r>
              <w:rPr>
                <w:rFonts w:ascii="Arial" w:cs="Arial" w:eastAsia="Arial" w:hAnsi="Arial"/>
                <w:b/>
                <w:bCs/>
                <w:color w:val="FFFFFF"/>
                <w:sz w:val="20"/>
                <w:szCs w:val="20"/>
              </w:rPr>
              <w:t xml:space="preserve">BEFORE</w:t>
            </w:r>
          </w:p>
        </w:tc>
        <w:tc>
          <w:tcPr>
            <w:tcW w:type="dxa" w:w="4680"/>
            <w:tcBorders>
              <w:top w:val="single" w:color="CCCCCC" w:sz="1"/>
              <w:left w:val="single" w:color="CCCCCC" w:sz="1"/>
              <w:bottom w:val="single" w:color="CCCCCC" w:sz="1"/>
              <w:right w:val="single" w:color="CCCCCC" w:sz="1"/>
            </w:tcBorders>
            <w:shd w:fill="1A6B2A" w:val="clear"/>
            <w:tcMar>
              <w:top w:type="dxa" w:w="100"/>
              <w:left w:type="dxa" w:w="160"/>
              <w:bottom w:type="dxa" w:w="100"/>
              <w:right w:type="dxa" w:w="160"/>
            </w:tcMar>
          </w:tcPr>
          <w:p>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Schema on Expeditions page:
"offers": {
  "@type": "Offer",
  "price": "225.00",
  "priceCurrency": "USD"
}
(Repeated for all 3 tours: Morning Scout, Summit Run, Golden Hour)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Schema on Expeditions page corrected:
"offers": {
  "@type": "Offer",
  "price": "179.00",
  "priceCurrency": "USD"
}
(Updated for all 3 tours, now consistent with homepage, yellowstone-atv-tours, and island-park-atv-tours pages)</w:t>
            </w:r>
          </w:p>
        </w:tc>
      </w:tr>
    </w:tbl>
    <w:p>
      <w:pPr>
        <w:spacing w:after="0" w:before="120"/>
      </w:pPr>
      <w:r>
        <w:t xml:space="preserve"/>
      </w:r>
    </w:p>
    <w:p>
      <w:pPr>
        <w:spacing w:after="60" w:before="180"/>
      </w:pPr>
      <w:r>
        <w:rPr>
          <w:rFonts w:ascii="Arial" w:cs="Arial" w:eastAsia="Arial" w:hAnsi="Arial"/>
          <w:b/>
          <w:bCs/>
          <w:color w:val="C0392B"/>
          <w:sz w:val="22"/>
          <w:szCs w:val="22"/>
        </w:rPr>
        <w:t xml:space="preserve">Why This Matters for GEO</w:t>
      </w:r>
    </w:p>
    <w:p>
      <w:pPr>
        <w:spacing w:after="120" w:before="60"/>
      </w:pPr>
      <w:r>
        <w:rPr>
          <w:rFonts w:ascii="Arial" w:cs="Arial" w:eastAsia="Arial" w:hAnsi="Arial"/>
          <w:color w:val="444444"/>
          <w:sz w:val="22"/>
          <w:szCs w:val="22"/>
        </w:rPr>
        <w:t xml:space="preserve">Structured data is the highest-confidence signal AI systems use when building factual responses about businesses. The $225 schema value was the 'official' price AI would cite — wrong by $46, and inconsistent with every other page on the site. After the fix, every AI system crawling nomadyellowstone.com encounters a consistent $179 price signal across both structured data and visible content. This eliminates the trust conflict and ensures AI-generated responses cite the correct pricing.</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3.2  Change 2 — Entity-Definition Paragraph Added to Homepage</w:t>
      </w:r>
    </w:p>
    <w:p>
      <w:pPr>
        <w:spacing w:after="60" w:before="180"/>
      </w:pPr>
      <w:r>
        <w:rPr>
          <w:rFonts w:ascii="Arial" w:cs="Arial" w:eastAsia="Arial" w:hAnsi="Arial"/>
          <w:b/>
          <w:bCs/>
          <w:color w:val="C0392B"/>
          <w:sz w:val="22"/>
          <w:szCs w:val="22"/>
        </w:rPr>
        <w:t xml:space="preserve">Context</w:t>
      </w:r>
    </w:p>
    <w:p>
      <w:pPr>
        <w:spacing w:after="120" w:before="60"/>
      </w:pPr>
      <w:r>
        <w:rPr>
          <w:rFonts w:ascii="Arial" w:cs="Arial" w:eastAsia="Arial" w:hAnsi="Arial"/>
          <w:color w:val="444444"/>
          <w:sz w:val="22"/>
          <w:szCs w:val="22"/>
        </w:rPr>
        <w:t xml:space="preserve">The homepage hero section opened with stylized marketing copy — 'BACKCOUNTRY TOURS IN YELLOWSTONE' and 'CAPTURE THE WILD.' While visually compelling, these phrases give AI systems no factual entity definition. There was no single scannable paragraph that clearly stated the company's core identity, services, location, and pricing in plain language.</w:t>
      </w:r>
    </w:p>
    <w:p>
      <w:pPr>
        <w:spacing w:after="0" w:before="120"/>
      </w:pPr>
      <w:r>
        <w:t xml:space="preserve"/>
      </w:r>
    </w:p>
    <w:p>
      <w:pPr>
        <w:spacing w:after="60" w:before="180"/>
      </w:pPr>
      <w:r>
        <w:rPr>
          <w:rFonts w:ascii="Arial" w:cs="Arial" w:eastAsia="Arial" w:hAnsi="Arial"/>
          <w:b/>
          <w:bCs/>
          <w:color w:val="C0392B"/>
          <w:sz w:val="22"/>
          <w:szCs w:val="22"/>
        </w:rPr>
        <w:t xml:space="preserve">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1A1A" w:val="clear"/>
            <w:tcMar>
              <w:top w:type="dxa" w:w="100"/>
              <w:left w:type="dxa" w:w="160"/>
              <w:bottom w:type="dxa" w:w="100"/>
              <w:right w:type="dxa" w:w="160"/>
            </w:tcMar>
          </w:tcPr>
          <w:p>
            <w:r>
              <w:rPr>
                <w:rFonts w:ascii="Arial" w:cs="Arial" w:eastAsia="Arial" w:hAnsi="Arial"/>
                <w:b/>
                <w:bCs/>
                <w:color w:val="FFFFFF"/>
                <w:sz w:val="20"/>
                <w:szCs w:val="20"/>
              </w:rPr>
              <w:t xml:space="preserve">BEFORE</w:t>
            </w:r>
          </w:p>
        </w:tc>
        <w:tc>
          <w:tcPr>
            <w:tcW w:type="dxa" w:w="4680"/>
            <w:tcBorders>
              <w:top w:val="single" w:color="CCCCCC" w:sz="1"/>
              <w:left w:val="single" w:color="CCCCCC" w:sz="1"/>
              <w:bottom w:val="single" w:color="CCCCCC" w:sz="1"/>
              <w:right w:val="single" w:color="CCCCCC" w:sz="1"/>
            </w:tcBorders>
            <w:shd w:fill="1A6B2A" w:val="clear"/>
            <w:tcMar>
              <w:top w:type="dxa" w:w="100"/>
              <w:left w:type="dxa" w:w="160"/>
              <w:bottom w:type="dxa" w:w="100"/>
              <w:right w:type="dxa" w:w="160"/>
            </w:tcMar>
          </w:tcPr>
          <w:p>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Home page opened directly with stylized heading copy:
"BACKCOUNTRY TOURS IN YELLOWSTONE"
Followed by: "Guided ATV tours in Island Park, Idaho (20 Minutes from West Yellowstone). We specialize in exclusive, passenger-only backcountry expeditions."
No single, cohesive summary paragraph. Facts scattered across multiple sections.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Added entity-definition paragraph to the About section:
"Nomad Yellowstone is a private guided ATV tour operator based in Island Park, Idaho, offering passenger-only backcountry expeditions near Yellowstone National Park. Tours depart from our Island Park base camp, 20 minutes from the West Yellowstone, Montana entrance. Professional guides drive $30,000 Can-Am Commander Max XT ATVs, climbing to 10,000-foot peaks along the Continental Divide. Individual seats are priced at $179 per person. Private buyout tours for up to 5 passengers are available at $600 flat."
This paragraph now appears as a single citable block in the main content.</w:t>
            </w:r>
          </w:p>
        </w:tc>
      </w:tr>
    </w:tbl>
    <w:p>
      <w:pPr>
        <w:spacing w:after="0" w:before="120"/>
      </w:pPr>
      <w:r>
        <w:t xml:space="preserve"/>
      </w:r>
    </w:p>
    <w:p>
      <w:pPr>
        <w:spacing w:after="60" w:before="180"/>
      </w:pPr>
      <w:r>
        <w:rPr>
          <w:rFonts w:ascii="Arial" w:cs="Arial" w:eastAsia="Arial" w:hAnsi="Arial"/>
          <w:b/>
          <w:bCs/>
          <w:color w:val="C0392B"/>
          <w:sz w:val="22"/>
          <w:szCs w:val="22"/>
        </w:rPr>
        <w:t xml:space="preserve">Why This Matters for GEO</w:t>
      </w:r>
    </w:p>
    <w:p>
      <w:pPr>
        <w:spacing w:after="120" w:before="60"/>
      </w:pPr>
      <w:r>
        <w:rPr>
          <w:rFonts w:ascii="Arial" w:cs="Arial" w:eastAsia="Arial" w:hAnsi="Arial"/>
          <w:color w:val="444444"/>
          <w:sz w:val="22"/>
          <w:szCs w:val="22"/>
        </w:rPr>
        <w:t xml:space="preserve">When an AI receives a query like 'What is Nomad Yellowstone?' or 'How much are guided ATV tours near Yellowstone?', it retrieves the most relevant passage from indexed content. Before this change, the AI had to piece together the answer from multiple disconnected sections, often producing vague or incomplete responses. After this change, the AI has a single authoritative paragraph to retrieve that answers the core questions — who, what, where, and how much — in one place. This is a low-effort, high-impact GEO change.</w:t>
      </w:r>
    </w:p>
    <w:p>
      <w:pPr>
        <w:spacing w:after="0" w:before="120"/>
      </w:pPr>
      <w:r>
        <w:t xml:space="preserve"/>
      </w:r>
    </w:p>
    <w:p>
      <w:r>
        <w:br w:type="page"/>
      </w:r>
    </w:p>
    <w:p>
      <w:pPr>
        <w:pStyle w:val="Heading1"/>
        <w:spacing w:after="120" w:before="360"/>
      </w:pPr>
      <w:r>
        <w:rPr>
          <w:rFonts w:ascii="Arial" w:cs="Arial" w:eastAsia="Arial" w:hAnsi="Arial"/>
          <w:b/>
          <w:bCs/>
          <w:color w:val="1A1A1A"/>
          <w:sz w:val="32"/>
          <w:szCs w:val="32"/>
        </w:rPr>
        <w:t xml:space="preserve">Section 4: Re-Evaluation &amp; Analysis</w:t>
      </w:r>
    </w:p>
    <w:p>
      <w:pPr>
        <w:spacing w:after="120" w:before="60"/>
      </w:pPr>
      <w:r>
        <w:rPr>
          <w:rFonts w:ascii="Arial" w:cs="Arial" w:eastAsia="Arial" w:hAnsi="Arial"/>
          <w:color w:val="444444"/>
          <w:sz w:val="22"/>
          <w:szCs w:val="22"/>
        </w:rPr>
        <w:t xml:space="preserve">After implementing both changes, I re-ran the GEO evaluation mega prompt using the same five cleaned pages, now reflecting the updated content.</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4.1  Re-Evaluation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AFTER — Overall GEO Score</w:t>
            </w:r>
          </w:p>
        </w:tc>
        <w:tc>
          <w:tcPr>
            <w:tcW w:type="dxa" w:w="468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0"/>
                <w:szCs w:val="20"/>
              </w:rPr>
              <w:t xml:space="preserve">Score Change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4"/>
                <w:szCs w:val="24"/>
              </w:rPr>
              <w:t xml:space="preserve">78 / 100</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4"/>
                <w:szCs w:val="24"/>
              </w:rPr>
              <w:t xml:space="preserve">+16 points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760"/>
        <w:gridCol w:w="1760"/>
        <w:gridCol w:w="1760"/>
      </w:tblGrid>
      <w:tr>
        <w:tc>
          <w:tcPr>
            <w:tcW w:type="dxa" w:w="40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GEO Dimension</w:t>
            </w:r>
          </w:p>
        </w:tc>
        <w:tc>
          <w:tcPr>
            <w:tcW w:type="dxa" w:w="1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1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W w:type="dxa" w:w="1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Retrieval Accuracy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58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80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+22</w:t>
            </w:r>
          </w:p>
        </w:tc>
      </w:tr>
      <w:tr>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Interpretability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65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82</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+17</w:t>
            </w:r>
          </w:p>
        </w:tc>
      </w:tr>
      <w:tr>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Structure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70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74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+4</w:t>
            </w:r>
          </w:p>
        </w:tc>
      </w:tr>
      <w:tr>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Authority Signals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60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68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+8</w:t>
            </w:r>
          </w:p>
        </w:tc>
      </w:tr>
      <w:tr>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Content Consistency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55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85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+30</w:t>
            </w:r>
          </w:p>
        </w:tc>
      </w:tr>
    </w:tbl>
    <w:p>
      <w:pPr>
        <w:spacing w:after="0" w:before="120"/>
      </w:pPr>
      <w:r>
        <w:t xml:space="preserve"/>
      </w:r>
    </w:p>
    <w:p>
      <w:pPr>
        <w:pStyle w:val="Heading2"/>
        <w:spacing w:after="80" w:before="240"/>
      </w:pPr>
      <w:r>
        <w:rPr>
          <w:rFonts w:ascii="Arial" w:cs="Arial" w:eastAsia="Arial" w:hAnsi="Arial"/>
          <w:b/>
          <w:bCs/>
          <w:color w:val="1F5C8B"/>
          <w:sz w:val="26"/>
          <w:szCs w:val="26"/>
        </w:rPr>
        <w:t xml:space="preserve">4.2  Analysis of Changes</w:t>
      </w:r>
    </w:p>
    <w:p>
      <w:pPr>
        <w:spacing w:after="60" w:before="180"/>
      </w:pPr>
      <w:r>
        <w:rPr>
          <w:rFonts w:ascii="Arial" w:cs="Arial" w:eastAsia="Arial" w:hAnsi="Arial"/>
          <w:b/>
          <w:bCs/>
          <w:color w:val="C0392B"/>
          <w:sz w:val="22"/>
          <w:szCs w:val="22"/>
        </w:rPr>
        <w:t xml:space="preserve">What Changed Structurally</w:t>
      </w:r>
    </w:p>
    <w:p>
      <w:pPr>
        <w:spacing w:after="120" w:before="60"/>
      </w:pPr>
      <w:r>
        <w:rPr>
          <w:rFonts w:ascii="Arial" w:cs="Arial" w:eastAsia="Arial" w:hAnsi="Arial"/>
          <w:color w:val="444444"/>
          <w:sz w:val="22"/>
          <w:szCs w:val="22"/>
        </w:rPr>
        <w:t xml:space="preserve">The two structural changes were small in code volume but significant in machine-readability impact. First, correcting the schema pricing eliminated a direct contradiction between two content layers that AI systems both read — the JSON-LD block and the rendered page text. Second, adding the entity-definition paragraph created a single, dense, high-confidence passage that AI systems can retrieve as a direct answer to general queries about the business.</w:t>
      </w:r>
    </w:p>
    <w:p>
      <w:pPr>
        <w:spacing w:after="0" w:before="120"/>
      </w:pPr>
      <w:r>
        <w:t xml:space="preserve"/>
      </w:r>
    </w:p>
    <w:p>
      <w:pPr>
        <w:spacing w:after="60" w:before="180"/>
      </w:pPr>
      <w:r>
        <w:rPr>
          <w:rFonts w:ascii="Arial" w:cs="Arial" w:eastAsia="Arial" w:hAnsi="Arial"/>
          <w:b/>
          <w:bCs/>
          <w:color w:val="C0392B"/>
          <w:sz w:val="22"/>
          <w:szCs w:val="22"/>
        </w:rPr>
        <w:t xml:space="preserve">Why the Score Increased Most in Content Consistency</w:t>
      </w:r>
    </w:p>
    <w:p>
      <w:pPr>
        <w:spacing w:after="120" w:before="60"/>
      </w:pPr>
      <w:r>
        <w:rPr>
          <w:rFonts w:ascii="Arial" w:cs="Arial" w:eastAsia="Arial" w:hAnsi="Arial"/>
          <w:color w:val="444444"/>
          <w:sz w:val="22"/>
          <w:szCs w:val="22"/>
        </w:rPr>
        <w:t xml:space="preserve">Content consistency saw the largest gain (+30 points) because the pricing inconsistency was penalizing that dimension severely. Before the fix, the same site was saying two different prices ($179 in content, $225 in schema), which AI evaluation treats as a major trust signal failure. Once the prices aligned across all pages and both content layers, the consistency score jumped sharply. This confirms that the pricing fix was the right primary target.</w:t>
      </w:r>
    </w:p>
    <w:p>
      <w:pPr>
        <w:spacing w:after="0" w:before="120"/>
      </w:pPr>
      <w:r>
        <w:t xml:space="preserve"/>
      </w:r>
    </w:p>
    <w:p>
      <w:pPr>
        <w:spacing w:after="60" w:before="180"/>
      </w:pPr>
      <w:r>
        <w:rPr>
          <w:rFonts w:ascii="Arial" w:cs="Arial" w:eastAsia="Arial" w:hAnsi="Arial"/>
          <w:b/>
          <w:bCs/>
          <w:color w:val="C0392B"/>
          <w:sz w:val="22"/>
          <w:szCs w:val="22"/>
        </w:rPr>
        <w:t xml:space="preserve">Why Some Dimensions Changed Less</w:t>
      </w:r>
    </w:p>
    <w:p>
      <w:pPr>
        <w:spacing w:after="120" w:before="60"/>
      </w:pPr>
      <w:r>
        <w:rPr>
          <w:rFonts w:ascii="Arial" w:cs="Arial" w:eastAsia="Arial" w:hAnsi="Arial"/>
          <w:color w:val="444444"/>
          <w:sz w:val="22"/>
          <w:szCs w:val="22"/>
        </w:rPr>
        <w:t xml:space="preserve">Structure only improved by 4 points because the site already had reasonable heading hierarchy and schema coverage before the changes. Authority Signals improved moderately (+8) because the entity-definition paragraph added more specific, citable facts, but the underlying lack of detailed guide credentials on the About page still holds this dimension back. The remaining gap in the score (we went from 62 to 78, not to 100) reflects those remaining issues, which are documented in the reflection below.</w:t>
      </w:r>
    </w:p>
    <w:p>
      <w:pPr>
        <w:spacing w:after="0" w:before="120"/>
      </w:pPr>
      <w:r>
        <w:t xml:space="preserve"/>
      </w:r>
    </w:p>
    <w:p>
      <w:r>
        <w:br w:type="page"/>
      </w:r>
    </w:p>
    <w:p>
      <w:pPr>
        <w:pStyle w:val="Heading1"/>
        <w:spacing w:after="120" w:before="360"/>
      </w:pPr>
      <w:r>
        <w:rPr>
          <w:rFonts w:ascii="Arial" w:cs="Arial" w:eastAsia="Arial" w:hAnsi="Arial"/>
          <w:b/>
          <w:bCs/>
          <w:color w:val="1A1A1A"/>
          <w:sz w:val="32"/>
          <w:szCs w:val="32"/>
        </w:rPr>
        <w:t xml:space="preserve">Section 5: Final Reflection &amp; Insight</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5.1  What I Learned About GEO</w:t>
      </w:r>
    </w:p>
    <w:p>
      <w:pPr>
        <w:spacing w:after="120" w:before="60"/>
      </w:pPr>
      <w:r>
        <w:rPr>
          <w:rFonts w:ascii="Arial" w:cs="Arial" w:eastAsia="Arial" w:hAnsi="Arial"/>
          <w:color w:val="444444"/>
          <w:sz w:val="22"/>
          <w:szCs w:val="22"/>
        </w:rPr>
        <w:t xml:space="preserve">Before this project, I thought of website optimization primarily in terms of what human visitors would see. GEO forced me to think in a completely different frame: what does an AI system see when it reads my site? The answer is often very different from what a human sees. A human visiting nomadyellowstone.com sees a stylized, visually compelling experience with film-reel imagery and bold typography. An AI system sees raw text and structured data, and it evaluates that content based on consistency, specificity, and retrievability.</w:t>
      </w:r>
    </w:p>
    <w:p>
      <w:pPr>
        <w:spacing w:after="0" w:before="120"/>
      </w:pPr>
      <w:r>
        <w:t xml:space="preserve"/>
      </w:r>
    </w:p>
    <w:p>
      <w:pPr>
        <w:spacing w:after="120" w:before="60"/>
      </w:pPr>
      <w:r>
        <w:rPr>
          <w:rFonts w:ascii="Arial" w:cs="Arial" w:eastAsia="Arial" w:hAnsi="Arial"/>
          <w:color w:val="444444"/>
          <w:sz w:val="22"/>
          <w:szCs w:val="22"/>
        </w:rPr>
        <w:t xml:space="preserve">The most surprising insight from this project was that the worst GEO problem on the site — the pricing inconsistency — was invisible to human visitors. Every person visiting the Expeditions page sees $179/pp in the card UI. Nobody reads the JSON-LD schema block in the page source. But AI systems read that schema block and use it as their authoritative source. That hidden discrepancy was silently undermining the site's ability to be cited accurately in AI-generated recommendations, and I never would have found it without running the GEO evaluation.</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5.2  How GEO Works</w:t>
      </w:r>
    </w:p>
    <w:p>
      <w:pPr>
        <w:spacing w:after="120" w:before="60"/>
      </w:pPr>
      <w:r>
        <w:rPr>
          <w:rFonts w:ascii="Arial" w:cs="Arial" w:eastAsia="Arial" w:hAnsi="Arial"/>
          <w:color w:val="444444"/>
          <w:sz w:val="22"/>
          <w:szCs w:val="22"/>
        </w:rPr>
        <w:t xml:space="preserve">GEO operates on three core dimensions that this project made very concrete for me. Retrieval is about whether AI systems can find and pull accurate information from a page. Interpretability is about whether that information is clear enough for AI to understand and use without ambiguity. Structure is about whether the content is organized in a way that makes AI parsing efficient — headings, lists, schemas, and direct Q&amp;A formats all help here.</w:t>
      </w:r>
    </w:p>
    <w:p>
      <w:pPr>
        <w:spacing w:after="0" w:before="120"/>
      </w:pPr>
      <w:r>
        <w:t xml:space="preserve"/>
      </w:r>
    </w:p>
    <w:p>
      <w:pPr>
        <w:spacing w:after="120" w:before="60"/>
      </w:pPr>
      <w:r>
        <w:rPr>
          <w:rFonts w:ascii="Arial" w:cs="Arial" w:eastAsia="Arial" w:hAnsi="Arial"/>
          <w:color w:val="444444"/>
          <w:sz w:val="22"/>
          <w:szCs w:val="22"/>
        </w:rPr>
        <w:t xml:space="preserve">Traditional SEO optimizes for search engine crawlers looking for keyword relevance. GEO optimizes for AI systems looking for factual reliability. The two overlap in some areas (structured data, clear headings) but diverge in important ways. GEO puts much higher weight on cross-page consistency and single-passage authority, which traditional SEO largely ignores.</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5.3  What I Would Do Next</w:t>
      </w:r>
    </w:p>
    <w:p>
      <w:pPr>
        <w:spacing w:after="120" w:before="60"/>
      </w:pPr>
      <w:r>
        <w:rPr>
          <w:rFonts w:ascii="Arial" w:cs="Arial" w:eastAsia="Arial" w:hAnsi="Arial"/>
          <w:color w:val="444444"/>
          <w:sz w:val="22"/>
          <w:szCs w:val="22"/>
        </w:rPr>
        <w:t xml:space="preserve">If I were to continue optimizing nomadyellowstone.com for GEO beyond this project, my next three priorities would be:</w:t>
      </w:r>
    </w:p>
    <w:p>
      <w:pPr>
        <w:pStyle w:val="ListParagraph"/>
        <w:numPr>
          <w:ilvl w:val="0"/>
          <w:numId w:val="2"/>
        </w:numPr>
        <w:spacing w:after="40" w:before="40"/>
      </w:pPr>
      <w:r>
        <w:rPr>
          <w:rFonts w:ascii="Arial" w:cs="Arial" w:eastAsia="Arial" w:hAnsi="Arial"/>
          <w:color w:val="444444"/>
          <w:sz w:val="22"/>
          <w:szCs w:val="22"/>
        </w:rPr>
        <w:t xml:space="preserve">Expand the About page with specific, verifiable authority signals. Right now the guide credentials are vague. Adding specific certifications (Wilderness First Responder certification number, AASP affiliation, years of operation), a clearer named-guide bio, and verifiable third-party mentions (TripAdvisor listing URL in schema) would significantly improve the Authority Signals dimension.</w:t>
      </w:r>
    </w:p>
    <w:p>
      <w:pPr>
        <w:pStyle w:val="ListParagraph"/>
        <w:numPr>
          <w:ilvl w:val="0"/>
          <w:numId w:val="2"/>
        </w:numPr>
        <w:spacing w:after="40" w:before="40"/>
      </w:pPr>
      <w:r>
        <w:rPr>
          <w:rFonts w:ascii="Arial" w:cs="Arial" w:eastAsia="Arial" w:hAnsi="Arial"/>
          <w:color w:val="444444"/>
          <w:sz w:val="22"/>
          <w:szCs w:val="22"/>
        </w:rPr>
        <w:t xml:space="preserve">Build out the Intel/AEO Hub section with direct-answer content. The site already has a journal and AEO Hub page, which is a great GEO foundation. Expanding it with articles that directly answer comparison queries ('Nomad Yellowstone vs. self-drive ATV rentals in Island Park') and specific how-to content would make the site a primary AI retrieval target for informational queries in the Yellowstone adventure tourism space.</w:t>
      </w:r>
    </w:p>
    <w:p>
      <w:pPr>
        <w:pStyle w:val="ListParagraph"/>
        <w:numPr>
          <w:ilvl w:val="0"/>
          <w:numId w:val="2"/>
        </w:numPr>
        <w:spacing w:after="40" w:before="40"/>
      </w:pPr>
      <w:r>
        <w:rPr>
          <w:rFonts w:ascii="Arial" w:cs="Arial" w:eastAsia="Arial" w:hAnsi="Arial"/>
          <w:color w:val="444444"/>
          <w:sz w:val="22"/>
          <w:szCs w:val="22"/>
        </w:rPr>
        <w:t xml:space="preserve">Add a structured comparison table somewhere on the site that explicitly contrasts the guided experience with alternatives. AI systems frequently respond to 'which is better' or 'what is the difference between' queries, and a well-structured comparison table gives them exactly the content format they need to generate those responses accurately.</w:t>
      </w:r>
    </w:p>
    <w:p>
      <w:pPr>
        <w:spacing w:after="0" w:before="120"/>
      </w:pPr>
      <w:r>
        <w:t xml:space="preserve"/>
      </w:r>
    </w:p>
    <w:p>
      <w:pPr>
        <w:pStyle w:val="Heading2"/>
        <w:spacing w:after="80" w:before="240"/>
      </w:pPr>
      <w:r>
        <w:rPr>
          <w:rFonts w:ascii="Arial" w:cs="Arial" w:eastAsia="Arial" w:hAnsi="Arial"/>
          <w:b/>
          <w:bCs/>
          <w:color w:val="1F5C8B"/>
          <w:sz w:val="26"/>
          <w:szCs w:val="26"/>
        </w:rPr>
        <w:t xml:space="preserve">5.4  Closing Thought</w:t>
      </w:r>
    </w:p>
    <w:p>
      <w:pPr>
        <w:pBdr>
          <w:left w:val="single" w:color="1F5C8B" w:sz="16" w:space="6"/>
        </w:pBdr>
        <w:spacing w:after="120" w:before="120"/>
        <w:ind w:left="360"/>
      </w:pPr>
      <w:r>
        <w:rPr>
          <w:rFonts w:ascii="Arial" w:cs="Arial" w:eastAsia="Arial" w:hAnsi="Arial"/>
          <w:i/>
          <w:iCs/>
          <w:color w:val="444444"/>
          <w:sz w:val="22"/>
          <w:szCs w:val="22"/>
        </w:rPr>
        <w:t xml:space="preserve">The core lesson of GEO is that a website's success in the AI era depends not just on what it says, but on how consistently and clearly it says it across every layer AI systems read — from visible content to schema markup to meta descriptions. Nomad Yellowstone had great content and a strong brand voice. What it needed was machine-readable clarity, and that is exactly what GEO helped me provide.</w:t>
      </w:r>
    </w:p>
    <w:p>
      <w:pPr>
        <w:spacing w:after="0" w:before="120"/>
      </w:pPr>
      <w:r>
        <w:t xml:space="preserve"/>
      </w:r>
    </w:p>
    <w:p>
      <w:pPr>
        <w:pBdr>
          <w:bottom w:val="single" w:color="DDDDDD" w:sz="4" w:space="1"/>
        </w:pBdr>
        <w:spacing w:after="240" w:before="240"/>
      </w:pPr>
      <w:r>
        <w:t xml:space="preserve"/>
      </w:r>
    </w:p>
    <w:p>
      <w:pPr>
        <w:spacing w:after="0" w:before="240"/>
        <w:jc w:val="center"/>
      </w:pPr>
      <w:r>
        <w:rPr>
          <w:rFonts w:ascii="Arial" w:cs="Arial" w:eastAsia="Arial" w:hAnsi="Arial"/>
          <w:color w:val="888888"/>
          <w:sz w:val="20"/>
          <w:szCs w:val="20"/>
        </w:rPr>
        <w:t xml:space="preserve">End of GEO Final Optimization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GEO Final Optimization Project  |  Nomad Yellowstone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2026-04-07T02:16:03.875Z</dcterms:created>
  <dcterms:modified xsi:type="dcterms:W3CDTF">2026-04-07T02:16:03.876Z</dcterms:modified>
</cp:coreProperties>
</file>

<file path=docProps/custom.xml><?xml version="1.0" encoding="utf-8"?>
<Properties xmlns="http://schemas.openxmlformats.org/officeDocument/2006/custom-properties" xmlns:vt="http://schemas.openxmlformats.org/officeDocument/2006/docPropsVTypes"/>
</file>