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F50" w:rsidRDefault="00E47F50" w:rsidP="00042769">
      <w:pPr>
        <w:spacing w:after="0" w:line="240" w:lineRule="auto"/>
        <w:rPr>
          <w:rFonts w:ascii="Times New Roman" w:hAnsi="Times New Roman" w:cs="Times New Roman"/>
          <w:b/>
          <w:sz w:val="20"/>
          <w:szCs w:val="20"/>
        </w:rPr>
      </w:pPr>
      <w:r>
        <w:rPr>
          <w:rFonts w:ascii="Times New Roman" w:hAnsi="Times New Roman" w:cs="Times New Roman"/>
          <w:b/>
          <w:sz w:val="20"/>
          <w:szCs w:val="20"/>
        </w:rPr>
        <w:t>2010 ACF National Championship</w:t>
      </w:r>
    </w:p>
    <w:p w:rsidR="00E47F50" w:rsidRDefault="00E47F50" w:rsidP="00042769">
      <w:pPr>
        <w:spacing w:after="0" w:line="240" w:lineRule="auto"/>
        <w:rPr>
          <w:rFonts w:ascii="Times New Roman" w:hAnsi="Times New Roman" w:cs="Times New Roman"/>
          <w:b/>
          <w:sz w:val="20"/>
          <w:szCs w:val="20"/>
        </w:rPr>
      </w:pPr>
      <w:r>
        <w:rPr>
          <w:rFonts w:ascii="Times New Roman" w:hAnsi="Times New Roman" w:cs="Times New Roman"/>
          <w:b/>
          <w:sz w:val="20"/>
          <w:szCs w:val="20"/>
        </w:rPr>
        <w:t>Editor’</w:t>
      </w:r>
      <w:r w:rsidR="00F547C1">
        <w:rPr>
          <w:rFonts w:ascii="Times New Roman" w:hAnsi="Times New Roman" w:cs="Times New Roman"/>
          <w:b/>
          <w:sz w:val="20"/>
          <w:szCs w:val="20"/>
        </w:rPr>
        <w:t>s Round (Tiebreak Round)</w:t>
      </w:r>
    </w:p>
    <w:p w:rsidR="00E47F50" w:rsidRDefault="00E47F50" w:rsidP="00042769">
      <w:pPr>
        <w:spacing w:after="0" w:line="240" w:lineRule="auto"/>
        <w:rPr>
          <w:rFonts w:ascii="Times New Roman" w:hAnsi="Times New Roman" w:cs="Times New Roman"/>
          <w:b/>
          <w:sz w:val="20"/>
          <w:szCs w:val="20"/>
        </w:rPr>
      </w:pPr>
    </w:p>
    <w:p w:rsidR="00E47F50" w:rsidRDefault="00E47F50" w:rsidP="00042769">
      <w:pPr>
        <w:spacing w:after="0" w:line="240" w:lineRule="auto"/>
        <w:rPr>
          <w:rFonts w:ascii="Times New Roman" w:hAnsi="Times New Roman" w:cs="Times New Roman"/>
          <w:sz w:val="20"/>
          <w:szCs w:val="20"/>
        </w:rPr>
      </w:pPr>
      <w:r>
        <w:rPr>
          <w:rFonts w:ascii="Times New Roman" w:hAnsi="Times New Roman" w:cs="Times New Roman"/>
          <w:sz w:val="20"/>
          <w:szCs w:val="20"/>
        </w:rPr>
        <w:t>Tossups:</w:t>
      </w:r>
    </w:p>
    <w:p w:rsidR="00E47F50" w:rsidRPr="00E47F50" w:rsidRDefault="00E47F50" w:rsidP="00042769">
      <w:pPr>
        <w:spacing w:after="0" w:line="240" w:lineRule="auto"/>
        <w:rPr>
          <w:rFonts w:ascii="Times New Roman" w:hAnsi="Times New Roman" w:cs="Times New Roman"/>
          <w:sz w:val="20"/>
          <w:szCs w:val="20"/>
        </w:rPr>
      </w:pPr>
    </w:p>
    <w:p w:rsidR="003B4E55" w:rsidRPr="00D42004" w:rsidRDefault="00E47F50" w:rsidP="00042769">
      <w:pPr>
        <w:spacing w:after="0" w:line="240" w:lineRule="auto"/>
        <w:rPr>
          <w:rFonts w:ascii="Times New Roman" w:hAnsi="Times New Roman" w:cs="Times New Roman"/>
          <w:sz w:val="20"/>
          <w:szCs w:val="20"/>
        </w:rPr>
      </w:pPr>
      <w:r>
        <w:rPr>
          <w:rFonts w:ascii="Times New Roman" w:hAnsi="Times New Roman" w:cs="Times New Roman"/>
          <w:sz w:val="20"/>
          <w:szCs w:val="20"/>
        </w:rPr>
        <w:t>1.</w:t>
      </w:r>
      <w:r w:rsidR="003B4E55">
        <w:rPr>
          <w:rFonts w:ascii="Times New Roman" w:hAnsi="Times New Roman" w:cs="Times New Roman"/>
          <w:sz w:val="20"/>
          <w:szCs w:val="20"/>
        </w:rPr>
        <w:t xml:space="preserve"> </w:t>
      </w:r>
      <w:r w:rsidR="003B4E55" w:rsidRPr="00D42004">
        <w:rPr>
          <w:rFonts w:ascii="Times New Roman" w:hAnsi="Times New Roman" w:cs="Times New Roman"/>
          <w:sz w:val="20"/>
          <w:szCs w:val="20"/>
        </w:rPr>
        <w:t>It is difficult to use the de Haas-van Alpen effect to determine Fermi surface parameters of compounds containing these substances, as the presence of upwards of 20 conduction electrons confounds analysis.  Consumption of these substances may be treated with a combination of penetate calcium disodium and siderophore analogues to minimize their bonding to endosteal bone surfaces and su</w:t>
      </w:r>
      <w:r w:rsidR="00E51A34">
        <w:rPr>
          <w:rFonts w:ascii="Times New Roman" w:hAnsi="Times New Roman" w:cs="Times New Roman"/>
          <w:sz w:val="20"/>
          <w:szCs w:val="20"/>
        </w:rPr>
        <w:t xml:space="preserve">bsequent bone tumor formation. </w:t>
      </w:r>
      <w:r w:rsidR="003B4E55" w:rsidRPr="00D42004">
        <w:rPr>
          <w:rFonts w:ascii="Times New Roman" w:hAnsi="Times New Roman" w:cs="Times New Roman"/>
          <w:sz w:val="20"/>
          <w:szCs w:val="20"/>
        </w:rPr>
        <w:t>These substances are often isolated by reducing their tri- or tetra-fluorides at high temperatures in the presence of lithium or calcium.  A Mott transition within this group explains a switch from high-symmetry to low-symmetry crystal structures and from relatively locali</w:t>
      </w:r>
      <w:r w:rsidR="00E51A34">
        <w:rPr>
          <w:rFonts w:ascii="Times New Roman" w:hAnsi="Times New Roman" w:cs="Times New Roman"/>
          <w:sz w:val="20"/>
          <w:szCs w:val="20"/>
        </w:rPr>
        <w:t xml:space="preserve">zed to itinerant 5f electrons. </w:t>
      </w:r>
      <w:r w:rsidR="003B4E55" w:rsidRPr="00D42004">
        <w:rPr>
          <w:rFonts w:ascii="Times New Roman" w:hAnsi="Times New Roman" w:cs="Times New Roman"/>
          <w:sz w:val="20"/>
          <w:szCs w:val="20"/>
        </w:rPr>
        <w:t>For 10 points, name this series of elements that includes thorium and uranium and is found below the lanthanide series on the periodic table.</w:t>
      </w:r>
    </w:p>
    <w:p w:rsidR="003B4E55" w:rsidRPr="00D42004" w:rsidRDefault="003B4E55" w:rsidP="00042769">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 xml:space="preserve">ANSWER: </w:t>
      </w:r>
      <w:r w:rsidRPr="00D42004">
        <w:rPr>
          <w:rFonts w:ascii="Times New Roman" w:hAnsi="Times New Roman" w:cs="Times New Roman"/>
          <w:b/>
          <w:color w:val="000000" w:themeColor="text1"/>
          <w:sz w:val="20"/>
          <w:szCs w:val="20"/>
          <w:u w:val="single"/>
        </w:rPr>
        <w:t>actinide</w:t>
      </w:r>
      <w:r w:rsidRPr="00D42004">
        <w:rPr>
          <w:rFonts w:ascii="Times New Roman" w:hAnsi="Times New Roman" w:cs="Times New Roman"/>
          <w:color w:val="000000" w:themeColor="text1"/>
          <w:sz w:val="20"/>
          <w:szCs w:val="20"/>
        </w:rPr>
        <w:t>s</w:t>
      </w:r>
      <w:r w:rsidRPr="00D42004">
        <w:rPr>
          <w:rFonts w:ascii="Times New Roman" w:hAnsi="Times New Roman" w:cs="Times New Roman"/>
          <w:sz w:val="20"/>
          <w:szCs w:val="20"/>
        </w:rPr>
        <w:t xml:space="preserve"> or </w:t>
      </w:r>
      <w:r w:rsidRPr="00D42004">
        <w:rPr>
          <w:rFonts w:ascii="Times New Roman" w:hAnsi="Times New Roman" w:cs="Times New Roman"/>
          <w:b/>
          <w:sz w:val="20"/>
          <w:szCs w:val="20"/>
          <w:u w:val="single"/>
        </w:rPr>
        <w:t>actinoid</w:t>
      </w:r>
      <w:r w:rsidRPr="00D42004">
        <w:rPr>
          <w:rFonts w:ascii="Times New Roman" w:hAnsi="Times New Roman" w:cs="Times New Roman"/>
          <w:sz w:val="20"/>
          <w:szCs w:val="20"/>
        </w:rPr>
        <w:t xml:space="preserve">s </w:t>
      </w:r>
    </w:p>
    <w:p w:rsidR="00E47F50" w:rsidRDefault="00E47F50" w:rsidP="00042769">
      <w:pPr>
        <w:spacing w:after="0" w:line="240" w:lineRule="auto"/>
        <w:rPr>
          <w:rFonts w:ascii="Times New Roman" w:hAnsi="Times New Roman" w:cs="Times New Roman"/>
          <w:sz w:val="20"/>
          <w:szCs w:val="20"/>
        </w:rPr>
      </w:pPr>
    </w:p>
    <w:p w:rsidR="00E85CDF" w:rsidRDefault="00E47F50" w:rsidP="00E85CDF">
      <w:pPr>
        <w:spacing w:line="240" w:lineRule="auto"/>
        <w:contextualSpacing/>
        <w:rPr>
          <w:rFonts w:ascii="Times New Roman" w:hAnsi="Times New Roman"/>
          <w:sz w:val="20"/>
          <w:szCs w:val="20"/>
        </w:rPr>
      </w:pPr>
      <w:r>
        <w:rPr>
          <w:rFonts w:ascii="Times New Roman" w:hAnsi="Times New Roman" w:cs="Times New Roman"/>
          <w:sz w:val="20"/>
          <w:szCs w:val="20"/>
        </w:rPr>
        <w:t>2.</w:t>
      </w:r>
      <w:r w:rsidR="00E85CDF">
        <w:rPr>
          <w:rFonts w:ascii="Times New Roman" w:hAnsi="Times New Roman" w:cs="Times New Roman"/>
          <w:sz w:val="20"/>
          <w:szCs w:val="20"/>
        </w:rPr>
        <w:t xml:space="preserve"> </w:t>
      </w:r>
      <w:r w:rsidR="00E85CDF">
        <w:rPr>
          <w:rFonts w:ascii="Times New Roman" w:hAnsi="Times New Roman"/>
          <w:sz w:val="20"/>
          <w:szCs w:val="20"/>
        </w:rPr>
        <w:t xml:space="preserve">He turned to printmaking late in his career, producing more than 260 lithographs and etchings including the Elephant Skull and Sheep portfolios. His first major work had been the Hornton stone </w:t>
      </w:r>
      <w:r w:rsidR="00E85CDF" w:rsidRPr="00FA5183">
        <w:rPr>
          <w:rFonts w:ascii="Times New Roman" w:hAnsi="Times New Roman"/>
          <w:i/>
          <w:sz w:val="20"/>
          <w:szCs w:val="20"/>
        </w:rPr>
        <w:t>Mother and Child</w:t>
      </w:r>
      <w:r w:rsidR="00E51A34">
        <w:rPr>
          <w:rFonts w:ascii="Times New Roman" w:hAnsi="Times New Roman"/>
          <w:sz w:val="20"/>
          <w:szCs w:val="20"/>
        </w:rPr>
        <w:t xml:space="preserve"> in the style of Masaccio</w:t>
      </w:r>
      <w:r w:rsidR="00E85CDF">
        <w:rPr>
          <w:rFonts w:ascii="Times New Roman" w:hAnsi="Times New Roman"/>
          <w:sz w:val="20"/>
          <w:szCs w:val="20"/>
        </w:rPr>
        <w:t xml:space="preserve"> finished about 15 years before the first of his “helmet sculptures” and 4 years before his first public commission, </w:t>
      </w:r>
      <w:r w:rsidR="00E85CDF" w:rsidRPr="008A7820">
        <w:rPr>
          <w:rFonts w:ascii="Times New Roman" w:hAnsi="Times New Roman"/>
          <w:i/>
          <w:sz w:val="20"/>
          <w:szCs w:val="20"/>
        </w:rPr>
        <w:t>North Wind</w:t>
      </w:r>
      <w:r w:rsidR="00E85CDF">
        <w:rPr>
          <w:rFonts w:ascii="Times New Roman" w:hAnsi="Times New Roman"/>
          <w:sz w:val="20"/>
          <w:szCs w:val="20"/>
        </w:rPr>
        <w:t xml:space="preserve">. A series of his post-war creations can be found in the U.S. including his </w:t>
      </w:r>
      <w:r w:rsidR="00E85CDF" w:rsidRPr="00FA5183">
        <w:rPr>
          <w:rFonts w:ascii="Times New Roman" w:hAnsi="Times New Roman"/>
          <w:i/>
          <w:sz w:val="20"/>
          <w:szCs w:val="20"/>
        </w:rPr>
        <w:t>Family Group</w:t>
      </w:r>
      <w:r w:rsidR="00E85CDF">
        <w:rPr>
          <w:rFonts w:ascii="Times New Roman" w:hAnsi="Times New Roman"/>
          <w:sz w:val="20"/>
          <w:szCs w:val="20"/>
        </w:rPr>
        <w:t xml:space="preserve"> and </w:t>
      </w:r>
      <w:r w:rsidR="00E85CDF" w:rsidRPr="00FA5183">
        <w:rPr>
          <w:rFonts w:ascii="Times New Roman" w:hAnsi="Times New Roman"/>
          <w:i/>
          <w:sz w:val="20"/>
          <w:szCs w:val="20"/>
        </w:rPr>
        <w:t>King and Queen</w:t>
      </w:r>
      <w:r w:rsidR="00E85CDF">
        <w:rPr>
          <w:rFonts w:ascii="Times New Roman" w:hAnsi="Times New Roman"/>
          <w:sz w:val="20"/>
          <w:szCs w:val="20"/>
        </w:rPr>
        <w:t xml:space="preserve">, but it was another series of works, inspired by his viewing of a Mexican </w:t>
      </w:r>
      <w:r w:rsidR="00E85CDF" w:rsidRPr="00FA5183">
        <w:rPr>
          <w:rFonts w:ascii="Times New Roman" w:hAnsi="Times New Roman"/>
          <w:i/>
          <w:sz w:val="20"/>
          <w:szCs w:val="20"/>
        </w:rPr>
        <w:t>Chac Mool</w:t>
      </w:r>
      <w:r w:rsidR="00E85CDF">
        <w:rPr>
          <w:rFonts w:ascii="Times New Roman" w:hAnsi="Times New Roman"/>
          <w:sz w:val="20"/>
          <w:szCs w:val="20"/>
        </w:rPr>
        <w:t xml:space="preserve"> figure with which he was identified. Those works led to him, along with countrywoman Barbara Hepworth, becoming a leading proponent of Organic Abstractionism.  For 10 points, name this British sculpture known for his series of </w:t>
      </w:r>
      <w:r w:rsidR="00E85CDF" w:rsidRPr="00FA5183">
        <w:rPr>
          <w:rFonts w:ascii="Times New Roman" w:hAnsi="Times New Roman"/>
          <w:i/>
          <w:sz w:val="20"/>
          <w:szCs w:val="20"/>
        </w:rPr>
        <w:t xml:space="preserve">Recumbent </w:t>
      </w:r>
      <w:r w:rsidR="00E85CDF">
        <w:rPr>
          <w:rFonts w:ascii="Times New Roman" w:hAnsi="Times New Roman"/>
          <w:sz w:val="20"/>
          <w:szCs w:val="20"/>
        </w:rPr>
        <w:t xml:space="preserve">and </w:t>
      </w:r>
      <w:r w:rsidR="00E85CDF" w:rsidRPr="00FA5183">
        <w:rPr>
          <w:rFonts w:ascii="Times New Roman" w:hAnsi="Times New Roman"/>
          <w:i/>
          <w:sz w:val="20"/>
          <w:szCs w:val="20"/>
        </w:rPr>
        <w:t>Reclining Figures</w:t>
      </w:r>
      <w:r w:rsidR="00E85CDF">
        <w:rPr>
          <w:rFonts w:ascii="Times New Roman" w:hAnsi="Times New Roman"/>
          <w:sz w:val="20"/>
          <w:szCs w:val="20"/>
        </w:rPr>
        <w:t>.</w:t>
      </w:r>
    </w:p>
    <w:p w:rsidR="00E85CDF" w:rsidRDefault="00E85CDF" w:rsidP="00E85CDF">
      <w:pPr>
        <w:spacing w:line="240" w:lineRule="auto"/>
        <w:contextualSpacing/>
        <w:rPr>
          <w:rFonts w:ascii="Times New Roman" w:hAnsi="Times New Roman"/>
          <w:sz w:val="20"/>
          <w:szCs w:val="20"/>
        </w:rPr>
      </w:pPr>
      <w:r>
        <w:rPr>
          <w:rFonts w:ascii="Times New Roman" w:hAnsi="Times New Roman"/>
          <w:sz w:val="20"/>
          <w:szCs w:val="20"/>
        </w:rPr>
        <w:t xml:space="preserve">ANSWER: Henry </w:t>
      </w:r>
      <w:r w:rsidRPr="00FA5183">
        <w:rPr>
          <w:rFonts w:ascii="Times New Roman" w:hAnsi="Times New Roman"/>
          <w:b/>
          <w:sz w:val="20"/>
          <w:szCs w:val="20"/>
          <w:u w:val="single"/>
        </w:rPr>
        <w:t>Moore</w:t>
      </w:r>
    </w:p>
    <w:p w:rsidR="00E47F50" w:rsidRDefault="00E47F50" w:rsidP="00042769">
      <w:pPr>
        <w:spacing w:after="0" w:line="240" w:lineRule="auto"/>
        <w:rPr>
          <w:rFonts w:ascii="Times New Roman" w:hAnsi="Times New Roman" w:cs="Times New Roman"/>
          <w:sz w:val="20"/>
          <w:szCs w:val="20"/>
        </w:rPr>
      </w:pPr>
    </w:p>
    <w:p w:rsidR="00A9100D" w:rsidRPr="00A9100D" w:rsidRDefault="00E47F50" w:rsidP="00A9100D">
      <w:pPr>
        <w:spacing w:after="0" w:line="240" w:lineRule="auto"/>
        <w:rPr>
          <w:rFonts w:ascii="Times New Roman" w:hAnsi="Times New Roman" w:cs="Times New Roman"/>
          <w:sz w:val="20"/>
          <w:szCs w:val="20"/>
        </w:rPr>
      </w:pPr>
      <w:r>
        <w:rPr>
          <w:rFonts w:ascii="Times New Roman" w:hAnsi="Times New Roman" w:cs="Times New Roman"/>
          <w:sz w:val="20"/>
          <w:szCs w:val="20"/>
        </w:rPr>
        <w:t>3.</w:t>
      </w:r>
      <w:r w:rsidR="00A9100D">
        <w:rPr>
          <w:rFonts w:ascii="Times New Roman" w:hAnsi="Times New Roman" w:cs="Times New Roman"/>
          <w:sz w:val="20"/>
          <w:szCs w:val="20"/>
        </w:rPr>
        <w:t xml:space="preserve"> </w:t>
      </w:r>
      <w:r w:rsidR="00A9100D" w:rsidRPr="00A9100D">
        <w:rPr>
          <w:rFonts w:ascii="Times New Roman" w:hAnsi="Times New Roman" w:cs="Times New Roman"/>
          <w:sz w:val="20"/>
          <w:szCs w:val="20"/>
        </w:rPr>
        <w:t>According to Michael Johnson, the event associated with this man was actually instantiated by James Hamilton Jr., who sought to p</w:t>
      </w:r>
      <w:r w:rsidR="005F0FD2">
        <w:rPr>
          <w:rFonts w:ascii="Times New Roman" w:hAnsi="Times New Roman" w:cs="Times New Roman"/>
          <w:sz w:val="20"/>
          <w:szCs w:val="20"/>
        </w:rPr>
        <w:t xml:space="preserve">olitically discredit his rival </w:t>
      </w:r>
      <w:r w:rsidR="00A9100D" w:rsidRPr="00A9100D">
        <w:rPr>
          <w:rFonts w:ascii="Times New Roman" w:hAnsi="Times New Roman" w:cs="Times New Roman"/>
          <w:sz w:val="20"/>
          <w:szCs w:val="20"/>
        </w:rPr>
        <w:t xml:space="preserve">Thomas Bennett. This man’s death was followed by the passage of a </w:t>
      </w:r>
      <w:r w:rsidR="00E51A34">
        <w:rPr>
          <w:rFonts w:ascii="Times New Roman" w:hAnsi="Times New Roman" w:cs="Times New Roman"/>
          <w:sz w:val="20"/>
          <w:szCs w:val="20"/>
        </w:rPr>
        <w:t>Seamen’s Act that was</w:t>
      </w:r>
      <w:r w:rsidR="00A9100D" w:rsidRPr="00A9100D">
        <w:rPr>
          <w:rFonts w:ascii="Times New Roman" w:hAnsi="Times New Roman" w:cs="Times New Roman"/>
          <w:sz w:val="20"/>
          <w:szCs w:val="20"/>
        </w:rPr>
        <w:t xml:space="preserve"> declared unconstitutional. His emergence as a </w:t>
      </w:r>
      <w:r w:rsidR="00E51A34">
        <w:rPr>
          <w:rFonts w:ascii="Times New Roman" w:hAnsi="Times New Roman" w:cs="Times New Roman"/>
          <w:sz w:val="20"/>
          <w:szCs w:val="20"/>
        </w:rPr>
        <w:t xml:space="preserve">leader was predicted by a </w:t>
      </w:r>
      <w:r w:rsidR="00A9100D" w:rsidRPr="00A9100D">
        <w:rPr>
          <w:rFonts w:ascii="Times New Roman" w:hAnsi="Times New Roman" w:cs="Times New Roman"/>
          <w:sz w:val="20"/>
          <w:szCs w:val="20"/>
        </w:rPr>
        <w:t>newspaper man, Edwin Holland, who desc</w:t>
      </w:r>
      <w:r w:rsidR="00E51A34">
        <w:rPr>
          <w:rFonts w:ascii="Times New Roman" w:hAnsi="Times New Roman" w:cs="Times New Roman"/>
          <w:sz w:val="20"/>
          <w:szCs w:val="20"/>
        </w:rPr>
        <w:t>ribed the Church, where he</w:t>
      </w:r>
      <w:r w:rsidR="00A9100D" w:rsidRPr="00A9100D">
        <w:rPr>
          <w:rFonts w:ascii="Times New Roman" w:hAnsi="Times New Roman" w:cs="Times New Roman"/>
          <w:sz w:val="20"/>
          <w:szCs w:val="20"/>
        </w:rPr>
        <w:t xml:space="preserve"> preached about the coming of a New Israelite Kingdom and served as “class leader,” as a nest of “Jacobins.” Earlier he secured his freedom with </w:t>
      </w:r>
      <w:r w:rsidR="00E51A34">
        <w:rPr>
          <w:rFonts w:ascii="Times New Roman" w:hAnsi="Times New Roman" w:cs="Times New Roman"/>
          <w:sz w:val="20"/>
          <w:szCs w:val="20"/>
        </w:rPr>
        <w:t xml:space="preserve">a winning </w:t>
      </w:r>
      <w:r w:rsidR="00A9100D" w:rsidRPr="00A9100D">
        <w:rPr>
          <w:rFonts w:ascii="Times New Roman" w:hAnsi="Times New Roman" w:cs="Times New Roman"/>
          <w:sz w:val="20"/>
          <w:szCs w:val="20"/>
        </w:rPr>
        <w:t>East Bay Lottery</w:t>
      </w:r>
      <w:r w:rsidR="00E51A34">
        <w:rPr>
          <w:rFonts w:ascii="Times New Roman" w:hAnsi="Times New Roman" w:cs="Times New Roman"/>
          <w:sz w:val="20"/>
          <w:szCs w:val="20"/>
        </w:rPr>
        <w:t xml:space="preserve"> ticket</w:t>
      </w:r>
      <w:r w:rsidR="00A9100D" w:rsidRPr="00A9100D">
        <w:rPr>
          <w:rFonts w:ascii="Times New Roman" w:hAnsi="Times New Roman" w:cs="Times New Roman"/>
          <w:sz w:val="20"/>
          <w:szCs w:val="20"/>
        </w:rPr>
        <w:t xml:space="preserve">. He sought out blacksmiths to hammer out swords in secret and was aided by such figures as Peter Poyas, as well as a man who gave each of his followers a charm to protect them from musket balls.  That man, Gullah Jack, would also be executed for participating in a plot that was planned by this man for Bastille Day in 1822.  For 10 points, identify this man who conspired to lead namesake slave revolt in Charleston. </w:t>
      </w:r>
    </w:p>
    <w:p w:rsidR="00E47F50" w:rsidRDefault="00A9100D" w:rsidP="00A9100D">
      <w:pPr>
        <w:spacing w:after="0" w:line="240" w:lineRule="auto"/>
        <w:rPr>
          <w:rFonts w:ascii="Times New Roman" w:hAnsi="Times New Roman" w:cs="Times New Roman"/>
          <w:sz w:val="20"/>
          <w:szCs w:val="20"/>
        </w:rPr>
      </w:pPr>
      <w:r w:rsidRPr="00A9100D">
        <w:rPr>
          <w:rFonts w:ascii="Times New Roman" w:hAnsi="Times New Roman" w:cs="Times New Roman"/>
          <w:sz w:val="20"/>
          <w:szCs w:val="20"/>
        </w:rPr>
        <w:t xml:space="preserve">ANSWER: Denmark </w:t>
      </w:r>
      <w:r w:rsidRPr="00A9100D">
        <w:rPr>
          <w:rFonts w:ascii="Times New Roman" w:hAnsi="Times New Roman" w:cs="Times New Roman"/>
          <w:b/>
          <w:sz w:val="20"/>
          <w:szCs w:val="20"/>
          <w:u w:val="single"/>
        </w:rPr>
        <w:t>Vesey</w:t>
      </w:r>
    </w:p>
    <w:p w:rsidR="00E47F50" w:rsidRDefault="00E47F50" w:rsidP="00042769">
      <w:pPr>
        <w:spacing w:after="0" w:line="240" w:lineRule="auto"/>
        <w:rPr>
          <w:rFonts w:ascii="Times New Roman" w:hAnsi="Times New Roman" w:cs="Times New Roman"/>
          <w:sz w:val="20"/>
          <w:szCs w:val="20"/>
        </w:rPr>
      </w:pPr>
    </w:p>
    <w:p w:rsidR="00BA36C0" w:rsidRDefault="00E47F50" w:rsidP="00BA36C0">
      <w:pPr>
        <w:spacing w:after="0" w:line="240" w:lineRule="auto"/>
        <w:rPr>
          <w:rFonts w:ascii="Times New Roman" w:hAnsi="Times New Roman" w:cs="Times New Roman"/>
          <w:sz w:val="20"/>
          <w:szCs w:val="20"/>
        </w:rPr>
      </w:pPr>
      <w:r>
        <w:rPr>
          <w:rFonts w:ascii="Times New Roman" w:hAnsi="Times New Roman" w:cs="Times New Roman"/>
          <w:sz w:val="20"/>
          <w:szCs w:val="20"/>
        </w:rPr>
        <w:t>4.</w:t>
      </w:r>
      <w:r w:rsidR="004C6058">
        <w:rPr>
          <w:rFonts w:ascii="Times New Roman" w:hAnsi="Times New Roman" w:cs="Times New Roman"/>
          <w:sz w:val="20"/>
          <w:szCs w:val="20"/>
        </w:rPr>
        <w:t xml:space="preserve"> </w:t>
      </w:r>
      <w:r w:rsidR="00BA36C0">
        <w:rPr>
          <w:rFonts w:ascii="Times New Roman" w:hAnsi="Times New Roman" w:cs="Times New Roman"/>
          <w:sz w:val="20"/>
          <w:szCs w:val="20"/>
        </w:rPr>
        <w:t>One character in this work reminisces about visiting the Meuse-Argonne cemetery while discussing handwriting with Mr. Fayette.  The third section features a young couple dancing to a record before they collapse in each other’s arms, while the fourth concludes with a revelation that Clayton once worked for the Bergman’s on Columbus Circle and is the brother of a member of the Chorus.  In the first Act a mother laments that her child Betty has never seen a grapefruit; later Edna threatens to leave her husband for Bud Hass if he doesn’t stand up to “the company.”  As it opens, the cigar smoking</w:t>
      </w:r>
      <w:r w:rsidR="00BA36C0" w:rsidRPr="00807EB1">
        <w:rPr>
          <w:rFonts w:ascii="Times New Roman" w:hAnsi="Times New Roman" w:cs="Times New Roman"/>
          <w:sz w:val="20"/>
          <w:szCs w:val="20"/>
        </w:rPr>
        <w:t xml:space="preserve"> Harry Fatt </w:t>
      </w:r>
      <w:r w:rsidR="00BA36C0">
        <w:rPr>
          <w:rFonts w:ascii="Times New Roman" w:hAnsi="Times New Roman" w:cs="Times New Roman"/>
          <w:sz w:val="20"/>
          <w:szCs w:val="20"/>
        </w:rPr>
        <w:t>notes</w:t>
      </w:r>
      <w:r w:rsidR="00BA36C0" w:rsidRPr="00807EB1">
        <w:rPr>
          <w:rFonts w:ascii="Times New Roman" w:hAnsi="Times New Roman" w:cs="Times New Roman"/>
          <w:sz w:val="20"/>
          <w:szCs w:val="20"/>
        </w:rPr>
        <w:t xml:space="preserve"> that Roosevelt is now in office</w:t>
      </w:r>
      <w:r w:rsidR="00BA36C0">
        <w:rPr>
          <w:rFonts w:ascii="Times New Roman" w:hAnsi="Times New Roman" w:cs="Times New Roman"/>
          <w:sz w:val="20"/>
          <w:szCs w:val="20"/>
        </w:rPr>
        <w:t>, in an attempt to discourage the agitated crowd on stage, they, in turn, call for the arrival of a title figure with the last name</w:t>
      </w:r>
      <w:r w:rsidR="00BA36C0" w:rsidRPr="00807EB1">
        <w:rPr>
          <w:rFonts w:ascii="Times New Roman" w:hAnsi="Times New Roman" w:cs="Times New Roman"/>
          <w:sz w:val="20"/>
          <w:szCs w:val="20"/>
        </w:rPr>
        <w:t xml:space="preserve"> Costello.  For 10 points, identify this work about Joe </w:t>
      </w:r>
      <w:r w:rsidR="00BA36C0">
        <w:rPr>
          <w:rFonts w:ascii="Times New Roman" w:hAnsi="Times New Roman" w:cs="Times New Roman"/>
          <w:sz w:val="20"/>
          <w:szCs w:val="20"/>
        </w:rPr>
        <w:t>Mitchell, Agate, and their fellow cab drivers going on strike</w:t>
      </w:r>
      <w:r w:rsidR="00BA36C0" w:rsidRPr="00807EB1">
        <w:rPr>
          <w:rFonts w:ascii="Times New Roman" w:hAnsi="Times New Roman" w:cs="Times New Roman"/>
          <w:sz w:val="20"/>
          <w:szCs w:val="20"/>
        </w:rPr>
        <w:t>, a play by Clifford Odets.</w:t>
      </w:r>
    </w:p>
    <w:p w:rsidR="00BA36C0" w:rsidRDefault="00BA36C0" w:rsidP="00BA36C0">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w:t>
      </w:r>
      <w:r>
        <w:rPr>
          <w:rFonts w:ascii="Times New Roman" w:hAnsi="Times New Roman" w:cs="Times New Roman"/>
          <w:b/>
          <w:i/>
          <w:sz w:val="20"/>
          <w:szCs w:val="20"/>
          <w:u w:val="single"/>
        </w:rPr>
        <w:t>Waiting for Lefty</w:t>
      </w:r>
    </w:p>
    <w:p w:rsidR="00BA36C0" w:rsidRDefault="00BA36C0" w:rsidP="00BA36C0">
      <w:pPr>
        <w:spacing w:after="0" w:line="240" w:lineRule="auto"/>
        <w:rPr>
          <w:rFonts w:ascii="Times New Roman" w:hAnsi="Times New Roman" w:cs="Times New Roman"/>
          <w:sz w:val="20"/>
          <w:szCs w:val="20"/>
        </w:rPr>
      </w:pPr>
    </w:p>
    <w:p w:rsidR="00AA7224" w:rsidRDefault="00E47F50" w:rsidP="00042769">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5.</w:t>
      </w:r>
      <w:r w:rsidR="00AA7224">
        <w:rPr>
          <w:rFonts w:ascii="Times New Roman" w:hAnsi="Times New Roman" w:cs="Times New Roman"/>
          <w:sz w:val="20"/>
          <w:szCs w:val="20"/>
        </w:rPr>
        <w:t xml:space="preserve"> According to Theodoret’s account of his life, he wore on his body a heavy iron chain and he bent down so that his forehead almost touched his feet.  Early on he lived in a cave, where he spent the entire period of Lent abstaining from food.  His similarly named son would go on to establish a monastery at what was later called “The Hill of Wonders.”  Women were generally not permitted beyond the double wall that was built near his “Mandra.”  Indeed, he refused to see his mother, St. Martha, until she passed away and her body was brought to him.  Celebrated by the Orthodox Church on September 1, his followers included Daniel, who lived for 33 years near Constantinople in the mode of this man, a Syrian who received visitors at the holy site he erected at Mount Teleanissae via a ladder.  For 10 points, identify this Christian saint who is named for the pillar on which he lived and preached.</w:t>
      </w:r>
    </w:p>
    <w:p w:rsidR="00AA7224" w:rsidRPr="00103F91" w:rsidRDefault="00AA7224" w:rsidP="00042769">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ANSWER:  Saint </w:t>
      </w:r>
      <w:r>
        <w:rPr>
          <w:rFonts w:ascii="Times New Roman" w:hAnsi="Times New Roman" w:cs="Times New Roman"/>
          <w:b/>
          <w:sz w:val="20"/>
          <w:szCs w:val="20"/>
          <w:u w:val="single"/>
        </w:rPr>
        <w:t>Simeon</w:t>
      </w:r>
      <w:r>
        <w:rPr>
          <w:rFonts w:ascii="Times New Roman" w:hAnsi="Times New Roman" w:cs="Times New Roman"/>
          <w:sz w:val="20"/>
          <w:szCs w:val="20"/>
        </w:rPr>
        <w:t xml:space="preserve"> or </w:t>
      </w:r>
      <w:r>
        <w:rPr>
          <w:rFonts w:ascii="Times New Roman" w:hAnsi="Times New Roman" w:cs="Times New Roman"/>
          <w:b/>
          <w:sz w:val="20"/>
          <w:szCs w:val="20"/>
          <w:u w:val="single"/>
        </w:rPr>
        <w:t>Simeon Stylite</w:t>
      </w:r>
      <w:r>
        <w:rPr>
          <w:rFonts w:ascii="Times New Roman" w:hAnsi="Times New Roman" w:cs="Times New Roman"/>
          <w:sz w:val="20"/>
          <w:szCs w:val="20"/>
        </w:rPr>
        <w:t xml:space="preserve">s or Saint </w:t>
      </w:r>
      <w:r>
        <w:rPr>
          <w:rFonts w:ascii="Times New Roman" w:hAnsi="Times New Roman" w:cs="Times New Roman"/>
          <w:b/>
          <w:sz w:val="20"/>
          <w:szCs w:val="20"/>
          <w:u w:val="single"/>
        </w:rPr>
        <w:t>Simeon the Stylite</w:t>
      </w:r>
      <w:r>
        <w:rPr>
          <w:rFonts w:ascii="Times New Roman" w:hAnsi="Times New Roman" w:cs="Times New Roman"/>
          <w:sz w:val="20"/>
          <w:szCs w:val="20"/>
        </w:rPr>
        <w:t xml:space="preserve"> [prompt on </w:t>
      </w:r>
      <w:r>
        <w:rPr>
          <w:rFonts w:ascii="Times New Roman" w:hAnsi="Times New Roman" w:cs="Times New Roman"/>
          <w:b/>
          <w:sz w:val="20"/>
          <w:szCs w:val="20"/>
          <w:u w:val="single"/>
        </w:rPr>
        <w:t>the Stylite</w:t>
      </w:r>
      <w:r>
        <w:rPr>
          <w:rFonts w:ascii="Times New Roman" w:hAnsi="Times New Roman" w:cs="Times New Roman"/>
          <w:sz w:val="20"/>
          <w:szCs w:val="20"/>
        </w:rPr>
        <w:t>]</w:t>
      </w:r>
    </w:p>
    <w:p w:rsidR="00E47F50" w:rsidRDefault="00E47F50" w:rsidP="00042769">
      <w:pPr>
        <w:spacing w:after="0" w:line="240" w:lineRule="auto"/>
        <w:rPr>
          <w:rFonts w:ascii="Times New Roman" w:hAnsi="Times New Roman" w:cs="Times New Roman"/>
          <w:sz w:val="20"/>
          <w:szCs w:val="20"/>
        </w:rPr>
      </w:pPr>
    </w:p>
    <w:p w:rsidR="006B2DD8" w:rsidRPr="003B6C76" w:rsidRDefault="00E47F50" w:rsidP="00042769">
      <w:pPr>
        <w:pStyle w:val="NoSpacing"/>
        <w:rPr>
          <w:rFonts w:ascii="Times New Roman" w:hAnsi="Times New Roman"/>
          <w:sz w:val="20"/>
          <w:szCs w:val="20"/>
        </w:rPr>
      </w:pPr>
      <w:r>
        <w:rPr>
          <w:rFonts w:ascii="Times New Roman" w:hAnsi="Times New Roman"/>
          <w:sz w:val="20"/>
          <w:szCs w:val="20"/>
        </w:rPr>
        <w:lastRenderedPageBreak/>
        <w:t>6.</w:t>
      </w:r>
      <w:r w:rsidR="006B2DD8">
        <w:rPr>
          <w:rFonts w:ascii="Times New Roman" w:hAnsi="Times New Roman"/>
          <w:sz w:val="20"/>
          <w:szCs w:val="20"/>
        </w:rPr>
        <w:t xml:space="preserve"> </w:t>
      </w:r>
      <w:r w:rsidR="006B2DD8" w:rsidRPr="003B6C76">
        <w:rPr>
          <w:rFonts w:ascii="Times New Roman" w:hAnsi="Times New Roman"/>
          <w:sz w:val="20"/>
          <w:szCs w:val="20"/>
        </w:rPr>
        <w:t>Extensions to this to make it better meet the Popek-Goldberg requirements include the Vanderpool project.  A modern extension to this can run in both Long and Legacy modes.  By default it disables the A20 line when started, which helps</w:t>
      </w:r>
      <w:r w:rsidR="006B2DD8">
        <w:rPr>
          <w:rFonts w:ascii="Times New Roman" w:hAnsi="Times New Roman"/>
          <w:sz w:val="20"/>
          <w:szCs w:val="20"/>
        </w:rPr>
        <w:t xml:space="preserve"> avoid crashes when running in Protected rather than R</w:t>
      </w:r>
      <w:r w:rsidR="006B2DD8" w:rsidRPr="003B6C76">
        <w:rPr>
          <w:rFonts w:ascii="Times New Roman" w:hAnsi="Times New Roman"/>
          <w:sz w:val="20"/>
          <w:szCs w:val="20"/>
        </w:rPr>
        <w:t>eal mode.  A successor to MMX called SSE added SIMD support to this system.  The IOPL bit is present on systems of this type that are IA-32 compatible, while flags present on all of them include the Overflow and Carry flags.  The company that standardized it attempted to depart from it with the Itanium project, and rivals to it include ARM and PowerPC.  The platform on which the Celeron was built, for 10 points, name this 32</w:t>
      </w:r>
      <w:r w:rsidR="006B2DD8">
        <w:rPr>
          <w:rFonts w:ascii="Times New Roman" w:hAnsi="Times New Roman"/>
          <w:sz w:val="20"/>
          <w:szCs w:val="20"/>
        </w:rPr>
        <w:t xml:space="preserve"> bit architecture powering </w:t>
      </w:r>
      <w:r w:rsidR="006B2DD8" w:rsidRPr="003B6C76">
        <w:rPr>
          <w:rFonts w:ascii="Times New Roman" w:hAnsi="Times New Roman"/>
          <w:sz w:val="20"/>
          <w:szCs w:val="20"/>
        </w:rPr>
        <w:t>Intel Pentium processors, which is slowly being supplanted by x64.</w:t>
      </w:r>
    </w:p>
    <w:p w:rsidR="00E47F50" w:rsidRDefault="006B2DD8" w:rsidP="00042769">
      <w:pPr>
        <w:pStyle w:val="NoSpacing"/>
        <w:rPr>
          <w:rFonts w:ascii="Times New Roman" w:hAnsi="Times New Roman"/>
          <w:sz w:val="20"/>
          <w:szCs w:val="20"/>
        </w:rPr>
      </w:pPr>
      <w:r w:rsidRPr="003B6C76">
        <w:rPr>
          <w:rFonts w:ascii="Times New Roman" w:hAnsi="Times New Roman"/>
          <w:sz w:val="20"/>
          <w:szCs w:val="20"/>
        </w:rPr>
        <w:t>ANSWER: Intel </w:t>
      </w:r>
      <w:r w:rsidRPr="003B6C76">
        <w:rPr>
          <w:rFonts w:ascii="Times New Roman" w:hAnsi="Times New Roman"/>
          <w:b/>
          <w:bCs/>
          <w:sz w:val="20"/>
          <w:szCs w:val="20"/>
          <w:u w:val="single"/>
        </w:rPr>
        <w:t>x86</w:t>
      </w:r>
      <w:r w:rsidRPr="003B6C76">
        <w:rPr>
          <w:rFonts w:ascii="Times New Roman" w:hAnsi="Times New Roman"/>
          <w:sz w:val="20"/>
          <w:szCs w:val="20"/>
        </w:rPr>
        <w:t> Architecture (or Intel </w:t>
      </w:r>
      <w:r w:rsidRPr="003B6C76">
        <w:rPr>
          <w:rFonts w:ascii="Times New Roman" w:hAnsi="Times New Roman"/>
          <w:b/>
          <w:bCs/>
          <w:sz w:val="20"/>
          <w:szCs w:val="20"/>
          <w:u w:val="single"/>
        </w:rPr>
        <w:t>x86</w:t>
      </w:r>
      <w:r w:rsidRPr="003B6C76">
        <w:rPr>
          <w:rFonts w:ascii="Times New Roman" w:hAnsi="Times New Roman"/>
          <w:sz w:val="20"/>
          <w:szCs w:val="20"/>
        </w:rPr>
        <w:t> CPUs or Intel </w:t>
      </w:r>
      <w:r w:rsidRPr="003B6C76">
        <w:rPr>
          <w:rFonts w:ascii="Times New Roman" w:hAnsi="Times New Roman"/>
          <w:b/>
          <w:bCs/>
          <w:sz w:val="20"/>
          <w:szCs w:val="20"/>
          <w:u w:val="single"/>
        </w:rPr>
        <w:t>x86</w:t>
      </w:r>
      <w:r w:rsidRPr="003B6C76">
        <w:rPr>
          <w:rFonts w:ascii="Times New Roman" w:hAnsi="Times New Roman"/>
          <w:sz w:val="20"/>
          <w:szCs w:val="20"/>
        </w:rPr>
        <w:t> Framework; prompt on "Pentium" or "Intel Pentium" before "Celeron")</w:t>
      </w:r>
    </w:p>
    <w:p w:rsidR="00E47F50" w:rsidRDefault="00E47F50" w:rsidP="00042769">
      <w:pPr>
        <w:spacing w:after="0" w:line="240" w:lineRule="auto"/>
        <w:rPr>
          <w:rFonts w:ascii="Times New Roman" w:hAnsi="Times New Roman" w:cs="Times New Roman"/>
          <w:sz w:val="20"/>
          <w:szCs w:val="20"/>
        </w:rPr>
      </w:pPr>
    </w:p>
    <w:p w:rsidR="00A9100D" w:rsidRPr="00A9100D" w:rsidRDefault="00E47F50" w:rsidP="00A9100D">
      <w:pPr>
        <w:spacing w:after="0" w:line="240" w:lineRule="auto"/>
        <w:rPr>
          <w:rFonts w:ascii="Times New Roman" w:hAnsi="Times New Roman" w:cs="Times New Roman"/>
          <w:sz w:val="20"/>
          <w:szCs w:val="20"/>
        </w:rPr>
      </w:pPr>
      <w:r>
        <w:rPr>
          <w:rFonts w:ascii="Times New Roman" w:hAnsi="Times New Roman" w:cs="Times New Roman"/>
          <w:sz w:val="20"/>
          <w:szCs w:val="20"/>
        </w:rPr>
        <w:t>7.</w:t>
      </w:r>
      <w:r w:rsidR="00A9100D">
        <w:rPr>
          <w:rFonts w:ascii="Times New Roman" w:hAnsi="Times New Roman" w:cs="Times New Roman"/>
          <w:sz w:val="20"/>
          <w:szCs w:val="20"/>
        </w:rPr>
        <w:t xml:space="preserve"> </w:t>
      </w:r>
      <w:r w:rsidR="00A9100D" w:rsidRPr="00A9100D">
        <w:rPr>
          <w:rFonts w:ascii="Times New Roman" w:hAnsi="Times New Roman" w:cs="Times New Roman"/>
          <w:sz w:val="20"/>
          <w:szCs w:val="20"/>
        </w:rPr>
        <w:t xml:space="preserve">This leader seized upon previous legislation passed by the Christian Democrats to expropriate any estates over eighty hectares in size and later established local rationing boards that went by the acronym JAP.  His policies were opposed by such groups as </w:t>
      </w:r>
      <w:r w:rsidR="00A9100D" w:rsidRPr="00A9100D">
        <w:rPr>
          <w:rFonts w:ascii="Times New Roman" w:hAnsi="Times New Roman" w:cs="Times New Roman"/>
          <w:i/>
          <w:sz w:val="20"/>
          <w:szCs w:val="20"/>
        </w:rPr>
        <w:t xml:space="preserve">Order and Freedom </w:t>
      </w:r>
      <w:r w:rsidR="00A9100D" w:rsidRPr="00A9100D">
        <w:rPr>
          <w:rFonts w:ascii="Times New Roman" w:hAnsi="Times New Roman" w:cs="Times New Roman"/>
          <w:sz w:val="20"/>
          <w:szCs w:val="20"/>
        </w:rPr>
        <w:t xml:space="preserve">and </w:t>
      </w:r>
      <w:r w:rsidR="00A9100D" w:rsidRPr="00A9100D">
        <w:rPr>
          <w:rFonts w:ascii="Times New Roman" w:hAnsi="Times New Roman" w:cs="Times New Roman"/>
          <w:i/>
          <w:sz w:val="20"/>
          <w:szCs w:val="20"/>
        </w:rPr>
        <w:t>Fatherland and Liberty</w:t>
      </w:r>
      <w:r w:rsidR="00A9100D" w:rsidRPr="00A9100D">
        <w:rPr>
          <w:rFonts w:ascii="Times New Roman" w:hAnsi="Times New Roman" w:cs="Times New Roman"/>
          <w:sz w:val="20"/>
          <w:szCs w:val="20"/>
        </w:rPr>
        <w:t>, but enabled by the laissez-faire ethos of the “Schneider Doctrine,” which allowed his victory o</w:t>
      </w:r>
      <w:r w:rsidR="000D516F">
        <w:rPr>
          <w:rFonts w:ascii="Times New Roman" w:hAnsi="Times New Roman" w:cs="Times New Roman"/>
          <w:sz w:val="20"/>
          <w:szCs w:val="20"/>
        </w:rPr>
        <w:t>ver Paper Manufacturer Jorge Al</w:t>
      </w:r>
      <w:r w:rsidR="00A9100D" w:rsidRPr="00A9100D">
        <w:rPr>
          <w:rFonts w:ascii="Times New Roman" w:hAnsi="Times New Roman" w:cs="Times New Roman"/>
          <w:sz w:val="20"/>
          <w:szCs w:val="20"/>
        </w:rPr>
        <w:t>es</w:t>
      </w:r>
      <w:r w:rsidR="00E213DA">
        <w:rPr>
          <w:rFonts w:ascii="Times New Roman" w:hAnsi="Times New Roman" w:cs="Times New Roman"/>
          <w:sz w:val="20"/>
          <w:szCs w:val="20"/>
        </w:rPr>
        <w:t>s</w:t>
      </w:r>
      <w:r w:rsidR="00A9100D" w:rsidRPr="00A9100D">
        <w:rPr>
          <w:rFonts w:ascii="Times New Roman" w:hAnsi="Times New Roman" w:cs="Times New Roman"/>
          <w:sz w:val="20"/>
          <w:szCs w:val="20"/>
        </w:rPr>
        <w:t xml:space="preserve">andri to stand. </w:t>
      </w:r>
      <w:r w:rsidR="00A9100D" w:rsidRPr="00A9100D">
        <w:rPr>
          <w:rFonts w:ascii="Times New Roman" w:hAnsi="Times New Roman" w:cs="Times New Roman"/>
          <w:i/>
          <w:sz w:val="20"/>
          <w:szCs w:val="20"/>
        </w:rPr>
        <w:t xml:space="preserve"> </w:t>
      </w:r>
      <w:r w:rsidR="00A9100D" w:rsidRPr="00A9100D">
        <w:rPr>
          <w:rFonts w:ascii="Times New Roman" w:hAnsi="Times New Roman" w:cs="Times New Roman"/>
          <w:sz w:val="20"/>
          <w:szCs w:val="20"/>
        </w:rPr>
        <w:t>Disturbances during this man’s time in office include the El Teniente Copper strike and the rebellion of a tank regiment near the capital.  His eventual successor replaced the loyal Carlos Prats as a member of this man’s cabinet in August of 1973, one month before he would lead a coup against this man.  For 10 points, identify this leader of the Popular Unity Party, a Socialist president of Chile who was deposed by Augusto Pinochet.</w:t>
      </w:r>
    </w:p>
    <w:p w:rsidR="00A9100D" w:rsidRPr="00A9100D" w:rsidRDefault="00A9100D" w:rsidP="00A9100D">
      <w:pPr>
        <w:spacing w:after="0" w:line="240" w:lineRule="auto"/>
        <w:rPr>
          <w:rFonts w:ascii="Times New Roman" w:hAnsi="Times New Roman" w:cs="Times New Roman"/>
          <w:b/>
          <w:sz w:val="20"/>
          <w:szCs w:val="20"/>
          <w:u w:val="single"/>
        </w:rPr>
      </w:pPr>
      <w:r w:rsidRPr="00A9100D">
        <w:rPr>
          <w:rFonts w:ascii="Times New Roman" w:hAnsi="Times New Roman" w:cs="Times New Roman"/>
          <w:sz w:val="20"/>
          <w:szCs w:val="20"/>
        </w:rPr>
        <w:t xml:space="preserve">ANSWER: Salvador </w:t>
      </w:r>
      <w:r w:rsidRPr="00A9100D">
        <w:rPr>
          <w:rFonts w:ascii="Times New Roman" w:hAnsi="Times New Roman" w:cs="Times New Roman"/>
          <w:b/>
          <w:sz w:val="20"/>
          <w:szCs w:val="20"/>
          <w:u w:val="single"/>
        </w:rPr>
        <w:t>Allende</w:t>
      </w:r>
    </w:p>
    <w:p w:rsidR="00A9100D" w:rsidRPr="00A9100D" w:rsidRDefault="00A9100D" w:rsidP="00A9100D">
      <w:pPr>
        <w:spacing w:after="0" w:line="240" w:lineRule="auto"/>
        <w:rPr>
          <w:rFonts w:ascii="Times New Roman" w:hAnsi="Times New Roman" w:cs="Times New Roman"/>
          <w:sz w:val="20"/>
          <w:szCs w:val="20"/>
        </w:rPr>
      </w:pPr>
    </w:p>
    <w:p w:rsidR="004C6058" w:rsidRPr="005C0739" w:rsidRDefault="00E47F50" w:rsidP="004C6058">
      <w:pPr>
        <w:spacing w:before="100" w:beforeAutospacing="1" w:after="100" w:afterAutospacing="1" w:line="240" w:lineRule="auto"/>
        <w:contextualSpacing/>
        <w:rPr>
          <w:rFonts w:ascii="Times New Roman" w:hAnsi="Times New Roman" w:cs="Times New Roman"/>
          <w:sz w:val="20"/>
          <w:szCs w:val="20"/>
        </w:rPr>
      </w:pPr>
      <w:r>
        <w:rPr>
          <w:rFonts w:ascii="Times New Roman" w:hAnsi="Times New Roman" w:cs="Times New Roman"/>
          <w:sz w:val="20"/>
          <w:szCs w:val="20"/>
        </w:rPr>
        <w:t>8.</w:t>
      </w:r>
      <w:r w:rsidR="000559EA">
        <w:rPr>
          <w:rFonts w:ascii="Times New Roman" w:hAnsi="Times New Roman" w:cs="Times New Roman"/>
          <w:sz w:val="20"/>
          <w:szCs w:val="20"/>
        </w:rPr>
        <w:t xml:space="preserve"> </w:t>
      </w:r>
      <w:r w:rsidR="004C6058" w:rsidRPr="005C0739">
        <w:rPr>
          <w:rFonts w:ascii="Times New Roman" w:hAnsi="Times New Roman" w:cs="Times New Roman"/>
          <w:sz w:val="20"/>
          <w:szCs w:val="20"/>
        </w:rPr>
        <w:t xml:space="preserve">This author’s work for the stage includes a drama based on the lives of the Strickland family, </w:t>
      </w:r>
      <w:r w:rsidR="004C6058" w:rsidRPr="005C0739">
        <w:rPr>
          <w:rFonts w:ascii="Times New Roman" w:hAnsi="Times New Roman" w:cs="Times New Roman"/>
          <w:i/>
          <w:sz w:val="20"/>
          <w:szCs w:val="20"/>
        </w:rPr>
        <w:t>At My Heart’s Core</w:t>
      </w:r>
      <w:r w:rsidR="004C6058" w:rsidRPr="005C0739">
        <w:rPr>
          <w:rFonts w:ascii="Times New Roman" w:hAnsi="Times New Roman" w:cs="Times New Roman"/>
          <w:sz w:val="20"/>
          <w:szCs w:val="20"/>
        </w:rPr>
        <w:t xml:space="preserve">, and a play about a Welshman who correctly predicts political futures, </w:t>
      </w:r>
      <w:r w:rsidR="004C6058" w:rsidRPr="005C0739">
        <w:rPr>
          <w:rFonts w:ascii="Times New Roman" w:hAnsi="Times New Roman" w:cs="Times New Roman"/>
          <w:i/>
          <w:sz w:val="20"/>
          <w:szCs w:val="20"/>
        </w:rPr>
        <w:t>A Jig for the Gypsy</w:t>
      </w:r>
      <w:r w:rsidR="004C6058" w:rsidRPr="005C0739">
        <w:rPr>
          <w:rFonts w:ascii="Times New Roman" w:hAnsi="Times New Roman" w:cs="Times New Roman"/>
          <w:sz w:val="20"/>
          <w:szCs w:val="20"/>
        </w:rPr>
        <w:t xml:space="preserve">.  This author’s non-fiction includes the volumes </w:t>
      </w:r>
      <w:r w:rsidR="004C6058" w:rsidRPr="005C0739">
        <w:rPr>
          <w:rFonts w:ascii="Times New Roman" w:hAnsi="Times New Roman" w:cs="Times New Roman"/>
          <w:i/>
          <w:sz w:val="20"/>
          <w:szCs w:val="20"/>
        </w:rPr>
        <w:t xml:space="preserve">The Well Tempered Critic </w:t>
      </w:r>
      <w:r w:rsidR="004C6058" w:rsidRPr="005C0739">
        <w:rPr>
          <w:rFonts w:ascii="Times New Roman" w:hAnsi="Times New Roman" w:cs="Times New Roman"/>
          <w:sz w:val="20"/>
          <w:szCs w:val="20"/>
        </w:rPr>
        <w:t xml:space="preserve">and the posthumous </w:t>
      </w:r>
      <w:r w:rsidR="004C6058" w:rsidRPr="005C0739">
        <w:rPr>
          <w:rFonts w:ascii="Times New Roman" w:hAnsi="Times New Roman" w:cs="Times New Roman"/>
          <w:i/>
          <w:sz w:val="20"/>
          <w:szCs w:val="20"/>
        </w:rPr>
        <w:t>The Merry Heart</w:t>
      </w:r>
      <w:r w:rsidR="004C6058" w:rsidRPr="005C0739">
        <w:rPr>
          <w:rFonts w:ascii="Times New Roman" w:hAnsi="Times New Roman" w:cs="Times New Roman"/>
          <w:sz w:val="20"/>
          <w:szCs w:val="20"/>
        </w:rPr>
        <w:t xml:space="preserve">.  This author created Mrs. Bridgetower, who leaves her inheritance to the budding opera singer Monica Gall, in </w:t>
      </w:r>
      <w:r w:rsidR="004C6058" w:rsidRPr="005C0739">
        <w:rPr>
          <w:rFonts w:ascii="Times New Roman" w:hAnsi="Times New Roman" w:cs="Times New Roman"/>
          <w:i/>
          <w:sz w:val="20"/>
          <w:szCs w:val="20"/>
        </w:rPr>
        <w:t>A Mixture of Frailties</w:t>
      </w:r>
      <w:r w:rsidR="004C6058" w:rsidRPr="005C0739">
        <w:rPr>
          <w:rFonts w:ascii="Times New Roman" w:hAnsi="Times New Roman" w:cs="Times New Roman"/>
          <w:sz w:val="20"/>
          <w:szCs w:val="20"/>
        </w:rPr>
        <w:t xml:space="preserve">, while in another work he tells the story of Urquhart McVarish who crosses paths with art historian, Francis Cornish; that novel, </w:t>
      </w:r>
      <w:r w:rsidR="004C6058" w:rsidRPr="005C0739">
        <w:rPr>
          <w:rFonts w:ascii="Times New Roman" w:hAnsi="Times New Roman" w:cs="Times New Roman"/>
          <w:i/>
          <w:sz w:val="20"/>
          <w:szCs w:val="20"/>
        </w:rPr>
        <w:t>Rebel Angels</w:t>
      </w:r>
      <w:r w:rsidR="004C6058" w:rsidRPr="005C0739">
        <w:rPr>
          <w:rFonts w:ascii="Times New Roman" w:hAnsi="Times New Roman" w:cs="Times New Roman"/>
          <w:sz w:val="20"/>
          <w:szCs w:val="20"/>
        </w:rPr>
        <w:t xml:space="preserve">, was the first in a series inspired by his time teaching at Massey College.  Perhaps best known for his novels about Dunstan Ramsay, whose story is introduced in </w:t>
      </w:r>
      <w:r w:rsidR="004C6058" w:rsidRPr="005C0739">
        <w:rPr>
          <w:rFonts w:ascii="Times New Roman" w:hAnsi="Times New Roman" w:cs="Times New Roman"/>
          <w:i/>
          <w:sz w:val="20"/>
          <w:szCs w:val="20"/>
        </w:rPr>
        <w:t>Fifth Business</w:t>
      </w:r>
      <w:r w:rsidR="004C6058" w:rsidRPr="005C0739">
        <w:rPr>
          <w:rFonts w:ascii="Times New Roman" w:hAnsi="Times New Roman" w:cs="Times New Roman"/>
          <w:sz w:val="20"/>
          <w:szCs w:val="20"/>
        </w:rPr>
        <w:t xml:space="preserve"> and told in two more volumes of the Deptford Trilogy, for 10 points, identify this Canadian author of </w:t>
      </w:r>
      <w:r w:rsidR="004C6058" w:rsidRPr="005C0739">
        <w:rPr>
          <w:rFonts w:ascii="Times New Roman" w:hAnsi="Times New Roman" w:cs="Times New Roman"/>
          <w:i/>
          <w:sz w:val="20"/>
          <w:szCs w:val="20"/>
        </w:rPr>
        <w:t>The Manticore</w:t>
      </w:r>
      <w:r w:rsidR="004C6058" w:rsidRPr="005C0739">
        <w:rPr>
          <w:rFonts w:ascii="Times New Roman" w:hAnsi="Times New Roman" w:cs="Times New Roman"/>
          <w:sz w:val="20"/>
          <w:szCs w:val="20"/>
        </w:rPr>
        <w:t xml:space="preserve"> and </w:t>
      </w:r>
      <w:r w:rsidR="004C6058" w:rsidRPr="005C0739">
        <w:rPr>
          <w:rFonts w:ascii="Times New Roman" w:hAnsi="Times New Roman" w:cs="Times New Roman"/>
          <w:i/>
          <w:sz w:val="20"/>
          <w:szCs w:val="20"/>
        </w:rPr>
        <w:t>The Lyre of Orpheus</w:t>
      </w:r>
      <w:r w:rsidR="004C6058" w:rsidRPr="005C0739">
        <w:rPr>
          <w:rFonts w:ascii="Times New Roman" w:hAnsi="Times New Roman" w:cs="Times New Roman"/>
          <w:sz w:val="20"/>
          <w:szCs w:val="20"/>
        </w:rPr>
        <w:t>.</w:t>
      </w:r>
    </w:p>
    <w:p w:rsidR="000559EA" w:rsidRPr="004C6058" w:rsidRDefault="004C6058" w:rsidP="000559EA">
      <w:pPr>
        <w:spacing w:before="100" w:beforeAutospacing="1" w:after="100" w:afterAutospacing="1" w:line="240" w:lineRule="auto"/>
        <w:contextualSpacing/>
        <w:rPr>
          <w:rFonts w:ascii="Times New Roman" w:hAnsi="Times New Roman" w:cs="Times New Roman"/>
          <w:b/>
          <w:sz w:val="20"/>
          <w:szCs w:val="20"/>
          <w:u w:val="single"/>
        </w:rPr>
      </w:pPr>
      <w:r w:rsidRPr="005C0739">
        <w:rPr>
          <w:rFonts w:ascii="Times New Roman" w:hAnsi="Times New Roman" w:cs="Times New Roman"/>
          <w:sz w:val="20"/>
          <w:szCs w:val="20"/>
        </w:rPr>
        <w:t xml:space="preserve">ANSWER: Robertson </w:t>
      </w:r>
      <w:r w:rsidRPr="005C0739">
        <w:rPr>
          <w:rFonts w:ascii="Times New Roman" w:hAnsi="Times New Roman" w:cs="Times New Roman"/>
          <w:b/>
          <w:sz w:val="20"/>
          <w:szCs w:val="20"/>
          <w:u w:val="single"/>
        </w:rPr>
        <w:t>Davies</w:t>
      </w:r>
    </w:p>
    <w:p w:rsidR="00E47F50" w:rsidRDefault="00E47F50" w:rsidP="00042769">
      <w:pPr>
        <w:spacing w:after="0" w:line="240" w:lineRule="auto"/>
        <w:rPr>
          <w:rFonts w:ascii="Times New Roman" w:hAnsi="Times New Roman" w:cs="Times New Roman"/>
          <w:sz w:val="20"/>
          <w:szCs w:val="20"/>
        </w:rPr>
      </w:pPr>
    </w:p>
    <w:p w:rsidR="00197756" w:rsidRPr="00197756" w:rsidRDefault="00E47F50" w:rsidP="00197756">
      <w:pPr>
        <w:spacing w:after="0" w:line="240" w:lineRule="auto"/>
        <w:rPr>
          <w:rFonts w:ascii="Times New Roman" w:hAnsi="Times New Roman" w:cs="Times New Roman"/>
          <w:sz w:val="20"/>
          <w:szCs w:val="20"/>
        </w:rPr>
      </w:pPr>
      <w:r>
        <w:rPr>
          <w:rFonts w:ascii="Times New Roman" w:hAnsi="Times New Roman" w:cs="Times New Roman"/>
          <w:sz w:val="20"/>
          <w:szCs w:val="20"/>
        </w:rPr>
        <w:t>9.</w:t>
      </w:r>
      <w:r w:rsidR="00A9100D">
        <w:rPr>
          <w:rFonts w:ascii="Times New Roman" w:hAnsi="Times New Roman" w:cs="Times New Roman"/>
          <w:sz w:val="20"/>
          <w:szCs w:val="20"/>
        </w:rPr>
        <w:t xml:space="preserve"> </w:t>
      </w:r>
      <w:r w:rsidR="00197756" w:rsidRPr="00197756">
        <w:rPr>
          <w:rFonts w:ascii="Times New Roman" w:hAnsi="Times New Roman" w:cs="Times New Roman"/>
          <w:sz w:val="20"/>
          <w:szCs w:val="20"/>
        </w:rPr>
        <w:t xml:space="preserve">They fully exploited such indigenous sources of food and energy as the Huarango Tree, but were ultimately conquered by the Wari.  They produced a distinctive polychrome pottery and their settlements, which were located in the Chincha and Acari regions, were centered around underground irrigation systems called </w:t>
      </w:r>
      <w:r w:rsidR="00197756" w:rsidRPr="00197756">
        <w:rPr>
          <w:rFonts w:ascii="Times New Roman" w:hAnsi="Times New Roman" w:cs="Times New Roman"/>
          <w:i/>
          <w:sz w:val="20"/>
          <w:szCs w:val="20"/>
        </w:rPr>
        <w:t>puquios</w:t>
      </w:r>
      <w:r w:rsidR="00197756" w:rsidRPr="00197756">
        <w:rPr>
          <w:rFonts w:ascii="Times New Roman" w:hAnsi="Times New Roman" w:cs="Times New Roman"/>
          <w:sz w:val="20"/>
          <w:szCs w:val="20"/>
        </w:rPr>
        <w:t>.  First studied by Max Uhle at a place now called Ocucaje, their civilization practiced human sacrifice as evidenced by a series of extant preserved heads on ropes, as well as the altars found at the Great pyramid at their capital, Cahuachi.  Their greatest creations still exist and most can now be found in the Ingenio Valley.  For 10 points, identify these ancient people of Peru that preceded the Inca and are known for their namesake “lines” that are visible from the air.</w:t>
      </w:r>
    </w:p>
    <w:p w:rsidR="00197756" w:rsidRPr="00197756" w:rsidRDefault="00197756" w:rsidP="00197756">
      <w:pPr>
        <w:spacing w:after="0" w:line="240" w:lineRule="auto"/>
        <w:rPr>
          <w:rFonts w:ascii="Times New Roman" w:hAnsi="Times New Roman" w:cs="Times New Roman"/>
          <w:b/>
          <w:sz w:val="20"/>
          <w:szCs w:val="20"/>
          <w:u w:val="single"/>
        </w:rPr>
      </w:pPr>
      <w:r w:rsidRPr="00197756">
        <w:rPr>
          <w:rFonts w:ascii="Times New Roman" w:hAnsi="Times New Roman" w:cs="Times New Roman"/>
          <w:sz w:val="20"/>
          <w:szCs w:val="20"/>
        </w:rPr>
        <w:t xml:space="preserve">ANSWER: </w:t>
      </w:r>
      <w:r w:rsidRPr="00197756">
        <w:rPr>
          <w:rFonts w:ascii="Times New Roman" w:hAnsi="Times New Roman" w:cs="Times New Roman"/>
          <w:b/>
          <w:sz w:val="20"/>
          <w:szCs w:val="20"/>
          <w:u w:val="single"/>
        </w:rPr>
        <w:t>Nazca</w:t>
      </w:r>
      <w:r w:rsidRPr="00197756">
        <w:rPr>
          <w:rFonts w:ascii="Times New Roman" w:hAnsi="Times New Roman" w:cs="Times New Roman"/>
          <w:sz w:val="20"/>
          <w:szCs w:val="20"/>
        </w:rPr>
        <w:t xml:space="preserve"> or </w:t>
      </w:r>
      <w:r w:rsidRPr="00197756">
        <w:rPr>
          <w:rFonts w:ascii="Times New Roman" w:hAnsi="Times New Roman" w:cs="Times New Roman"/>
          <w:b/>
          <w:sz w:val="20"/>
          <w:szCs w:val="20"/>
          <w:u w:val="single"/>
        </w:rPr>
        <w:t>Nasca</w:t>
      </w:r>
    </w:p>
    <w:p w:rsidR="00E47F50" w:rsidRDefault="00E47F50" w:rsidP="00042769">
      <w:pPr>
        <w:spacing w:after="0" w:line="240" w:lineRule="auto"/>
        <w:rPr>
          <w:rFonts w:ascii="Times New Roman" w:hAnsi="Times New Roman" w:cs="Times New Roman"/>
          <w:sz w:val="20"/>
          <w:szCs w:val="20"/>
        </w:rPr>
      </w:pPr>
    </w:p>
    <w:p w:rsidR="00876121" w:rsidRPr="00876121" w:rsidRDefault="00E47F50" w:rsidP="00876121">
      <w:pPr>
        <w:spacing w:after="0" w:line="240" w:lineRule="auto"/>
        <w:rPr>
          <w:rFonts w:ascii="Times New Roman" w:hAnsi="Times New Roman" w:cs="Times New Roman"/>
          <w:sz w:val="20"/>
          <w:szCs w:val="20"/>
        </w:rPr>
      </w:pPr>
      <w:r>
        <w:rPr>
          <w:rFonts w:ascii="Times New Roman" w:hAnsi="Times New Roman" w:cs="Times New Roman"/>
          <w:sz w:val="20"/>
          <w:szCs w:val="20"/>
        </w:rPr>
        <w:t>10.</w:t>
      </w:r>
      <w:r w:rsidR="006F74FB">
        <w:rPr>
          <w:rFonts w:ascii="Times New Roman" w:hAnsi="Times New Roman" w:cs="Times New Roman"/>
          <w:sz w:val="20"/>
          <w:szCs w:val="20"/>
        </w:rPr>
        <w:t xml:space="preserve"> </w:t>
      </w:r>
      <w:r w:rsidR="00876121" w:rsidRPr="00876121">
        <w:rPr>
          <w:rFonts w:ascii="Times New Roman" w:hAnsi="Times New Roman" w:cs="Times New Roman"/>
          <w:sz w:val="20"/>
          <w:szCs w:val="20"/>
        </w:rPr>
        <w:t xml:space="preserve">One of them features a series of verses rising in vehemence and is commonly named for “the People,” while another is a somber piece in E minor known as the “Funeral March.”  They also include a piece in E major named “Berceuse” and a work in G major titled “May Breezes,” that should not be confused with a work in A major that celebrates “Spring.”  The last two sets of these short works were the composer’s Opuses 85 and 102, respectively, while the second of them, Opus 30, was dedicated to the composer’s sister, Fanny.   Ultimately comprising 8 books, the more oft played pieces include the </w:t>
      </w:r>
      <w:r w:rsidR="00876121" w:rsidRPr="00876121">
        <w:rPr>
          <w:rFonts w:ascii="Times New Roman" w:hAnsi="Times New Roman" w:cs="Times New Roman"/>
          <w:i/>
          <w:sz w:val="20"/>
          <w:szCs w:val="20"/>
        </w:rPr>
        <w:t xml:space="preserve">Duetto </w:t>
      </w:r>
      <w:r w:rsidR="00876121" w:rsidRPr="00876121">
        <w:rPr>
          <w:rFonts w:ascii="Times New Roman" w:hAnsi="Times New Roman" w:cs="Times New Roman"/>
          <w:sz w:val="20"/>
          <w:szCs w:val="20"/>
        </w:rPr>
        <w:t xml:space="preserve">and the three </w:t>
      </w:r>
      <w:r w:rsidR="00876121" w:rsidRPr="00876121">
        <w:rPr>
          <w:rFonts w:ascii="Times New Roman" w:hAnsi="Times New Roman" w:cs="Times New Roman"/>
          <w:i/>
          <w:sz w:val="20"/>
          <w:szCs w:val="20"/>
        </w:rPr>
        <w:t>Venetian Boat Songs</w:t>
      </w:r>
      <w:r w:rsidR="00876121" w:rsidRPr="00876121">
        <w:rPr>
          <w:rFonts w:ascii="Times New Roman" w:hAnsi="Times New Roman" w:cs="Times New Roman"/>
          <w:sz w:val="20"/>
          <w:szCs w:val="20"/>
        </w:rPr>
        <w:t>.</w:t>
      </w:r>
      <w:r w:rsidR="00876121" w:rsidRPr="00876121">
        <w:rPr>
          <w:rFonts w:ascii="Times New Roman" w:hAnsi="Times New Roman" w:cs="Times New Roman"/>
          <w:i/>
          <w:sz w:val="20"/>
          <w:szCs w:val="20"/>
        </w:rPr>
        <w:t xml:space="preserve"> </w:t>
      </w:r>
      <w:r w:rsidR="00876121" w:rsidRPr="00876121">
        <w:rPr>
          <w:rFonts w:ascii="Times New Roman" w:hAnsi="Times New Roman" w:cs="Times New Roman"/>
          <w:sz w:val="20"/>
          <w:szCs w:val="20"/>
        </w:rPr>
        <w:t>For 10 points, name this series of 48 works for the piano that do not feature lyrics, and were composed by Felix Mendelssohn.</w:t>
      </w:r>
    </w:p>
    <w:p w:rsidR="00876121" w:rsidRPr="00876121" w:rsidRDefault="00876121" w:rsidP="00876121">
      <w:pPr>
        <w:spacing w:after="0" w:line="240" w:lineRule="auto"/>
        <w:rPr>
          <w:rFonts w:ascii="Times New Roman" w:hAnsi="Times New Roman" w:cs="Times New Roman"/>
          <w:b/>
          <w:i/>
          <w:sz w:val="20"/>
          <w:szCs w:val="20"/>
          <w:u w:val="single"/>
        </w:rPr>
      </w:pPr>
      <w:r w:rsidRPr="00876121">
        <w:rPr>
          <w:rFonts w:ascii="Times New Roman" w:hAnsi="Times New Roman" w:cs="Times New Roman"/>
          <w:sz w:val="20"/>
          <w:szCs w:val="20"/>
        </w:rPr>
        <w:t xml:space="preserve">ANSWER: </w:t>
      </w:r>
      <w:r w:rsidRPr="00876121">
        <w:rPr>
          <w:rFonts w:ascii="Times New Roman" w:hAnsi="Times New Roman" w:cs="Times New Roman"/>
          <w:b/>
          <w:i/>
          <w:sz w:val="20"/>
          <w:szCs w:val="20"/>
          <w:u w:val="single"/>
        </w:rPr>
        <w:t>Songs Without Words</w:t>
      </w:r>
      <w:r w:rsidRPr="00876121">
        <w:rPr>
          <w:rFonts w:ascii="Times New Roman" w:hAnsi="Times New Roman" w:cs="Times New Roman"/>
          <w:sz w:val="20"/>
          <w:szCs w:val="20"/>
        </w:rPr>
        <w:t xml:space="preserve"> or </w:t>
      </w:r>
      <w:r w:rsidRPr="00876121">
        <w:rPr>
          <w:rFonts w:ascii="Times New Roman" w:hAnsi="Times New Roman" w:cs="Times New Roman"/>
          <w:b/>
          <w:i/>
          <w:sz w:val="20"/>
          <w:szCs w:val="20"/>
          <w:u w:val="single"/>
        </w:rPr>
        <w:t>Lieder Ohne Worte</w:t>
      </w:r>
    </w:p>
    <w:p w:rsidR="00876121" w:rsidRDefault="00876121" w:rsidP="00876121">
      <w:pPr>
        <w:spacing w:after="0" w:line="240" w:lineRule="auto"/>
        <w:rPr>
          <w:rFonts w:ascii="Times New Roman" w:hAnsi="Times New Roman" w:cs="Times New Roman"/>
          <w:sz w:val="20"/>
          <w:szCs w:val="20"/>
        </w:rPr>
      </w:pPr>
    </w:p>
    <w:p w:rsidR="00197756" w:rsidRPr="00197756" w:rsidRDefault="00E47F50" w:rsidP="00197756">
      <w:pPr>
        <w:spacing w:after="0" w:line="240" w:lineRule="auto"/>
        <w:rPr>
          <w:rFonts w:ascii="Times New Roman" w:hAnsi="Times New Roman" w:cs="Times New Roman"/>
          <w:sz w:val="20"/>
          <w:szCs w:val="20"/>
        </w:rPr>
      </w:pPr>
      <w:r>
        <w:rPr>
          <w:rFonts w:ascii="Times New Roman" w:hAnsi="Times New Roman" w:cs="Times New Roman"/>
          <w:sz w:val="20"/>
          <w:szCs w:val="20"/>
        </w:rPr>
        <w:t>11.</w:t>
      </w:r>
      <w:r w:rsidR="00D56579">
        <w:rPr>
          <w:rFonts w:ascii="Times New Roman" w:hAnsi="Times New Roman" w:cs="Times New Roman"/>
          <w:sz w:val="20"/>
          <w:szCs w:val="20"/>
        </w:rPr>
        <w:t xml:space="preserve"> </w:t>
      </w:r>
      <w:r w:rsidR="00197756" w:rsidRPr="00197756">
        <w:rPr>
          <w:rFonts w:ascii="Times New Roman" w:hAnsi="Times New Roman" w:cs="Times New Roman"/>
          <w:sz w:val="20"/>
          <w:szCs w:val="20"/>
        </w:rPr>
        <w:t xml:space="preserve">This deity was said to have created the god of cattle Lahar and the grain goddess Ashnan in an attempt to bring order to the world, but they became drunk too often, and he had to replace them with mortals. This deity also created the pickaxe, but he later used his weapon known as the </w:t>
      </w:r>
      <w:r w:rsidR="00197756" w:rsidRPr="00197756">
        <w:rPr>
          <w:rFonts w:ascii="Times New Roman" w:hAnsi="Times New Roman" w:cs="Times New Roman"/>
          <w:i/>
          <w:sz w:val="20"/>
          <w:szCs w:val="20"/>
        </w:rPr>
        <w:t>amaru</w:t>
      </w:r>
      <w:r w:rsidR="00197756" w:rsidRPr="00197756">
        <w:rPr>
          <w:rFonts w:ascii="Times New Roman" w:hAnsi="Times New Roman" w:cs="Times New Roman"/>
          <w:sz w:val="20"/>
          <w:szCs w:val="20"/>
        </w:rPr>
        <w:t xml:space="preserve"> to destroy humanity. He was sentenced to live in the underworld Kur after committing rape, and his wife followed him there, but she gained permission to birth their daughter Nanna in sunlight. He reportedly made Utnapishtim immortal in attempt to spite another god. For 10 points, name this Sumerian god of earth and storm. </w:t>
      </w:r>
      <w:r w:rsidR="00197756" w:rsidRPr="00197756">
        <w:rPr>
          <w:rFonts w:ascii="Times New Roman" w:hAnsi="Times New Roman" w:cs="Times New Roman"/>
          <w:sz w:val="20"/>
          <w:szCs w:val="20"/>
        </w:rPr>
        <w:br/>
        <w:t xml:space="preserve">ANSWER: </w:t>
      </w:r>
      <w:r w:rsidR="00197756" w:rsidRPr="00197756">
        <w:rPr>
          <w:rFonts w:ascii="Times New Roman" w:hAnsi="Times New Roman" w:cs="Times New Roman"/>
          <w:b/>
          <w:sz w:val="20"/>
          <w:szCs w:val="20"/>
          <w:u w:val="single"/>
        </w:rPr>
        <w:t>Enlil</w:t>
      </w:r>
      <w:r w:rsidR="00197756" w:rsidRPr="00197756">
        <w:rPr>
          <w:rFonts w:ascii="Times New Roman" w:hAnsi="Times New Roman" w:cs="Times New Roman"/>
          <w:sz w:val="20"/>
          <w:szCs w:val="20"/>
        </w:rPr>
        <w:t xml:space="preserve"> or </w:t>
      </w:r>
      <w:r w:rsidR="00197756" w:rsidRPr="00197756">
        <w:rPr>
          <w:rFonts w:ascii="Times New Roman" w:hAnsi="Times New Roman" w:cs="Times New Roman"/>
          <w:b/>
          <w:sz w:val="20"/>
          <w:szCs w:val="20"/>
          <w:u w:val="single"/>
        </w:rPr>
        <w:t>Eilil</w:t>
      </w:r>
    </w:p>
    <w:p w:rsidR="00E47F50" w:rsidRDefault="00E47F50" w:rsidP="00197756">
      <w:pPr>
        <w:spacing w:after="0" w:line="240" w:lineRule="auto"/>
        <w:rPr>
          <w:rFonts w:ascii="Times New Roman" w:hAnsi="Times New Roman" w:cs="Times New Roman"/>
          <w:sz w:val="20"/>
          <w:szCs w:val="20"/>
        </w:rPr>
      </w:pPr>
    </w:p>
    <w:p w:rsidR="00051187" w:rsidRPr="00D42004" w:rsidRDefault="00E47F50" w:rsidP="00E51A34">
      <w:pPr>
        <w:pStyle w:val="FreeForm"/>
        <w:rPr>
          <w:rFonts w:ascii="Times New Roman" w:hAnsi="Times New Roman"/>
          <w:sz w:val="20"/>
        </w:rPr>
      </w:pPr>
      <w:r>
        <w:rPr>
          <w:rFonts w:ascii="Times New Roman" w:hAnsi="Times New Roman"/>
          <w:sz w:val="20"/>
        </w:rPr>
        <w:t>12.</w:t>
      </w:r>
      <w:r w:rsidR="00051187">
        <w:rPr>
          <w:rFonts w:ascii="Times New Roman" w:hAnsi="Times New Roman"/>
          <w:sz w:val="20"/>
        </w:rPr>
        <w:t xml:space="preserve"> </w:t>
      </w:r>
      <w:r w:rsidR="00051187" w:rsidRPr="00D42004">
        <w:rPr>
          <w:rFonts w:ascii="Times New Roman" w:hAnsi="Times New Roman"/>
          <w:sz w:val="20"/>
        </w:rPr>
        <w:t xml:space="preserve">Shapiro and collaborators showed that radar-echo time delay measurements between planets constrain it to change by no more than a part in 10 billion per year. Dirac had suggested, in some numerology known as </w:t>
      </w:r>
      <w:r w:rsidR="00E51A34">
        <w:rPr>
          <w:rFonts w:ascii="Times New Roman" w:hAnsi="Times New Roman"/>
          <w:sz w:val="20"/>
        </w:rPr>
        <w:t xml:space="preserve">the “large numbers hypothesis,” </w:t>
      </w:r>
      <w:r w:rsidR="00051187" w:rsidRPr="00D42004">
        <w:rPr>
          <w:rFonts w:ascii="Times New Roman" w:hAnsi="Times New Roman"/>
          <w:sz w:val="20"/>
        </w:rPr>
        <w:t>that it decreases over time. In string theory, the effective value is inversely proportional to the volume of the compactification manifold. In a system of units with h-bar and c set to 1, it is simply one over the Planck mass squared. Its value is 6.67 times 10 to the minus 8 cubic centimeters per gram second-squared. It was first measured, using a torsion balance, by Henry Cavendish. For 10 points, what is this constant, which multiplies the masses of two objects divided by the square of their separation to give a universal force between them?</w:t>
      </w:r>
    </w:p>
    <w:p w:rsidR="00051187" w:rsidRPr="00D42004" w:rsidRDefault="00051187" w:rsidP="00051187">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 xml:space="preserve">ANSWER: </w:t>
      </w:r>
      <w:r w:rsidRPr="00797024">
        <w:rPr>
          <w:rFonts w:ascii="Times New Roman" w:hAnsi="Times New Roman"/>
          <w:b/>
          <w:sz w:val="20"/>
          <w:u w:val="single"/>
        </w:rPr>
        <w:t>Newton's constant</w:t>
      </w:r>
      <w:r w:rsidRPr="00D42004">
        <w:rPr>
          <w:rFonts w:ascii="Times New Roman" w:hAnsi="Times New Roman"/>
          <w:sz w:val="20"/>
        </w:rPr>
        <w:t xml:space="preserve"> [or </w:t>
      </w:r>
      <w:r w:rsidRPr="00D42004">
        <w:rPr>
          <w:rFonts w:ascii="Times New Roman" w:hAnsi="Times New Roman"/>
          <w:sz w:val="20"/>
          <w:u w:val="single"/>
        </w:rPr>
        <w:t>"</w:t>
      </w:r>
      <w:r w:rsidRPr="00797024">
        <w:rPr>
          <w:rFonts w:ascii="Times New Roman" w:hAnsi="Times New Roman"/>
          <w:b/>
          <w:sz w:val="20"/>
          <w:u w:val="single"/>
        </w:rPr>
        <w:t>G Newton</w:t>
      </w:r>
      <w:r w:rsidRPr="00D42004">
        <w:rPr>
          <w:rFonts w:ascii="Times New Roman" w:hAnsi="Times New Roman"/>
          <w:sz w:val="20"/>
          <w:u w:val="single"/>
        </w:rPr>
        <w:t>"</w:t>
      </w:r>
      <w:r w:rsidRPr="00D42004">
        <w:rPr>
          <w:rFonts w:ascii="Times New Roman" w:hAnsi="Times New Roman"/>
          <w:sz w:val="20"/>
        </w:rPr>
        <w:t xml:space="preserve"> or the universal </w:t>
      </w:r>
      <w:r w:rsidRPr="00797024">
        <w:rPr>
          <w:rFonts w:ascii="Times New Roman" w:hAnsi="Times New Roman"/>
          <w:b/>
          <w:sz w:val="20"/>
          <w:u w:val="single"/>
        </w:rPr>
        <w:t>gravitational constant</w:t>
      </w:r>
      <w:r w:rsidRPr="00D42004">
        <w:rPr>
          <w:rFonts w:ascii="Times New Roman" w:hAnsi="Times New Roman"/>
          <w:sz w:val="20"/>
        </w:rPr>
        <w:t xml:space="preserve"> or </w:t>
      </w:r>
      <w:r w:rsidRPr="00797024">
        <w:rPr>
          <w:rFonts w:ascii="Times New Roman" w:hAnsi="Times New Roman"/>
          <w:b/>
          <w:sz w:val="20"/>
          <w:u w:val="single"/>
        </w:rPr>
        <w:t>big G</w:t>
      </w:r>
      <w:r w:rsidRPr="00D42004">
        <w:rPr>
          <w:rFonts w:ascii="Times New Roman" w:hAnsi="Times New Roman"/>
          <w:sz w:val="20"/>
        </w:rPr>
        <w:t>]</w:t>
      </w:r>
    </w:p>
    <w:p w:rsidR="00E47F50" w:rsidRDefault="00E47F50" w:rsidP="00042769">
      <w:pPr>
        <w:spacing w:after="0" w:line="240" w:lineRule="auto"/>
        <w:rPr>
          <w:rFonts w:ascii="Times New Roman" w:hAnsi="Times New Roman" w:cs="Times New Roman"/>
          <w:sz w:val="20"/>
          <w:szCs w:val="20"/>
        </w:rPr>
      </w:pPr>
    </w:p>
    <w:p w:rsidR="00027C23" w:rsidRPr="005C0739" w:rsidRDefault="00E47F50" w:rsidP="00027C23">
      <w:pPr>
        <w:spacing w:before="100" w:beforeAutospacing="1" w:after="100" w:afterAutospacing="1" w:line="240" w:lineRule="auto"/>
        <w:contextualSpacing/>
        <w:rPr>
          <w:rFonts w:ascii="Times New Roman" w:hAnsi="Times New Roman" w:cs="Times New Roman"/>
          <w:sz w:val="20"/>
          <w:szCs w:val="20"/>
        </w:rPr>
      </w:pPr>
      <w:r>
        <w:rPr>
          <w:rFonts w:ascii="Times New Roman" w:hAnsi="Times New Roman" w:cs="Times New Roman"/>
          <w:sz w:val="20"/>
          <w:szCs w:val="20"/>
        </w:rPr>
        <w:t>13.</w:t>
      </w:r>
      <w:r w:rsidR="009A46CB">
        <w:rPr>
          <w:rFonts w:ascii="Times New Roman" w:hAnsi="Times New Roman" w:cs="Times New Roman"/>
          <w:sz w:val="20"/>
          <w:szCs w:val="20"/>
        </w:rPr>
        <w:t xml:space="preserve"> </w:t>
      </w:r>
      <w:r w:rsidR="00027C23" w:rsidRPr="005C0739">
        <w:rPr>
          <w:rFonts w:ascii="Times New Roman" w:hAnsi="Times New Roman" w:cs="Times New Roman"/>
          <w:sz w:val="20"/>
          <w:szCs w:val="20"/>
        </w:rPr>
        <w:t xml:space="preserve">Divided into three primary parts, this work is composed as a series of interconnected vignettes with such titles as “To Climb the Prickly Pear Tree” and “The Old Man with a Yellow Mustache.”  The many characters in this work  include the poet Bernardo Supratous who imitates e.e. cummings and such foreigners as Prince Vampa, an Italian cook who pretends to be nobleman, as well as Soapy Ainsworth, an American heir to a laundry chain fortune.  It begins with the story of Gladys Garcia, a prostitute who wakes up and reminisces about her life.  All of these characters are met at some point by Ixca Cienfuegos, who symbolizes the presence of the old gods.  Its author’s first novel, its title comes from Reyes’ </w:t>
      </w:r>
      <w:r w:rsidR="00027C23" w:rsidRPr="005C0739">
        <w:rPr>
          <w:rFonts w:ascii="Times New Roman" w:hAnsi="Times New Roman" w:cs="Times New Roman"/>
          <w:i/>
          <w:sz w:val="20"/>
          <w:szCs w:val="20"/>
        </w:rPr>
        <w:t>Vision de Anahuac</w:t>
      </w:r>
      <w:r w:rsidR="00027C23" w:rsidRPr="005C0739">
        <w:rPr>
          <w:rFonts w:ascii="Times New Roman" w:hAnsi="Times New Roman" w:cs="Times New Roman"/>
          <w:sz w:val="20"/>
          <w:szCs w:val="20"/>
        </w:rPr>
        <w:t xml:space="preserve"> which extolled the transparency of the view from the high plateaus.</w:t>
      </w:r>
      <w:r w:rsidR="00027C23" w:rsidRPr="005C0739">
        <w:rPr>
          <w:rFonts w:ascii="Times New Roman" w:hAnsi="Times New Roman" w:cs="Times New Roman"/>
          <w:i/>
          <w:sz w:val="20"/>
          <w:szCs w:val="20"/>
        </w:rPr>
        <w:t xml:space="preserve">  </w:t>
      </w:r>
      <w:r w:rsidR="00027C23" w:rsidRPr="005C0739">
        <w:rPr>
          <w:rFonts w:ascii="Times New Roman" w:hAnsi="Times New Roman" w:cs="Times New Roman"/>
          <w:sz w:val="20"/>
          <w:szCs w:val="20"/>
        </w:rPr>
        <w:t>For 10 points, identify this sprawling work tracing the history of Mexico City, a novel by Carlos Fuentes.</w:t>
      </w:r>
    </w:p>
    <w:p w:rsidR="00027C23" w:rsidRPr="005C0739" w:rsidRDefault="00027C23" w:rsidP="00027C23">
      <w:pPr>
        <w:spacing w:before="100" w:beforeAutospacing="1" w:after="100" w:afterAutospacing="1"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Where the Air is Clear</w:t>
      </w:r>
      <w:r w:rsidRPr="005C0739">
        <w:rPr>
          <w:rFonts w:ascii="Times New Roman" w:hAnsi="Times New Roman" w:cs="Times New Roman"/>
          <w:sz w:val="20"/>
          <w:szCs w:val="20"/>
        </w:rPr>
        <w:t xml:space="preserve"> or </w:t>
      </w:r>
      <w:r w:rsidRPr="005C0739">
        <w:rPr>
          <w:rFonts w:ascii="Times New Roman" w:hAnsi="Times New Roman" w:cs="Times New Roman"/>
          <w:b/>
          <w:i/>
          <w:sz w:val="20"/>
          <w:szCs w:val="20"/>
          <w:u w:val="single"/>
        </w:rPr>
        <w:t>La Region Mas Transparente</w:t>
      </w:r>
    </w:p>
    <w:p w:rsidR="00027C23" w:rsidRDefault="00027C23" w:rsidP="00027C23">
      <w:pPr>
        <w:spacing w:before="100" w:beforeAutospacing="1" w:after="100" w:afterAutospacing="1" w:line="240" w:lineRule="auto"/>
        <w:contextualSpacing/>
        <w:rPr>
          <w:rFonts w:ascii="Times New Roman" w:hAnsi="Times New Roman" w:cs="Times New Roman"/>
          <w:sz w:val="20"/>
          <w:szCs w:val="20"/>
        </w:rPr>
      </w:pPr>
    </w:p>
    <w:p w:rsidR="00E40A92" w:rsidRDefault="00E47F50" w:rsidP="00E40A92">
      <w:pPr>
        <w:spacing w:line="240" w:lineRule="auto"/>
        <w:contextualSpacing/>
        <w:rPr>
          <w:rFonts w:ascii="Times New Roman" w:hAnsi="Times New Roman"/>
          <w:sz w:val="20"/>
          <w:szCs w:val="20"/>
        </w:rPr>
      </w:pPr>
      <w:r>
        <w:rPr>
          <w:rFonts w:ascii="Times New Roman" w:hAnsi="Times New Roman" w:cs="Times New Roman"/>
          <w:sz w:val="20"/>
          <w:szCs w:val="20"/>
        </w:rPr>
        <w:t>14.</w:t>
      </w:r>
      <w:r w:rsidR="00E40A92">
        <w:rPr>
          <w:rFonts w:ascii="Times New Roman" w:hAnsi="Times New Roman" w:cs="Times New Roman"/>
          <w:sz w:val="20"/>
          <w:szCs w:val="20"/>
        </w:rPr>
        <w:t xml:space="preserve"> </w:t>
      </w:r>
      <w:r w:rsidR="00E40A92">
        <w:rPr>
          <w:rFonts w:ascii="Times New Roman" w:hAnsi="Times New Roman"/>
          <w:sz w:val="20"/>
          <w:szCs w:val="20"/>
        </w:rPr>
        <w:t xml:space="preserve">Though known for his canvases he did create numerous lithographs, including </w:t>
      </w:r>
      <w:r w:rsidR="00E40A92" w:rsidRPr="00E14BE5">
        <w:rPr>
          <w:rFonts w:ascii="Times New Roman" w:hAnsi="Times New Roman"/>
          <w:i/>
          <w:sz w:val="20"/>
          <w:szCs w:val="20"/>
        </w:rPr>
        <w:t>Letter From Overseas</w:t>
      </w:r>
      <w:r w:rsidR="00E40A92">
        <w:rPr>
          <w:rFonts w:ascii="Times New Roman" w:hAnsi="Times New Roman"/>
          <w:sz w:val="20"/>
          <w:szCs w:val="20"/>
        </w:rPr>
        <w:t xml:space="preserve"> and </w:t>
      </w:r>
      <w:r w:rsidR="00E40A92" w:rsidRPr="00E14BE5">
        <w:rPr>
          <w:rFonts w:ascii="Times New Roman" w:hAnsi="Times New Roman"/>
          <w:i/>
          <w:sz w:val="20"/>
          <w:szCs w:val="20"/>
        </w:rPr>
        <w:t>Wreck of the 97</w:t>
      </w:r>
      <w:r w:rsidR="00E40A92">
        <w:rPr>
          <w:rFonts w:ascii="Times New Roman" w:hAnsi="Times New Roman"/>
          <w:sz w:val="20"/>
          <w:szCs w:val="20"/>
        </w:rPr>
        <w:t xml:space="preserve">.  For his oils he built detailed </w:t>
      </w:r>
      <w:r w:rsidR="00E40A92" w:rsidRPr="00E14BE5">
        <w:rPr>
          <w:rFonts w:ascii="Times New Roman" w:hAnsi="Times New Roman"/>
          <w:i/>
          <w:sz w:val="20"/>
          <w:szCs w:val="20"/>
        </w:rPr>
        <w:t>maquettes</w:t>
      </w:r>
      <w:r w:rsidR="00E40A92">
        <w:rPr>
          <w:rFonts w:ascii="Times New Roman" w:hAnsi="Times New Roman"/>
          <w:sz w:val="20"/>
          <w:szCs w:val="20"/>
        </w:rPr>
        <w:t xml:space="preserve">, or clay models, but he only did so after abandoning the Synchromist style of his former schoolmate Stanton Macdonald-Wright.  Controversy surrounded the red nail polish and stark nudity of the titular woman in his </w:t>
      </w:r>
      <w:r w:rsidR="00E40A92" w:rsidRPr="00E14BE5">
        <w:rPr>
          <w:rFonts w:ascii="Times New Roman" w:hAnsi="Times New Roman"/>
          <w:i/>
          <w:sz w:val="20"/>
          <w:szCs w:val="20"/>
        </w:rPr>
        <w:t>Susannah and the Elders</w:t>
      </w:r>
      <w:r w:rsidR="00E40A92">
        <w:rPr>
          <w:rFonts w:ascii="Times New Roman" w:hAnsi="Times New Roman"/>
          <w:sz w:val="20"/>
          <w:szCs w:val="20"/>
        </w:rPr>
        <w:t xml:space="preserve"> and the leering old farmer in his </w:t>
      </w:r>
      <w:r w:rsidR="00E40A92" w:rsidRPr="00E14BE5">
        <w:rPr>
          <w:rFonts w:ascii="Times New Roman" w:hAnsi="Times New Roman"/>
          <w:i/>
          <w:sz w:val="20"/>
          <w:szCs w:val="20"/>
        </w:rPr>
        <w:t>Persephone</w:t>
      </w:r>
      <w:r w:rsidR="00E40A92">
        <w:rPr>
          <w:rFonts w:ascii="Times New Roman" w:hAnsi="Times New Roman"/>
          <w:sz w:val="20"/>
          <w:szCs w:val="20"/>
        </w:rPr>
        <w:t xml:space="preserve">. It was for his cycles of paintings that he was celebrated, such as his war series </w:t>
      </w:r>
      <w:r w:rsidR="00E40A92" w:rsidRPr="00E14BE5">
        <w:rPr>
          <w:rFonts w:ascii="Times New Roman" w:hAnsi="Times New Roman"/>
          <w:i/>
          <w:sz w:val="20"/>
          <w:szCs w:val="20"/>
        </w:rPr>
        <w:t>Year in Peril</w:t>
      </w:r>
      <w:r w:rsidR="00E40A92">
        <w:rPr>
          <w:rFonts w:ascii="Times New Roman" w:hAnsi="Times New Roman"/>
          <w:sz w:val="20"/>
          <w:szCs w:val="20"/>
        </w:rPr>
        <w:t xml:space="preserve"> or his group of panels </w:t>
      </w:r>
      <w:r w:rsidR="00E40A92" w:rsidRPr="00E14BE5">
        <w:rPr>
          <w:rFonts w:ascii="Times New Roman" w:hAnsi="Times New Roman"/>
          <w:i/>
          <w:sz w:val="20"/>
          <w:szCs w:val="20"/>
        </w:rPr>
        <w:t>The Arts of Life in Americ</w:t>
      </w:r>
      <w:r w:rsidR="00E40A92">
        <w:rPr>
          <w:rFonts w:ascii="Times New Roman" w:hAnsi="Times New Roman"/>
          <w:i/>
          <w:sz w:val="20"/>
          <w:szCs w:val="20"/>
        </w:rPr>
        <w:t>a</w:t>
      </w:r>
      <w:r w:rsidR="00E40A92">
        <w:rPr>
          <w:rFonts w:ascii="Times New Roman" w:hAnsi="Times New Roman"/>
          <w:sz w:val="20"/>
          <w:szCs w:val="20"/>
        </w:rPr>
        <w:t xml:space="preserve">.  More popular were his group of </w:t>
      </w:r>
      <w:r w:rsidR="00E40A92" w:rsidRPr="00E14BE5">
        <w:rPr>
          <w:rFonts w:ascii="Times New Roman" w:hAnsi="Times New Roman"/>
          <w:i/>
          <w:sz w:val="20"/>
          <w:szCs w:val="20"/>
        </w:rPr>
        <w:t>Indiana Murals</w:t>
      </w:r>
      <w:r w:rsidR="00E40A92">
        <w:rPr>
          <w:rFonts w:ascii="Times New Roman" w:hAnsi="Times New Roman"/>
          <w:sz w:val="20"/>
          <w:szCs w:val="20"/>
        </w:rPr>
        <w:t xml:space="preserve"> and his </w:t>
      </w:r>
      <w:r w:rsidR="00E40A92" w:rsidRPr="00E14BE5">
        <w:rPr>
          <w:rFonts w:ascii="Times New Roman" w:hAnsi="Times New Roman"/>
          <w:i/>
          <w:sz w:val="20"/>
          <w:szCs w:val="20"/>
        </w:rPr>
        <w:t>Social History of Missouri</w:t>
      </w:r>
      <w:r w:rsidR="00E40A92">
        <w:rPr>
          <w:rFonts w:ascii="Times New Roman" w:hAnsi="Times New Roman"/>
          <w:sz w:val="20"/>
          <w:szCs w:val="20"/>
        </w:rPr>
        <w:t>.  For 10 points, name this American Regionalist painter, a one-time teacher of Jackson Pollock and namesake and great nephew of a 19</w:t>
      </w:r>
      <w:r w:rsidR="00E40A92" w:rsidRPr="00E14BE5">
        <w:rPr>
          <w:rFonts w:ascii="Times New Roman" w:hAnsi="Times New Roman"/>
          <w:sz w:val="20"/>
          <w:szCs w:val="20"/>
          <w:vertAlign w:val="superscript"/>
        </w:rPr>
        <w:t>th</w:t>
      </w:r>
      <w:r w:rsidR="00E40A92">
        <w:rPr>
          <w:rFonts w:ascii="Times New Roman" w:hAnsi="Times New Roman"/>
          <w:sz w:val="20"/>
          <w:szCs w:val="20"/>
        </w:rPr>
        <w:t>-century Missouri senator nicknamed “Old Bullion.”</w:t>
      </w:r>
    </w:p>
    <w:p w:rsidR="00E40A92" w:rsidRDefault="00E40A92" w:rsidP="00E40A92">
      <w:pPr>
        <w:spacing w:line="240" w:lineRule="auto"/>
        <w:contextualSpacing/>
        <w:rPr>
          <w:rFonts w:ascii="Times New Roman" w:hAnsi="Times New Roman"/>
          <w:sz w:val="20"/>
          <w:szCs w:val="20"/>
        </w:rPr>
      </w:pPr>
      <w:r>
        <w:rPr>
          <w:rFonts w:ascii="Times New Roman" w:hAnsi="Times New Roman"/>
          <w:sz w:val="20"/>
          <w:szCs w:val="20"/>
        </w:rPr>
        <w:t xml:space="preserve">ANSWER: Thomas Hart </w:t>
      </w:r>
      <w:r w:rsidRPr="00E14BE5">
        <w:rPr>
          <w:rFonts w:ascii="Times New Roman" w:hAnsi="Times New Roman"/>
          <w:b/>
          <w:sz w:val="20"/>
          <w:szCs w:val="20"/>
          <w:u w:val="single"/>
        </w:rPr>
        <w:t>Benton</w:t>
      </w:r>
      <w:r>
        <w:rPr>
          <w:rFonts w:ascii="Times New Roman" w:hAnsi="Times New Roman"/>
          <w:sz w:val="20"/>
          <w:szCs w:val="20"/>
        </w:rPr>
        <w:t xml:space="preserve">  </w:t>
      </w:r>
    </w:p>
    <w:p w:rsidR="00E47F50" w:rsidRDefault="00E47F50" w:rsidP="00042769">
      <w:pPr>
        <w:spacing w:after="0" w:line="240" w:lineRule="auto"/>
        <w:rPr>
          <w:rFonts w:ascii="Times New Roman" w:hAnsi="Times New Roman" w:cs="Times New Roman"/>
          <w:sz w:val="20"/>
          <w:szCs w:val="20"/>
        </w:rPr>
      </w:pPr>
    </w:p>
    <w:p w:rsidR="000133C5" w:rsidRPr="003E2293" w:rsidRDefault="00E47F50" w:rsidP="00042769">
      <w:pPr>
        <w:spacing w:after="0" w:line="240" w:lineRule="auto"/>
        <w:rPr>
          <w:rFonts w:ascii="Times New Roman" w:hAnsi="Times New Roman"/>
          <w:sz w:val="20"/>
        </w:rPr>
      </w:pPr>
      <w:r>
        <w:rPr>
          <w:rFonts w:ascii="Times New Roman" w:hAnsi="Times New Roman" w:cs="Times New Roman"/>
          <w:sz w:val="20"/>
          <w:szCs w:val="20"/>
        </w:rPr>
        <w:t>15.</w:t>
      </w:r>
      <w:r w:rsidR="000133C5">
        <w:rPr>
          <w:rFonts w:ascii="Times New Roman" w:hAnsi="Times New Roman" w:cs="Times New Roman"/>
          <w:sz w:val="20"/>
          <w:szCs w:val="20"/>
        </w:rPr>
        <w:t xml:space="preserve"> </w:t>
      </w:r>
      <w:r w:rsidR="000133C5" w:rsidRPr="003E2293">
        <w:rPr>
          <w:rFonts w:ascii="Times New Roman" w:hAnsi="Times New Roman"/>
          <w:sz w:val="20"/>
        </w:rPr>
        <w:t>Its 3A protein depletes tumor necrosis factor receptor expression on the cell membrane of its host, while its 3C protein cleaves TATA-binding protein to shut off host RNA synthesis.  Reference strains of this pathogen include Mahoney and MEF-1, and the Nomoto group’s development of the TgPVR mouse created the first non-primate model organism system for studying it.  SV40 was first identified in co-culturation with this pathogen in monkey kidney cells, and the first discovery of an internal ribosomal entry sequence occurred in this picornavirus’s genome.  A small fraction of infections with this enterovirus result in infection of anterior horn motor neurons, which causes spinal paralysis.  For 10 points, name this small RNA virus against which vaccines were developed by Sabin and Salk.</w:t>
      </w:r>
    </w:p>
    <w:p w:rsidR="00E47F50" w:rsidRPr="000133C5" w:rsidRDefault="005F0FD2" w:rsidP="00042769">
      <w:pPr>
        <w:spacing w:after="0" w:line="240" w:lineRule="auto"/>
        <w:rPr>
          <w:rFonts w:ascii="Times New Roman" w:hAnsi="Times New Roman"/>
          <w:sz w:val="20"/>
        </w:rPr>
      </w:pPr>
      <w:r>
        <w:rPr>
          <w:rFonts w:ascii="Times New Roman" w:hAnsi="Times New Roman"/>
          <w:sz w:val="20"/>
        </w:rPr>
        <w:t>ANSWER</w:t>
      </w:r>
      <w:r w:rsidR="000133C5" w:rsidRPr="003E2293">
        <w:rPr>
          <w:rFonts w:ascii="Times New Roman" w:hAnsi="Times New Roman"/>
          <w:sz w:val="20"/>
        </w:rPr>
        <w:t xml:space="preserve">:  </w:t>
      </w:r>
      <w:r w:rsidR="000133C5" w:rsidRPr="003E2293">
        <w:rPr>
          <w:rFonts w:ascii="Times New Roman" w:hAnsi="Times New Roman"/>
          <w:b/>
          <w:sz w:val="20"/>
          <w:u w:val="single"/>
        </w:rPr>
        <w:t>polio</w:t>
      </w:r>
      <w:r w:rsidR="000133C5" w:rsidRPr="003E2293">
        <w:rPr>
          <w:rFonts w:ascii="Times New Roman" w:hAnsi="Times New Roman"/>
          <w:sz w:val="20"/>
        </w:rPr>
        <w:t>virus (do not accept poliomyelitis)</w:t>
      </w:r>
      <w:r w:rsidR="000133C5" w:rsidRPr="003E2293">
        <w:rPr>
          <w:rFonts w:ascii="Times New Roman" w:hAnsi="Times New Roman"/>
          <w:sz w:val="20"/>
        </w:rPr>
        <w:br/>
      </w:r>
    </w:p>
    <w:p w:rsidR="00D171D9" w:rsidRPr="00D171D9" w:rsidRDefault="00E47F50" w:rsidP="00D171D9">
      <w:pPr>
        <w:spacing w:after="0" w:line="240" w:lineRule="auto"/>
        <w:rPr>
          <w:rFonts w:ascii="Times New Roman" w:hAnsi="Times New Roman" w:cs="Times New Roman"/>
          <w:sz w:val="20"/>
          <w:szCs w:val="20"/>
        </w:rPr>
      </w:pPr>
      <w:r>
        <w:rPr>
          <w:rFonts w:ascii="Times New Roman" w:hAnsi="Times New Roman" w:cs="Times New Roman"/>
          <w:sz w:val="20"/>
          <w:szCs w:val="20"/>
        </w:rPr>
        <w:t>16.</w:t>
      </w:r>
      <w:r w:rsidR="00D171D9">
        <w:rPr>
          <w:rFonts w:ascii="Times New Roman" w:hAnsi="Times New Roman" w:cs="Times New Roman"/>
          <w:sz w:val="20"/>
          <w:szCs w:val="20"/>
        </w:rPr>
        <w:t xml:space="preserve"> </w:t>
      </w:r>
      <w:r w:rsidR="00D171D9" w:rsidRPr="00D171D9">
        <w:rPr>
          <w:rFonts w:ascii="Times New Roman" w:hAnsi="Times New Roman" w:cs="Times New Roman"/>
          <w:sz w:val="20"/>
          <w:szCs w:val="20"/>
        </w:rPr>
        <w:t xml:space="preserve">Emily Sands recent work, “Opening the Curtain”, demonstrated this phenomenon in playwrights. </w:t>
      </w:r>
      <w:r w:rsidR="00D171D9" w:rsidRPr="00D171D9">
        <w:rPr>
          <w:rFonts w:ascii="Times New Roman" w:hAnsi="Times New Roman" w:cs="Times New Roman"/>
          <w:sz w:val="20"/>
          <w:szCs w:val="20"/>
          <w:lang w:val="ru-RU"/>
        </w:rPr>
        <w:t xml:space="preserve">In a 1989 article, William Darity Jr. asks what’s left of the economic theory of this phenomenon. Seven types of it were postulated by Lester Thurow, who built on the work of Anne Krueger in writing a book on poverty and this. Barbara Bergmann attempted to explain it by the “crowding hypothesis,” while Kenneth Arrow’s 1973 paper on the theory of this saw it as a result of screening mechanisms under asymmetric information. The so-called </w:t>
      </w:r>
      <w:r w:rsidR="009C4327">
        <w:rPr>
          <w:rFonts w:ascii="Times New Roman" w:hAnsi="Times New Roman" w:cs="Times New Roman"/>
          <w:sz w:val="20"/>
          <w:szCs w:val="20"/>
          <w:lang w:val="ru-RU"/>
        </w:rPr>
        <w:t>coefficient of this phenomenon</w:t>
      </w:r>
      <w:r w:rsidR="00D171D9" w:rsidRPr="00D171D9">
        <w:rPr>
          <w:rFonts w:ascii="Times New Roman" w:hAnsi="Times New Roman" w:cs="Times New Roman"/>
          <w:sz w:val="20"/>
          <w:szCs w:val="20"/>
          <w:lang w:val="ru-RU"/>
        </w:rPr>
        <w:t xml:space="preserve"> grows larger as wage ratio diverges from unity. In that book on the economics of this phenomenon, Gary Becker argues that it’s caused not by economic gain but rather by social taste and animus. </w:t>
      </w:r>
      <w:r w:rsidR="009C4327">
        <w:rPr>
          <w:rFonts w:ascii="Times New Roman" w:hAnsi="Times New Roman" w:cs="Times New Roman"/>
          <w:sz w:val="20"/>
          <w:szCs w:val="20"/>
        </w:rPr>
        <w:t>For 10 points</w:t>
      </w:r>
      <w:r w:rsidR="00D171D9" w:rsidRPr="00D171D9">
        <w:rPr>
          <w:rFonts w:ascii="Times New Roman" w:hAnsi="Times New Roman" w:cs="Times New Roman"/>
          <w:sz w:val="20"/>
          <w:szCs w:val="20"/>
          <w:lang w:val="ru-RU"/>
        </w:rPr>
        <w:t>, name this phenomenon when the goods or services of one</w:t>
      </w:r>
      <w:r w:rsidR="00D171D9" w:rsidRPr="00D171D9">
        <w:rPr>
          <w:rFonts w:ascii="Times New Roman" w:hAnsi="Times New Roman" w:cs="Times New Roman"/>
          <w:sz w:val="20"/>
          <w:szCs w:val="20"/>
        </w:rPr>
        <w:t xml:space="preserve">’s ingroup </w:t>
      </w:r>
      <w:r w:rsidR="00D171D9" w:rsidRPr="00D171D9">
        <w:rPr>
          <w:rFonts w:ascii="Times New Roman" w:hAnsi="Times New Roman" w:cs="Times New Roman"/>
          <w:sz w:val="20"/>
          <w:szCs w:val="20"/>
          <w:lang w:val="ru-RU"/>
        </w:rPr>
        <w:t>are preferred</w:t>
      </w:r>
      <w:r w:rsidR="009C4327">
        <w:rPr>
          <w:rFonts w:ascii="Times New Roman" w:hAnsi="Times New Roman" w:cs="Times New Roman"/>
          <w:sz w:val="20"/>
          <w:szCs w:val="20"/>
        </w:rPr>
        <w:t xml:space="preserve"> over those of an outgroup</w:t>
      </w:r>
      <w:r w:rsidR="00D171D9" w:rsidRPr="00D171D9">
        <w:rPr>
          <w:rFonts w:ascii="Times New Roman" w:hAnsi="Times New Roman" w:cs="Times New Roman"/>
          <w:sz w:val="20"/>
          <w:szCs w:val="20"/>
          <w:lang w:val="ru-RU"/>
        </w:rPr>
        <w:t xml:space="preserve">. </w:t>
      </w:r>
      <w:r w:rsidR="00D171D9" w:rsidRPr="00D171D9">
        <w:rPr>
          <w:rFonts w:ascii="Times New Roman" w:hAnsi="Times New Roman" w:cs="Times New Roman"/>
          <w:sz w:val="20"/>
          <w:szCs w:val="20"/>
          <w:lang w:val="ru-RU"/>
        </w:rPr>
        <w:br/>
        <w:t xml:space="preserve">ANSWER: </w:t>
      </w:r>
      <w:r w:rsidR="00D171D9" w:rsidRPr="00D171D9">
        <w:rPr>
          <w:rFonts w:ascii="Times New Roman" w:hAnsi="Times New Roman" w:cs="Times New Roman"/>
          <w:b/>
          <w:sz w:val="20"/>
          <w:szCs w:val="20"/>
          <w:u w:val="single"/>
          <w:lang w:val="ru-RU"/>
        </w:rPr>
        <w:t>discrimination</w:t>
      </w:r>
      <w:r w:rsidR="00D171D9" w:rsidRPr="00D171D9">
        <w:rPr>
          <w:rFonts w:ascii="Times New Roman" w:hAnsi="Times New Roman" w:cs="Times New Roman"/>
          <w:sz w:val="20"/>
          <w:szCs w:val="20"/>
          <w:lang w:val="ru-RU"/>
        </w:rPr>
        <w:t xml:space="preserve"> (accept any reasonable equivalent</w:t>
      </w:r>
      <w:r w:rsidR="00D171D9" w:rsidRPr="00D171D9">
        <w:rPr>
          <w:rFonts w:ascii="Times New Roman" w:hAnsi="Times New Roman" w:cs="Times New Roman"/>
          <w:sz w:val="20"/>
          <w:szCs w:val="20"/>
        </w:rPr>
        <w:t xml:space="preserve">, e.g. </w:t>
      </w:r>
      <w:r w:rsidR="00D171D9" w:rsidRPr="00D171D9">
        <w:rPr>
          <w:rFonts w:ascii="Times New Roman" w:hAnsi="Times New Roman" w:cs="Times New Roman"/>
          <w:b/>
          <w:sz w:val="20"/>
          <w:szCs w:val="20"/>
          <w:u w:val="single"/>
        </w:rPr>
        <w:t>prejudice</w:t>
      </w:r>
      <w:r w:rsidR="00D171D9" w:rsidRPr="00D171D9">
        <w:rPr>
          <w:rFonts w:ascii="Times New Roman" w:hAnsi="Times New Roman" w:cs="Times New Roman"/>
          <w:sz w:val="20"/>
          <w:szCs w:val="20"/>
        </w:rPr>
        <w:t xml:space="preserve">, ingroup </w:t>
      </w:r>
      <w:r w:rsidR="00D171D9" w:rsidRPr="00D171D9">
        <w:rPr>
          <w:rFonts w:ascii="Times New Roman" w:hAnsi="Times New Roman" w:cs="Times New Roman"/>
          <w:b/>
          <w:sz w:val="20"/>
          <w:szCs w:val="20"/>
          <w:u w:val="single"/>
        </w:rPr>
        <w:t>bias</w:t>
      </w:r>
      <w:r w:rsidR="00D171D9" w:rsidRPr="00D171D9">
        <w:rPr>
          <w:rFonts w:ascii="Times New Roman" w:hAnsi="Times New Roman" w:cs="Times New Roman"/>
          <w:sz w:val="20"/>
          <w:szCs w:val="20"/>
          <w:lang w:val="ru-RU"/>
        </w:rPr>
        <w:t>)</w:t>
      </w:r>
    </w:p>
    <w:p w:rsidR="00E47F50" w:rsidRDefault="00E47F50" w:rsidP="00042769">
      <w:pPr>
        <w:spacing w:after="0" w:line="240" w:lineRule="auto"/>
        <w:rPr>
          <w:rFonts w:ascii="Times New Roman" w:hAnsi="Times New Roman" w:cs="Times New Roman"/>
          <w:sz w:val="20"/>
          <w:szCs w:val="20"/>
        </w:rPr>
      </w:pPr>
    </w:p>
    <w:p w:rsidR="008627FF" w:rsidRPr="008627FF" w:rsidRDefault="00E47F50" w:rsidP="008627FF">
      <w:pPr>
        <w:spacing w:before="100" w:beforeAutospacing="1" w:after="100" w:afterAutospacing="1" w:line="240" w:lineRule="auto"/>
        <w:contextualSpacing/>
        <w:rPr>
          <w:rFonts w:ascii="Times New Roman" w:hAnsi="Times New Roman" w:cs="Times New Roman"/>
          <w:sz w:val="20"/>
          <w:szCs w:val="20"/>
        </w:rPr>
      </w:pPr>
      <w:r>
        <w:rPr>
          <w:rFonts w:ascii="Times New Roman" w:hAnsi="Times New Roman" w:cs="Times New Roman"/>
          <w:sz w:val="20"/>
          <w:szCs w:val="20"/>
        </w:rPr>
        <w:t>17.</w:t>
      </w:r>
      <w:r w:rsidR="00DC3472">
        <w:rPr>
          <w:rFonts w:ascii="Times New Roman" w:hAnsi="Times New Roman" w:cs="Times New Roman"/>
          <w:sz w:val="20"/>
          <w:szCs w:val="20"/>
        </w:rPr>
        <w:t xml:space="preserve"> </w:t>
      </w:r>
      <w:r w:rsidR="008627FF" w:rsidRPr="008627FF">
        <w:rPr>
          <w:rFonts w:ascii="Times New Roman" w:hAnsi="Times New Roman" w:cs="Times New Roman"/>
          <w:sz w:val="20"/>
          <w:szCs w:val="20"/>
        </w:rPr>
        <w:t xml:space="preserve">This novel’s third and final section begins with two central characters and their guide encountering a villa ruined by an earthquake and ends with Paulo repeatedly remarking “Oh, happy days!”  The hero encounters the heroine in this novel’s first line and helps her with her guardian Miss Bianchi, who is the first character to die. Among the last to die is Nicola, who is poisoned. Its hero is ultimately freed from the Inquisition and the rest of the denouement sees the verification of the heroine’s identity as the daughter of the Countess Olivia. This allows for the Marchese’s approval of a marriage that had been opposed throughout the novel by the evil Marchesa and her confessor. For 10 </w:t>
      </w:r>
      <w:r w:rsidR="008627FF" w:rsidRPr="008627FF">
        <w:rPr>
          <w:rFonts w:ascii="Times New Roman" w:hAnsi="Times New Roman" w:cs="Times New Roman"/>
          <w:sz w:val="20"/>
          <w:szCs w:val="20"/>
        </w:rPr>
        <w:lastRenderedPageBreak/>
        <w:t>points, Vivaldi and Ellena end up together despite the actions of the villain and title character Schedoni in what Anne Radcliffe novel?</w:t>
      </w:r>
    </w:p>
    <w:p w:rsidR="008627FF" w:rsidRPr="008627FF" w:rsidRDefault="008627FF" w:rsidP="008627FF">
      <w:pPr>
        <w:spacing w:before="100" w:beforeAutospacing="1" w:after="100" w:afterAutospacing="1" w:line="240" w:lineRule="auto"/>
        <w:contextualSpacing/>
        <w:rPr>
          <w:rFonts w:ascii="Times New Roman" w:hAnsi="Times New Roman" w:cs="Times New Roman"/>
          <w:sz w:val="20"/>
          <w:szCs w:val="20"/>
        </w:rPr>
      </w:pPr>
      <w:r w:rsidRPr="008627FF">
        <w:rPr>
          <w:rFonts w:ascii="Times New Roman" w:hAnsi="Times New Roman" w:cs="Times New Roman"/>
          <w:sz w:val="20"/>
          <w:szCs w:val="20"/>
        </w:rPr>
        <w:t xml:space="preserve">ANSWER: </w:t>
      </w:r>
      <w:r w:rsidRPr="008627FF">
        <w:rPr>
          <w:rFonts w:ascii="Times New Roman" w:hAnsi="Times New Roman" w:cs="Times New Roman"/>
          <w:i/>
          <w:sz w:val="20"/>
          <w:szCs w:val="20"/>
        </w:rPr>
        <w:t xml:space="preserve">The </w:t>
      </w:r>
      <w:r w:rsidRPr="008627FF">
        <w:rPr>
          <w:rFonts w:ascii="Times New Roman" w:hAnsi="Times New Roman" w:cs="Times New Roman"/>
          <w:b/>
          <w:i/>
          <w:sz w:val="20"/>
          <w:szCs w:val="20"/>
          <w:u w:val="single"/>
        </w:rPr>
        <w:t>Italian</w:t>
      </w:r>
      <w:r w:rsidRPr="008627FF">
        <w:rPr>
          <w:rFonts w:ascii="Times New Roman" w:hAnsi="Times New Roman" w:cs="Times New Roman"/>
          <w:sz w:val="20"/>
          <w:szCs w:val="20"/>
        </w:rPr>
        <w:t xml:space="preserve"> (or </w:t>
      </w:r>
      <w:r w:rsidRPr="008627FF">
        <w:rPr>
          <w:rFonts w:ascii="Times New Roman" w:hAnsi="Times New Roman" w:cs="Times New Roman"/>
          <w:i/>
          <w:sz w:val="20"/>
          <w:szCs w:val="20"/>
        </w:rPr>
        <w:t xml:space="preserve">The </w:t>
      </w:r>
      <w:r w:rsidRPr="008627FF">
        <w:rPr>
          <w:rFonts w:ascii="Times New Roman" w:hAnsi="Times New Roman" w:cs="Times New Roman"/>
          <w:b/>
          <w:i/>
          <w:sz w:val="20"/>
          <w:szCs w:val="20"/>
          <w:u w:val="single"/>
        </w:rPr>
        <w:t>Confessional of the Black Penitents</w:t>
      </w:r>
      <w:r w:rsidRPr="008627FF">
        <w:rPr>
          <w:rFonts w:ascii="Times New Roman" w:hAnsi="Times New Roman" w:cs="Times New Roman"/>
          <w:sz w:val="20"/>
          <w:szCs w:val="20"/>
        </w:rPr>
        <w:t>)</w:t>
      </w:r>
    </w:p>
    <w:p w:rsidR="00E47F50" w:rsidRDefault="00E47F50" w:rsidP="00042769">
      <w:pPr>
        <w:spacing w:after="0" w:line="240" w:lineRule="auto"/>
        <w:rPr>
          <w:rFonts w:ascii="Times New Roman" w:hAnsi="Times New Roman" w:cs="Times New Roman"/>
          <w:sz w:val="20"/>
          <w:szCs w:val="20"/>
        </w:rPr>
      </w:pPr>
    </w:p>
    <w:p w:rsidR="00A9100D" w:rsidRPr="00A9100D" w:rsidRDefault="00E47F50" w:rsidP="00A9100D">
      <w:pPr>
        <w:spacing w:after="0" w:line="240" w:lineRule="auto"/>
        <w:rPr>
          <w:rFonts w:ascii="Times New Roman" w:hAnsi="Times New Roman" w:cs="Times New Roman"/>
          <w:sz w:val="20"/>
          <w:szCs w:val="20"/>
        </w:rPr>
      </w:pPr>
      <w:r>
        <w:rPr>
          <w:rFonts w:ascii="Times New Roman" w:hAnsi="Times New Roman" w:cs="Times New Roman"/>
          <w:sz w:val="20"/>
          <w:szCs w:val="20"/>
        </w:rPr>
        <w:t>18.</w:t>
      </w:r>
      <w:r w:rsidR="00A9100D">
        <w:rPr>
          <w:rFonts w:ascii="Times New Roman" w:hAnsi="Times New Roman" w:cs="Times New Roman"/>
          <w:sz w:val="20"/>
          <w:szCs w:val="20"/>
        </w:rPr>
        <w:t xml:space="preserve"> </w:t>
      </w:r>
      <w:r w:rsidR="00A9100D" w:rsidRPr="00A9100D">
        <w:rPr>
          <w:rFonts w:ascii="Times New Roman" w:hAnsi="Times New Roman" w:cs="Times New Roman"/>
          <w:sz w:val="20"/>
          <w:szCs w:val="20"/>
        </w:rPr>
        <w:t>Matthias Brady was charged with threatening the jury in the trial of those accused of partaking in this event, and some of those who partook in it killed one of the jurors, Denis Field. On his way to South Africa the leader of the men involved in this incident was shot and killed. The conspirators were largely undone by the testimony of Michael Kavanagh who became an informant along with their leader, James Carey. As a result of it the advances gained four days earlier by the Kilmainham treaty would be delayed for the next few decades. The victims were on their way to Viceregal Lodge in the namesake location before being set upon by members of a group known as the Invincibles. For 10 points, name this incident in which Thomas Burke and Lord Frederick Cavendish were stabbed to death in 1882 in Dublin.</w:t>
      </w:r>
    </w:p>
    <w:p w:rsidR="00A9100D" w:rsidRPr="00A9100D" w:rsidRDefault="00A9100D" w:rsidP="00A9100D">
      <w:pPr>
        <w:spacing w:after="0" w:line="240" w:lineRule="auto"/>
        <w:rPr>
          <w:rFonts w:ascii="Times New Roman" w:hAnsi="Times New Roman" w:cs="Times New Roman"/>
          <w:sz w:val="20"/>
          <w:szCs w:val="20"/>
        </w:rPr>
      </w:pPr>
      <w:r w:rsidRPr="00A9100D">
        <w:rPr>
          <w:rFonts w:ascii="Times New Roman" w:hAnsi="Times New Roman" w:cs="Times New Roman"/>
          <w:sz w:val="20"/>
          <w:szCs w:val="20"/>
        </w:rPr>
        <w:t xml:space="preserve">ANSWER: </w:t>
      </w:r>
      <w:r w:rsidRPr="00A9100D">
        <w:rPr>
          <w:rFonts w:ascii="Times New Roman" w:hAnsi="Times New Roman" w:cs="Times New Roman"/>
          <w:b/>
          <w:sz w:val="20"/>
          <w:szCs w:val="20"/>
          <w:u w:val="single"/>
        </w:rPr>
        <w:t>Phoenix Park Murders</w:t>
      </w:r>
      <w:r w:rsidRPr="00A9100D">
        <w:rPr>
          <w:rFonts w:ascii="Times New Roman" w:hAnsi="Times New Roman" w:cs="Times New Roman"/>
          <w:sz w:val="20"/>
          <w:szCs w:val="20"/>
        </w:rPr>
        <w:t xml:space="preserve"> (accept equivalents, e.g. killings, stabbings, as long as Phoenix Park is mentioned)</w:t>
      </w:r>
    </w:p>
    <w:p w:rsidR="00E47F50" w:rsidRDefault="00E47F50" w:rsidP="00042769">
      <w:pPr>
        <w:spacing w:after="0" w:line="240" w:lineRule="auto"/>
        <w:rPr>
          <w:rFonts w:ascii="Times New Roman" w:hAnsi="Times New Roman" w:cs="Times New Roman"/>
          <w:sz w:val="20"/>
          <w:szCs w:val="20"/>
        </w:rPr>
      </w:pPr>
    </w:p>
    <w:p w:rsidR="00ED2142" w:rsidRDefault="00A04D73" w:rsidP="00042769">
      <w:pPr>
        <w:spacing w:after="0" w:line="240" w:lineRule="auto"/>
        <w:rPr>
          <w:rFonts w:ascii="Times New Roman" w:hAnsi="Times New Roman" w:cs="Times New Roman"/>
          <w:sz w:val="20"/>
          <w:szCs w:val="20"/>
        </w:rPr>
      </w:pPr>
      <w:r>
        <w:rPr>
          <w:rFonts w:ascii="Times New Roman" w:hAnsi="Times New Roman" w:cs="Times New Roman"/>
          <w:sz w:val="20"/>
          <w:szCs w:val="20"/>
        </w:rPr>
        <w:t>19</w:t>
      </w:r>
      <w:r w:rsidR="00E47F50">
        <w:rPr>
          <w:rFonts w:ascii="Times New Roman" w:hAnsi="Times New Roman" w:cs="Times New Roman"/>
          <w:sz w:val="20"/>
          <w:szCs w:val="20"/>
        </w:rPr>
        <w:t>.</w:t>
      </w:r>
      <w:r w:rsidR="00ED2142">
        <w:rPr>
          <w:rFonts w:ascii="Times New Roman" w:hAnsi="Times New Roman" w:cs="Times New Roman"/>
          <w:sz w:val="20"/>
          <w:szCs w:val="20"/>
        </w:rPr>
        <w:t xml:space="preserve"> </w:t>
      </w:r>
      <w:r w:rsidR="00AD4678">
        <w:rPr>
          <w:rFonts w:ascii="Times New Roman" w:hAnsi="Times New Roman" w:cs="Times New Roman"/>
          <w:sz w:val="20"/>
          <w:szCs w:val="20"/>
        </w:rPr>
        <w:t xml:space="preserve"> </w:t>
      </w:r>
      <w:r w:rsidR="00ED2142">
        <w:rPr>
          <w:rFonts w:ascii="Times New Roman" w:hAnsi="Times New Roman" w:cs="Times New Roman"/>
          <w:sz w:val="20"/>
          <w:szCs w:val="20"/>
        </w:rPr>
        <w:t xml:space="preserve">Part 10 asserts that Epicurus’ “old questions are yet unanswered,” while Part 7 posits a planet wholly inhabited by spiders.  In addition to citing Herbert of Cherbury’s argument for the universal consent of mankind, another section references an article by Fontenelle to make the argument that “a skillful algebraist” would conclude that it is “necessity” rather than chance that explains why the products of 9 are composed of either 9 or a lesser product of 9.  J.G. Hamann notably translated this work, which is composed of 12 parts and articulated the ideas of Samuel Clarke into Gernan for Kant.  Published in 1779 and based in part on Cicero’s </w:t>
      </w:r>
      <w:r w:rsidR="00ED2142">
        <w:rPr>
          <w:rFonts w:ascii="Times New Roman" w:hAnsi="Times New Roman" w:cs="Times New Roman"/>
          <w:i/>
          <w:sz w:val="20"/>
          <w:szCs w:val="20"/>
        </w:rPr>
        <w:t>The Nature of the Gods</w:t>
      </w:r>
      <w:r w:rsidR="00ED2142">
        <w:rPr>
          <w:rFonts w:ascii="Times New Roman" w:hAnsi="Times New Roman" w:cs="Times New Roman"/>
          <w:sz w:val="20"/>
          <w:szCs w:val="20"/>
        </w:rPr>
        <w:t xml:space="preserve">, it presents a series of discussions centered on Demea’s and Philo’s arguments against Cleanthes’ deployment of “the argument from design.” </w:t>
      </w:r>
      <w:r w:rsidR="00ED2142">
        <w:rPr>
          <w:rFonts w:ascii="Times New Roman" w:hAnsi="Times New Roman" w:cs="Times New Roman"/>
          <w:i/>
          <w:sz w:val="20"/>
          <w:szCs w:val="20"/>
        </w:rPr>
        <w:t xml:space="preserve"> </w:t>
      </w:r>
      <w:r w:rsidR="00ED2142">
        <w:rPr>
          <w:rFonts w:ascii="Times New Roman" w:hAnsi="Times New Roman" w:cs="Times New Roman"/>
          <w:sz w:val="20"/>
          <w:szCs w:val="20"/>
        </w:rPr>
        <w:t xml:space="preserve">For 10 points, identify this exploration of the existence of God, a work by David Hume.  </w:t>
      </w:r>
    </w:p>
    <w:p w:rsidR="00ED2142" w:rsidRPr="002D1441" w:rsidRDefault="00ED2142" w:rsidP="00042769">
      <w:pPr>
        <w:spacing w:after="0" w:line="240" w:lineRule="auto"/>
        <w:rPr>
          <w:rFonts w:ascii="Times New Roman" w:hAnsi="Times New Roman" w:cs="Times New Roman"/>
          <w:b/>
          <w:i/>
          <w:sz w:val="20"/>
          <w:szCs w:val="20"/>
          <w:u w:val="single"/>
        </w:rPr>
      </w:pPr>
      <w:r>
        <w:rPr>
          <w:rFonts w:ascii="Times New Roman" w:hAnsi="Times New Roman" w:cs="Times New Roman"/>
          <w:sz w:val="20"/>
          <w:szCs w:val="20"/>
        </w:rPr>
        <w:t xml:space="preserve">ANSWER: </w:t>
      </w:r>
      <w:r>
        <w:rPr>
          <w:rFonts w:ascii="Times New Roman" w:hAnsi="Times New Roman" w:cs="Times New Roman"/>
          <w:b/>
          <w:i/>
          <w:sz w:val="20"/>
          <w:szCs w:val="20"/>
          <w:u w:val="single"/>
        </w:rPr>
        <w:t>Dialogues Concerning Natural Religion</w:t>
      </w:r>
    </w:p>
    <w:p w:rsidR="00E47F50" w:rsidRDefault="00E47F50" w:rsidP="00042769">
      <w:pPr>
        <w:spacing w:after="0" w:line="240" w:lineRule="auto"/>
        <w:rPr>
          <w:rFonts w:ascii="Times New Roman" w:hAnsi="Times New Roman" w:cs="Times New Roman"/>
          <w:sz w:val="20"/>
          <w:szCs w:val="20"/>
        </w:rPr>
      </w:pPr>
    </w:p>
    <w:p w:rsidR="008F3775" w:rsidRPr="008F3775" w:rsidRDefault="00A04D73" w:rsidP="008F3775">
      <w:pPr>
        <w:spacing w:after="0" w:line="240" w:lineRule="auto"/>
        <w:rPr>
          <w:rFonts w:ascii="Times New Roman" w:hAnsi="Times New Roman" w:cs="Times New Roman"/>
          <w:sz w:val="20"/>
          <w:szCs w:val="20"/>
        </w:rPr>
      </w:pPr>
      <w:r>
        <w:rPr>
          <w:rFonts w:ascii="Times New Roman" w:hAnsi="Times New Roman" w:cs="Times New Roman"/>
          <w:sz w:val="20"/>
          <w:szCs w:val="20"/>
        </w:rPr>
        <w:t>20.</w:t>
      </w:r>
      <w:r w:rsidR="009A4435">
        <w:rPr>
          <w:rFonts w:ascii="Times New Roman" w:hAnsi="Times New Roman" w:cs="Times New Roman"/>
          <w:sz w:val="20"/>
          <w:szCs w:val="20"/>
        </w:rPr>
        <w:t xml:space="preserve"> </w:t>
      </w:r>
      <w:r w:rsidR="008F3775" w:rsidRPr="008F3775">
        <w:rPr>
          <w:rFonts w:ascii="Times New Roman" w:hAnsi="Times New Roman" w:cs="Times New Roman"/>
          <w:sz w:val="20"/>
          <w:szCs w:val="20"/>
        </w:rPr>
        <w:t>Recently it has been proposed that they may be the source of high-energy cosmic ray positrons observed by the Pamela, ATIC, and Fermi-LAT experiments, which would require nearby ones like B0656+14 or Geminga. The first extrasolar planets to be discovered, in 1992, were found orbiting one in the Virgo constellation. They typically have magnetic fields of order a trillion gauss. A very young one, produced during the SN 1054 supernova, had an initial rotational energy of around 10 to the 50 ergs and lies at the center of the Crab Nebula. The first observation of one was made at the Mullard Radio Astronomy Observatory in 1967, by Jocelyn Bell and Antony Hewish. For 10 points, what are these rapidly rotating neutron stars that emit regular bursts of radiation?</w:t>
      </w:r>
    </w:p>
    <w:p w:rsidR="008F3775" w:rsidRDefault="008F3775" w:rsidP="008F3775">
      <w:pPr>
        <w:spacing w:after="0" w:line="240" w:lineRule="auto"/>
        <w:rPr>
          <w:rFonts w:ascii="Times New Roman" w:hAnsi="Times New Roman" w:cs="Times New Roman"/>
          <w:sz w:val="20"/>
          <w:szCs w:val="20"/>
        </w:rPr>
      </w:pPr>
      <w:r w:rsidRPr="008F3775">
        <w:rPr>
          <w:rFonts w:ascii="Times New Roman" w:hAnsi="Times New Roman" w:cs="Times New Roman"/>
          <w:sz w:val="20"/>
          <w:szCs w:val="20"/>
        </w:rPr>
        <w:t xml:space="preserve">ANSWER: </w:t>
      </w:r>
      <w:r w:rsidRPr="008F3775">
        <w:rPr>
          <w:rFonts w:ascii="Times New Roman" w:hAnsi="Times New Roman" w:cs="Times New Roman"/>
          <w:b/>
          <w:sz w:val="20"/>
          <w:szCs w:val="20"/>
          <w:u w:val="single"/>
        </w:rPr>
        <w:t>pulsar</w:t>
      </w:r>
    </w:p>
    <w:p w:rsidR="00E47F50" w:rsidRDefault="00E47F50" w:rsidP="00042769">
      <w:pPr>
        <w:spacing w:after="0" w:line="240" w:lineRule="auto"/>
        <w:rPr>
          <w:rFonts w:ascii="Times New Roman" w:hAnsi="Times New Roman" w:cs="Times New Roman"/>
          <w:sz w:val="20"/>
          <w:szCs w:val="20"/>
        </w:rPr>
      </w:pPr>
    </w:p>
    <w:p w:rsidR="00A04D73" w:rsidRPr="00A04D73" w:rsidRDefault="00A04D73" w:rsidP="00A04D73">
      <w:pPr>
        <w:spacing w:after="0" w:line="240" w:lineRule="auto"/>
        <w:rPr>
          <w:rFonts w:ascii="Times New Roman" w:hAnsi="Times New Roman" w:cs="Times New Roman"/>
          <w:sz w:val="20"/>
          <w:szCs w:val="20"/>
        </w:rPr>
      </w:pPr>
      <w:r>
        <w:rPr>
          <w:rFonts w:ascii="Times New Roman" w:hAnsi="Times New Roman" w:cs="Times New Roman"/>
          <w:sz w:val="20"/>
          <w:szCs w:val="20"/>
        </w:rPr>
        <w:t>21.</w:t>
      </w:r>
      <w:r w:rsidRPr="00A04D73">
        <w:rPr>
          <w:rFonts w:ascii="Times New Roman" w:eastAsia="Times New Roman" w:hAnsi="Times New Roman" w:cs="Times New Roman"/>
          <w:sz w:val="20"/>
          <w:szCs w:val="20"/>
        </w:rPr>
        <w:t xml:space="preserve"> </w:t>
      </w:r>
      <w:r w:rsidRPr="00A04D73">
        <w:rPr>
          <w:rFonts w:ascii="Times New Roman" w:hAnsi="Times New Roman" w:cs="Times New Roman"/>
          <w:sz w:val="20"/>
          <w:szCs w:val="20"/>
        </w:rPr>
        <w:t xml:space="preserve">A statue in this city called the "giant corkscrew" designed by Victor Contreras sits in its central plaza, which also contains a statue of  its coat of arms showing two lions climbing an oak tree. However, the largest statue in this city located in the Atemajac Valley is a depiction of Minerva which guards a highway roundabout. Home to the Degollado Theatre and a monument known as the Rotunda of Illustrious Men, residents of this city are colloquially referred to as "tapatíos," as reflected in the name of its central plaza. Referred to as the "Pearl of the West," this city is the birthplace of Dr. Atl and is the capital of the state of Jalisco. Situated inland and east of Puerto Vallarta, </w:t>
      </w:r>
      <w:r>
        <w:rPr>
          <w:rFonts w:ascii="Times New Roman" w:hAnsi="Times New Roman" w:cs="Times New Roman"/>
          <w:sz w:val="20"/>
          <w:szCs w:val="20"/>
        </w:rPr>
        <w:t>for 10 points</w:t>
      </w:r>
      <w:r w:rsidRPr="00A04D73">
        <w:rPr>
          <w:rFonts w:ascii="Times New Roman" w:hAnsi="Times New Roman" w:cs="Times New Roman"/>
          <w:sz w:val="20"/>
          <w:szCs w:val="20"/>
        </w:rPr>
        <w:t xml:space="preserve">, name this second largest city in Mexico. </w:t>
      </w:r>
    </w:p>
    <w:p w:rsidR="00A04D73" w:rsidRPr="00A04D73" w:rsidRDefault="00A04D73" w:rsidP="00A04D73">
      <w:pPr>
        <w:spacing w:after="0" w:line="240" w:lineRule="auto"/>
        <w:rPr>
          <w:rFonts w:ascii="Times New Roman" w:hAnsi="Times New Roman" w:cs="Times New Roman"/>
          <w:sz w:val="20"/>
          <w:szCs w:val="20"/>
        </w:rPr>
      </w:pPr>
      <w:r w:rsidRPr="00A04D73">
        <w:rPr>
          <w:rFonts w:ascii="Times New Roman" w:hAnsi="Times New Roman" w:cs="Times New Roman"/>
          <w:sz w:val="20"/>
          <w:szCs w:val="20"/>
        </w:rPr>
        <w:t xml:space="preserve">ANSWER: </w:t>
      </w:r>
      <w:r w:rsidRPr="00A04D73">
        <w:rPr>
          <w:rFonts w:ascii="Times New Roman" w:hAnsi="Times New Roman" w:cs="Times New Roman"/>
          <w:b/>
          <w:bCs/>
          <w:sz w:val="20"/>
          <w:szCs w:val="20"/>
          <w:u w:val="single"/>
        </w:rPr>
        <w:t>Guadalajara</w:t>
      </w:r>
      <w:r w:rsidRPr="00A04D73">
        <w:rPr>
          <w:rFonts w:ascii="Times New Roman" w:hAnsi="Times New Roman" w:cs="Times New Roman"/>
          <w:sz w:val="20"/>
          <w:szCs w:val="20"/>
        </w:rPr>
        <w:t xml:space="preserve">  </w:t>
      </w:r>
    </w:p>
    <w:p w:rsidR="00A04D73" w:rsidRDefault="00A04D73" w:rsidP="00042769">
      <w:pPr>
        <w:spacing w:after="0" w:line="240" w:lineRule="auto"/>
        <w:rPr>
          <w:rFonts w:ascii="Times New Roman" w:hAnsi="Times New Roman" w:cs="Times New Roman"/>
          <w:sz w:val="20"/>
          <w:szCs w:val="20"/>
        </w:rPr>
      </w:pPr>
    </w:p>
    <w:p w:rsidR="00A02135" w:rsidRPr="00A02135" w:rsidRDefault="00E47F50" w:rsidP="00A02135">
      <w:pPr>
        <w:spacing w:after="0" w:line="240" w:lineRule="auto"/>
        <w:rPr>
          <w:rFonts w:ascii="Times New Roman" w:hAnsi="Times New Roman" w:cs="Times New Roman"/>
          <w:sz w:val="20"/>
          <w:szCs w:val="20"/>
        </w:rPr>
      </w:pPr>
      <w:r>
        <w:rPr>
          <w:rFonts w:ascii="Times New Roman" w:hAnsi="Times New Roman" w:cs="Times New Roman"/>
          <w:sz w:val="20"/>
          <w:szCs w:val="20"/>
        </w:rPr>
        <w:t>22.</w:t>
      </w:r>
      <w:r w:rsidR="00A02135">
        <w:rPr>
          <w:rFonts w:ascii="Times New Roman" w:hAnsi="Times New Roman" w:cs="Times New Roman"/>
          <w:sz w:val="20"/>
          <w:szCs w:val="20"/>
        </w:rPr>
        <w:t xml:space="preserve"> </w:t>
      </w:r>
      <w:r w:rsidR="00A02135" w:rsidRPr="00A02135">
        <w:rPr>
          <w:rFonts w:ascii="Times New Roman" w:hAnsi="Times New Roman" w:cs="Times New Roman"/>
          <w:sz w:val="20"/>
          <w:szCs w:val="20"/>
        </w:rPr>
        <w:t xml:space="preserve">In one polity the first ruler of this name was the successor of Peter I and died at the Battle of Fraga and in one country the first ruler of this name was the son of Henry of Burgundy and the second ruler of this name was excommunicated by Honorius III. In that second country the final ruler of this name saw his nation lose its last colony in Sri Lanka, defeated his rivals at Ameixal [ah-may-SHALL], and wed his sister to Charles II of England. In that same country the fourth and fifth were known as the “The Brave” and “The African,” with the latter ending a serious rebellion at Alfarrobeira.  In another country the final ruler of this name attempted to regain his throne but was expelled by General Mola. For 10 points, give this common name which identifies six kings of Portugal as well as thirteen kings of Castile or Spain, the last of whom abdicated in 1941. </w:t>
      </w:r>
    </w:p>
    <w:p w:rsidR="00A02135" w:rsidRPr="00A02135" w:rsidRDefault="00A02135" w:rsidP="00A02135">
      <w:pPr>
        <w:spacing w:after="0" w:line="240" w:lineRule="auto"/>
        <w:rPr>
          <w:rFonts w:ascii="Times New Roman" w:hAnsi="Times New Roman" w:cs="Times New Roman"/>
          <w:b/>
          <w:sz w:val="20"/>
          <w:szCs w:val="20"/>
          <w:u w:val="single"/>
        </w:rPr>
      </w:pPr>
      <w:r w:rsidRPr="00A02135">
        <w:rPr>
          <w:rFonts w:ascii="Times New Roman" w:hAnsi="Times New Roman" w:cs="Times New Roman"/>
          <w:sz w:val="20"/>
          <w:szCs w:val="20"/>
        </w:rPr>
        <w:t xml:space="preserve">ANSWER: </w:t>
      </w:r>
      <w:r w:rsidRPr="00A02135">
        <w:rPr>
          <w:rFonts w:ascii="Times New Roman" w:hAnsi="Times New Roman" w:cs="Times New Roman"/>
          <w:b/>
          <w:sz w:val="20"/>
          <w:szCs w:val="20"/>
          <w:u w:val="single"/>
        </w:rPr>
        <w:t>Alfonso</w:t>
      </w:r>
      <w:r w:rsidRPr="00A02135">
        <w:rPr>
          <w:rFonts w:ascii="Times New Roman" w:hAnsi="Times New Roman" w:cs="Times New Roman"/>
          <w:sz w:val="20"/>
          <w:szCs w:val="20"/>
        </w:rPr>
        <w:t xml:space="preserve"> or </w:t>
      </w:r>
      <w:r w:rsidRPr="00A02135">
        <w:rPr>
          <w:rFonts w:ascii="Times New Roman" w:hAnsi="Times New Roman" w:cs="Times New Roman"/>
          <w:b/>
          <w:sz w:val="20"/>
          <w:szCs w:val="20"/>
          <w:u w:val="single"/>
        </w:rPr>
        <w:t>Afonso</w:t>
      </w:r>
    </w:p>
    <w:p w:rsidR="00E47F50" w:rsidRDefault="00E47F50" w:rsidP="00042769">
      <w:pPr>
        <w:spacing w:after="0" w:line="240" w:lineRule="auto"/>
        <w:rPr>
          <w:rFonts w:ascii="Times New Roman" w:hAnsi="Times New Roman" w:cs="Times New Roman"/>
          <w:sz w:val="20"/>
          <w:szCs w:val="20"/>
        </w:rPr>
      </w:pPr>
    </w:p>
    <w:p w:rsidR="00EB3CB9" w:rsidRPr="00EB5989" w:rsidRDefault="00E47F50" w:rsidP="00EB3CB9">
      <w:pPr>
        <w:spacing w:before="100" w:beforeAutospacing="1" w:after="100" w:afterAutospacing="1" w:line="240" w:lineRule="auto"/>
        <w:contextualSpacing/>
        <w:rPr>
          <w:rFonts w:ascii="Times New Roman" w:hAnsi="Times New Roman" w:cs="Times New Roman"/>
          <w:sz w:val="20"/>
          <w:szCs w:val="20"/>
        </w:rPr>
      </w:pPr>
      <w:r>
        <w:rPr>
          <w:rFonts w:ascii="Times New Roman" w:hAnsi="Times New Roman" w:cs="Times New Roman"/>
          <w:sz w:val="20"/>
          <w:szCs w:val="20"/>
        </w:rPr>
        <w:t>23.</w:t>
      </w:r>
      <w:r w:rsidR="00EB3CB9">
        <w:rPr>
          <w:rFonts w:ascii="Times New Roman" w:hAnsi="Times New Roman" w:cs="Times New Roman"/>
          <w:sz w:val="20"/>
          <w:szCs w:val="20"/>
        </w:rPr>
        <w:t xml:space="preserve"> </w:t>
      </w:r>
      <w:r w:rsidR="00EB3CB9" w:rsidRPr="00EB5989">
        <w:rPr>
          <w:rFonts w:ascii="Times New Roman" w:hAnsi="Times New Roman" w:cs="Times New Roman"/>
          <w:sz w:val="20"/>
          <w:szCs w:val="20"/>
        </w:rPr>
        <w:t>In one of this author's short stories, a man staying in a palace built by Emperor Mahmud Shah II is intoxicated by its illusions before being snapped back to reality by Meher Ali. In another of this author's short stories, Nandalal abandons his maid Ratan after teaching her</w:t>
      </w:r>
      <w:r w:rsidR="009C4327">
        <w:rPr>
          <w:rFonts w:ascii="Times New Roman" w:hAnsi="Times New Roman" w:cs="Times New Roman"/>
          <w:sz w:val="20"/>
          <w:szCs w:val="20"/>
        </w:rPr>
        <w:t xml:space="preserve"> how to write. Besides writing “The Hungry Stones” and “The </w:t>
      </w:r>
      <w:r w:rsidR="009C4327">
        <w:rPr>
          <w:rFonts w:ascii="Times New Roman" w:hAnsi="Times New Roman" w:cs="Times New Roman"/>
          <w:sz w:val="20"/>
          <w:szCs w:val="20"/>
        </w:rPr>
        <w:lastRenderedPageBreak/>
        <w:t>Postmaster,”</w:t>
      </w:r>
      <w:r w:rsidR="00EB3CB9" w:rsidRPr="00EB5989">
        <w:rPr>
          <w:rFonts w:ascii="Times New Roman" w:hAnsi="Times New Roman" w:cs="Times New Roman"/>
          <w:sz w:val="20"/>
          <w:szCs w:val="20"/>
        </w:rPr>
        <w:t xml:space="preserve"> this author wrote a short story in which Amal leaves for England after realizing that Bhupati's wife Charu is in love with him, as well as a story in which Chidam's wife Chandara accepts the blame for Dukhiram's m</w:t>
      </w:r>
      <w:r w:rsidR="009C4327">
        <w:rPr>
          <w:rFonts w:ascii="Times New Roman" w:hAnsi="Times New Roman" w:cs="Times New Roman"/>
          <w:sz w:val="20"/>
          <w:szCs w:val="20"/>
        </w:rPr>
        <w:t>urder of Radha. This author of “The Broken Nest” and “Punishment”</w:t>
      </w:r>
      <w:r w:rsidR="00EB3CB9" w:rsidRPr="00EB5989">
        <w:rPr>
          <w:rFonts w:ascii="Times New Roman" w:hAnsi="Times New Roman" w:cs="Times New Roman"/>
          <w:sz w:val="20"/>
          <w:szCs w:val="20"/>
        </w:rPr>
        <w:t xml:space="preserve"> collected his short stories in </w:t>
      </w:r>
      <w:r w:rsidR="00EB3CB9" w:rsidRPr="00F23E27">
        <w:rPr>
          <w:rFonts w:ascii="Times New Roman" w:hAnsi="Times New Roman" w:cs="Times New Roman"/>
          <w:i/>
          <w:sz w:val="20"/>
          <w:szCs w:val="20"/>
        </w:rPr>
        <w:t>Galpaguchchha</w:t>
      </w:r>
      <w:r w:rsidR="00EB3CB9" w:rsidRPr="00EB5989">
        <w:rPr>
          <w:rFonts w:ascii="Times New Roman" w:hAnsi="Times New Roman" w:cs="Times New Roman"/>
          <w:sz w:val="20"/>
          <w:szCs w:val="20"/>
        </w:rPr>
        <w:t xml:space="preserve">. </w:t>
      </w:r>
      <w:r w:rsidR="009C4327">
        <w:rPr>
          <w:rFonts w:ascii="Times New Roman" w:hAnsi="Times New Roman" w:cs="Times New Roman"/>
          <w:sz w:val="20"/>
          <w:szCs w:val="20"/>
        </w:rPr>
        <w:t>This author's poem “Amar Sonar Bangla”</w:t>
      </w:r>
      <w:r w:rsidR="00EB3CB9" w:rsidRPr="00EB5989">
        <w:rPr>
          <w:rFonts w:ascii="Times New Roman" w:hAnsi="Times New Roman" w:cs="Times New Roman"/>
          <w:sz w:val="20"/>
          <w:szCs w:val="20"/>
        </w:rPr>
        <w:t xml:space="preserve"> was chosen as the national anthem of Bangladesh. For 10 points, name this Bengali </w:t>
      </w:r>
      <w:r w:rsidR="00EB3CB9">
        <w:rPr>
          <w:rFonts w:ascii="Times New Roman" w:hAnsi="Times New Roman" w:cs="Times New Roman"/>
          <w:sz w:val="20"/>
          <w:szCs w:val="20"/>
        </w:rPr>
        <w:t>author</w:t>
      </w:r>
      <w:r w:rsidR="00EB3CB9" w:rsidRPr="00EB5989">
        <w:rPr>
          <w:rFonts w:ascii="Times New Roman" w:hAnsi="Times New Roman" w:cs="Times New Roman"/>
          <w:sz w:val="20"/>
          <w:szCs w:val="20"/>
        </w:rPr>
        <w:t xml:space="preserve"> of a collection translated into English as "Song Offerings," </w:t>
      </w:r>
      <w:r w:rsidR="00EB3CB9" w:rsidRPr="00F23E27">
        <w:rPr>
          <w:rFonts w:ascii="Times New Roman" w:hAnsi="Times New Roman" w:cs="Times New Roman"/>
          <w:i/>
          <w:sz w:val="20"/>
          <w:szCs w:val="20"/>
        </w:rPr>
        <w:t>Gitanjali</w:t>
      </w:r>
      <w:r w:rsidR="00EB3CB9" w:rsidRPr="00EB5989">
        <w:rPr>
          <w:rFonts w:ascii="Times New Roman" w:hAnsi="Times New Roman" w:cs="Times New Roman"/>
          <w:sz w:val="20"/>
          <w:szCs w:val="20"/>
        </w:rPr>
        <w:t>.</w:t>
      </w:r>
    </w:p>
    <w:p w:rsidR="00EB3CB9" w:rsidRDefault="00EB3CB9" w:rsidP="00EB3CB9">
      <w:pPr>
        <w:spacing w:before="100" w:beforeAutospacing="1" w:after="100" w:afterAutospacing="1" w:line="240" w:lineRule="auto"/>
        <w:contextualSpacing/>
        <w:rPr>
          <w:rFonts w:ascii="Times New Roman" w:hAnsi="Times New Roman" w:cs="Times New Roman"/>
          <w:sz w:val="20"/>
          <w:szCs w:val="20"/>
        </w:rPr>
      </w:pPr>
      <w:r w:rsidRPr="00EB5989">
        <w:rPr>
          <w:rFonts w:ascii="Times New Roman" w:hAnsi="Times New Roman" w:cs="Times New Roman"/>
          <w:sz w:val="20"/>
          <w:szCs w:val="20"/>
        </w:rPr>
        <w:t xml:space="preserve">ANSWER: Rabindranath </w:t>
      </w:r>
      <w:r w:rsidRPr="00EB5989">
        <w:rPr>
          <w:rFonts w:ascii="Times New Roman" w:hAnsi="Times New Roman" w:cs="Times New Roman"/>
          <w:b/>
          <w:sz w:val="20"/>
          <w:szCs w:val="20"/>
          <w:u w:val="single"/>
        </w:rPr>
        <w:t>Tagore</w:t>
      </w:r>
    </w:p>
    <w:p w:rsidR="00EB3CB9" w:rsidRDefault="00EB3CB9" w:rsidP="00EB3CB9">
      <w:pPr>
        <w:spacing w:after="0" w:line="240" w:lineRule="auto"/>
        <w:rPr>
          <w:rFonts w:ascii="Times New Roman" w:hAnsi="Times New Roman" w:cs="Times New Roman"/>
          <w:sz w:val="20"/>
          <w:szCs w:val="20"/>
        </w:rPr>
      </w:pPr>
    </w:p>
    <w:p w:rsidR="00E47F50" w:rsidRDefault="00E47F50" w:rsidP="00042769">
      <w:pPr>
        <w:spacing w:after="0" w:line="240" w:lineRule="auto"/>
        <w:rPr>
          <w:rFonts w:ascii="Times New Roman" w:hAnsi="Times New Roman" w:cs="Times New Roman"/>
          <w:sz w:val="20"/>
          <w:szCs w:val="20"/>
        </w:rPr>
      </w:pPr>
    </w:p>
    <w:p w:rsidR="00E47F50" w:rsidRDefault="00E47F50" w:rsidP="00042769">
      <w:pPr>
        <w:spacing w:line="240" w:lineRule="auto"/>
        <w:rPr>
          <w:rFonts w:ascii="Times New Roman" w:hAnsi="Times New Roman" w:cs="Times New Roman"/>
          <w:sz w:val="20"/>
          <w:szCs w:val="20"/>
        </w:rPr>
      </w:pPr>
      <w:r>
        <w:rPr>
          <w:rFonts w:ascii="Times New Roman" w:hAnsi="Times New Roman" w:cs="Times New Roman"/>
          <w:sz w:val="20"/>
          <w:szCs w:val="20"/>
        </w:rPr>
        <w:br w:type="page"/>
      </w:r>
      <w:r w:rsidR="005F0FD2" w:rsidRPr="005F0FD2">
        <w:rPr>
          <w:rFonts w:ascii="Times New Roman" w:hAnsi="Times New Roman" w:cs="Times New Roman"/>
          <w:b/>
          <w:sz w:val="20"/>
          <w:szCs w:val="20"/>
        </w:rPr>
        <w:lastRenderedPageBreak/>
        <w:t xml:space="preserve">Editors Round 3 </w:t>
      </w:r>
      <w:r w:rsidRPr="005F0FD2">
        <w:rPr>
          <w:rFonts w:ascii="Times New Roman" w:hAnsi="Times New Roman" w:cs="Times New Roman"/>
          <w:b/>
          <w:sz w:val="20"/>
          <w:szCs w:val="20"/>
        </w:rPr>
        <w:t>Bonuses</w:t>
      </w:r>
      <w:r>
        <w:rPr>
          <w:rFonts w:ascii="Times New Roman" w:hAnsi="Times New Roman" w:cs="Times New Roman"/>
          <w:sz w:val="20"/>
          <w:szCs w:val="20"/>
        </w:rPr>
        <w:t>:</w:t>
      </w:r>
    </w:p>
    <w:p w:rsidR="00D171D9" w:rsidRPr="00D171D9" w:rsidRDefault="00E47F50" w:rsidP="00D171D9">
      <w:pPr>
        <w:spacing w:after="0" w:line="240" w:lineRule="auto"/>
        <w:rPr>
          <w:rFonts w:ascii="Times New Roman" w:hAnsi="Times New Roman" w:cs="Times New Roman"/>
          <w:sz w:val="20"/>
          <w:szCs w:val="20"/>
        </w:rPr>
      </w:pPr>
      <w:r>
        <w:rPr>
          <w:rFonts w:ascii="Times New Roman" w:hAnsi="Times New Roman" w:cs="Times New Roman"/>
          <w:sz w:val="20"/>
          <w:szCs w:val="20"/>
        </w:rPr>
        <w:t>1.</w:t>
      </w:r>
      <w:r w:rsidR="00D171D9">
        <w:rPr>
          <w:rFonts w:ascii="Times New Roman" w:hAnsi="Times New Roman" w:cs="Times New Roman"/>
          <w:sz w:val="20"/>
          <w:szCs w:val="20"/>
        </w:rPr>
        <w:t xml:space="preserve"> </w:t>
      </w:r>
      <w:r w:rsidR="00D171D9" w:rsidRPr="00D171D9">
        <w:rPr>
          <w:rFonts w:ascii="Times New Roman" w:hAnsi="Times New Roman" w:cs="Times New Roman"/>
          <w:sz w:val="20"/>
          <w:szCs w:val="20"/>
        </w:rPr>
        <w:t>This Michigan professor first rose to prominence with a 1975 essay entitled “The Traffic in Women: Notes on the ‘Political Economy of Sex’,” for 10 points each:</w:t>
      </w:r>
    </w:p>
    <w:p w:rsidR="00D171D9" w:rsidRPr="00D171D9" w:rsidRDefault="00D171D9" w:rsidP="00D171D9">
      <w:pPr>
        <w:spacing w:after="0" w:line="240" w:lineRule="auto"/>
        <w:rPr>
          <w:rFonts w:ascii="Times New Roman" w:hAnsi="Times New Roman" w:cs="Times New Roman"/>
          <w:sz w:val="20"/>
          <w:szCs w:val="20"/>
        </w:rPr>
      </w:pPr>
      <w:r w:rsidRPr="00D171D9">
        <w:rPr>
          <w:rFonts w:ascii="Times New Roman" w:hAnsi="Times New Roman" w:cs="Times New Roman"/>
          <w:sz w:val="20"/>
          <w:szCs w:val="20"/>
        </w:rPr>
        <w:t>[10] Identify this cultural anthropologist who identified the universal “sex/gender system” and made her name writing about San Francisco’s leather scene.</w:t>
      </w:r>
    </w:p>
    <w:p w:rsidR="00D171D9" w:rsidRPr="00D171D9" w:rsidRDefault="00D171D9" w:rsidP="00D171D9">
      <w:pPr>
        <w:spacing w:after="0" w:line="240" w:lineRule="auto"/>
        <w:rPr>
          <w:rFonts w:ascii="Times New Roman" w:hAnsi="Times New Roman" w:cs="Times New Roman"/>
          <w:b/>
          <w:sz w:val="20"/>
          <w:szCs w:val="20"/>
          <w:u w:val="single"/>
        </w:rPr>
      </w:pPr>
      <w:r w:rsidRPr="00D171D9">
        <w:rPr>
          <w:rFonts w:ascii="Times New Roman" w:hAnsi="Times New Roman" w:cs="Times New Roman"/>
          <w:sz w:val="20"/>
          <w:szCs w:val="20"/>
        </w:rPr>
        <w:t xml:space="preserve">ANSWER: Gayle </w:t>
      </w:r>
      <w:r w:rsidRPr="00D171D9">
        <w:rPr>
          <w:rFonts w:ascii="Times New Roman" w:hAnsi="Times New Roman" w:cs="Times New Roman"/>
          <w:b/>
          <w:sz w:val="20"/>
          <w:szCs w:val="20"/>
          <w:u w:val="single"/>
        </w:rPr>
        <w:t>Rubin</w:t>
      </w:r>
    </w:p>
    <w:p w:rsidR="00D171D9" w:rsidRPr="00D171D9" w:rsidRDefault="00D171D9" w:rsidP="00D171D9">
      <w:pPr>
        <w:spacing w:after="0" w:line="240" w:lineRule="auto"/>
        <w:rPr>
          <w:rFonts w:ascii="Times New Roman" w:hAnsi="Times New Roman" w:cs="Times New Roman"/>
          <w:sz w:val="20"/>
          <w:szCs w:val="20"/>
        </w:rPr>
      </w:pPr>
      <w:r w:rsidRPr="00D171D9">
        <w:rPr>
          <w:rFonts w:ascii="Times New Roman" w:hAnsi="Times New Roman" w:cs="Times New Roman"/>
          <w:sz w:val="20"/>
          <w:szCs w:val="20"/>
        </w:rPr>
        <w:t xml:space="preserve">[10] Gayle Rubin’s frustrations with Marxist analyses of women’s oppression led her to adopt this anthropologist’s theory of kinship for her work.  He may be better known for such works as </w:t>
      </w:r>
      <w:r w:rsidRPr="00D171D9">
        <w:rPr>
          <w:rFonts w:ascii="Times New Roman" w:hAnsi="Times New Roman" w:cs="Times New Roman"/>
          <w:i/>
          <w:sz w:val="20"/>
          <w:szCs w:val="20"/>
        </w:rPr>
        <w:t>The Raw and the Cooked</w:t>
      </w:r>
      <w:r w:rsidRPr="00D171D9">
        <w:rPr>
          <w:rFonts w:ascii="Times New Roman" w:hAnsi="Times New Roman" w:cs="Times New Roman"/>
          <w:sz w:val="20"/>
          <w:szCs w:val="20"/>
        </w:rPr>
        <w:t>.</w:t>
      </w:r>
    </w:p>
    <w:p w:rsidR="00D171D9" w:rsidRPr="00D171D9" w:rsidRDefault="00D171D9" w:rsidP="00D171D9">
      <w:pPr>
        <w:spacing w:after="0" w:line="240" w:lineRule="auto"/>
        <w:rPr>
          <w:rFonts w:ascii="Times New Roman" w:hAnsi="Times New Roman" w:cs="Times New Roman"/>
          <w:b/>
          <w:sz w:val="20"/>
          <w:szCs w:val="20"/>
          <w:u w:val="single"/>
        </w:rPr>
      </w:pPr>
      <w:r w:rsidRPr="00D171D9">
        <w:rPr>
          <w:rFonts w:ascii="Times New Roman" w:hAnsi="Times New Roman" w:cs="Times New Roman"/>
          <w:sz w:val="20"/>
          <w:szCs w:val="20"/>
        </w:rPr>
        <w:t xml:space="preserve">ANSWER: Claude </w:t>
      </w:r>
      <w:r w:rsidRPr="00D171D9">
        <w:rPr>
          <w:rFonts w:ascii="Times New Roman" w:hAnsi="Times New Roman" w:cs="Times New Roman"/>
          <w:b/>
          <w:sz w:val="20"/>
          <w:szCs w:val="20"/>
          <w:u w:val="single"/>
        </w:rPr>
        <w:t>Levi-Strauss</w:t>
      </w:r>
    </w:p>
    <w:p w:rsidR="00D171D9" w:rsidRPr="00D171D9" w:rsidRDefault="00D171D9" w:rsidP="00D171D9">
      <w:pPr>
        <w:spacing w:after="0" w:line="240" w:lineRule="auto"/>
        <w:rPr>
          <w:rFonts w:ascii="Times New Roman" w:hAnsi="Times New Roman" w:cs="Times New Roman"/>
          <w:sz w:val="20"/>
          <w:szCs w:val="20"/>
        </w:rPr>
      </w:pPr>
      <w:r w:rsidRPr="00D171D9">
        <w:rPr>
          <w:rFonts w:ascii="Times New Roman" w:hAnsi="Times New Roman" w:cs="Times New Roman"/>
          <w:sz w:val="20"/>
          <w:szCs w:val="20"/>
        </w:rPr>
        <w:t xml:space="preserve">[10] Rubin’s essay “Thinking Sex” took issue with the position of this Feminist legal scholar and argued that her broad dismissal of pornography aligned her with the same patriarchal oppressive she rails against.  This woman’s books include </w:t>
      </w:r>
      <w:r w:rsidRPr="00D171D9">
        <w:rPr>
          <w:rFonts w:ascii="Times New Roman" w:hAnsi="Times New Roman" w:cs="Times New Roman"/>
          <w:i/>
          <w:sz w:val="20"/>
          <w:szCs w:val="20"/>
        </w:rPr>
        <w:t>Toward a Feminist Theory of the State</w:t>
      </w:r>
      <w:r w:rsidRPr="00D171D9">
        <w:rPr>
          <w:rFonts w:ascii="Times New Roman" w:hAnsi="Times New Roman" w:cs="Times New Roman"/>
          <w:sz w:val="20"/>
          <w:szCs w:val="20"/>
        </w:rPr>
        <w:t xml:space="preserve"> and </w:t>
      </w:r>
      <w:r w:rsidRPr="00D171D9">
        <w:rPr>
          <w:rFonts w:ascii="Times New Roman" w:hAnsi="Times New Roman" w:cs="Times New Roman"/>
          <w:i/>
          <w:sz w:val="20"/>
          <w:szCs w:val="20"/>
        </w:rPr>
        <w:t>In Harm’s Way</w:t>
      </w:r>
      <w:r w:rsidRPr="00D171D9">
        <w:rPr>
          <w:rFonts w:ascii="Times New Roman" w:hAnsi="Times New Roman" w:cs="Times New Roman"/>
          <w:sz w:val="20"/>
          <w:szCs w:val="20"/>
        </w:rPr>
        <w:t>, co-edited with Andrea Dworkin.</w:t>
      </w:r>
    </w:p>
    <w:p w:rsidR="00D171D9" w:rsidRPr="00D171D9" w:rsidRDefault="00D171D9" w:rsidP="00D171D9">
      <w:pPr>
        <w:spacing w:after="0" w:line="240" w:lineRule="auto"/>
        <w:rPr>
          <w:rFonts w:ascii="Times New Roman" w:hAnsi="Times New Roman" w:cs="Times New Roman"/>
          <w:b/>
          <w:sz w:val="20"/>
          <w:szCs w:val="20"/>
          <w:u w:val="single"/>
        </w:rPr>
      </w:pPr>
      <w:r w:rsidRPr="00D171D9">
        <w:rPr>
          <w:rFonts w:ascii="Times New Roman" w:hAnsi="Times New Roman" w:cs="Times New Roman"/>
          <w:sz w:val="20"/>
          <w:szCs w:val="20"/>
        </w:rPr>
        <w:t xml:space="preserve">ANSWER: Catharine </w:t>
      </w:r>
      <w:r w:rsidRPr="00D171D9">
        <w:rPr>
          <w:rFonts w:ascii="Times New Roman" w:hAnsi="Times New Roman" w:cs="Times New Roman"/>
          <w:b/>
          <w:sz w:val="20"/>
          <w:szCs w:val="20"/>
          <w:u w:val="single"/>
        </w:rPr>
        <w:t>MacKinnon</w:t>
      </w:r>
    </w:p>
    <w:p w:rsidR="00E47F50" w:rsidRDefault="00E47F50" w:rsidP="00042769">
      <w:pPr>
        <w:spacing w:after="0" w:line="240" w:lineRule="auto"/>
        <w:rPr>
          <w:rFonts w:ascii="Times New Roman" w:hAnsi="Times New Roman" w:cs="Times New Roman"/>
          <w:sz w:val="20"/>
          <w:szCs w:val="20"/>
        </w:rPr>
      </w:pPr>
    </w:p>
    <w:p w:rsidR="00C94C24" w:rsidRPr="00C94C24" w:rsidRDefault="00E47F50" w:rsidP="00C94C24">
      <w:pPr>
        <w:spacing w:after="0" w:line="240" w:lineRule="auto"/>
        <w:rPr>
          <w:rFonts w:ascii="Times New Roman" w:hAnsi="Times New Roman" w:cs="Times New Roman"/>
          <w:sz w:val="20"/>
          <w:szCs w:val="20"/>
        </w:rPr>
      </w:pPr>
      <w:r>
        <w:rPr>
          <w:rFonts w:ascii="Times New Roman" w:hAnsi="Times New Roman" w:cs="Times New Roman"/>
          <w:sz w:val="20"/>
          <w:szCs w:val="20"/>
        </w:rPr>
        <w:t>2.</w:t>
      </w:r>
      <w:r w:rsidR="00E66A18">
        <w:rPr>
          <w:rFonts w:ascii="Times New Roman" w:hAnsi="Times New Roman" w:cs="Times New Roman"/>
          <w:sz w:val="20"/>
          <w:szCs w:val="20"/>
        </w:rPr>
        <w:t xml:space="preserve"> </w:t>
      </w:r>
      <w:r w:rsidR="00C94C24" w:rsidRPr="00C94C24">
        <w:rPr>
          <w:rFonts w:ascii="Times New Roman" w:hAnsi="Times New Roman" w:cs="Times New Roman"/>
          <w:sz w:val="20"/>
          <w:szCs w:val="20"/>
        </w:rPr>
        <w:t>Composed in the summer of 1943, its composer described it as a “requiem of wrath, a requiem of protest against war and violence,” for 10 points:</w:t>
      </w:r>
    </w:p>
    <w:p w:rsidR="00C94C24" w:rsidRPr="00C94C24" w:rsidRDefault="00C94C24" w:rsidP="00C94C24">
      <w:pPr>
        <w:spacing w:after="0" w:line="240" w:lineRule="auto"/>
        <w:rPr>
          <w:rFonts w:ascii="Times New Roman" w:hAnsi="Times New Roman" w:cs="Times New Roman"/>
          <w:sz w:val="20"/>
          <w:szCs w:val="20"/>
        </w:rPr>
      </w:pPr>
      <w:r w:rsidRPr="00C94C24">
        <w:rPr>
          <w:rFonts w:ascii="Times New Roman" w:hAnsi="Times New Roman" w:cs="Times New Roman"/>
          <w:sz w:val="20"/>
          <w:szCs w:val="20"/>
        </w:rPr>
        <w:t xml:space="preserve">[10] Identify this nearly fifty minute work that ends with an alarm bell; it prominently features an </w:t>
      </w:r>
      <w:r w:rsidRPr="00C94C24">
        <w:rPr>
          <w:rFonts w:ascii="Times New Roman" w:hAnsi="Times New Roman" w:cs="Times New Roman"/>
          <w:i/>
          <w:sz w:val="20"/>
          <w:szCs w:val="20"/>
        </w:rPr>
        <w:t>Andante</w:t>
      </w:r>
      <w:r w:rsidRPr="00C94C24">
        <w:rPr>
          <w:rFonts w:ascii="Times New Roman" w:hAnsi="Times New Roman" w:cs="Times New Roman"/>
          <w:sz w:val="20"/>
          <w:szCs w:val="20"/>
        </w:rPr>
        <w:t xml:space="preserve"> </w:t>
      </w:r>
      <w:r w:rsidRPr="00C94C24">
        <w:rPr>
          <w:rFonts w:ascii="Times New Roman" w:hAnsi="Times New Roman" w:cs="Times New Roman"/>
          <w:i/>
          <w:sz w:val="20"/>
          <w:szCs w:val="20"/>
        </w:rPr>
        <w:t>sostenuto</w:t>
      </w:r>
      <w:r w:rsidRPr="00C94C24">
        <w:rPr>
          <w:rFonts w:ascii="Times New Roman" w:hAnsi="Times New Roman" w:cs="Times New Roman"/>
          <w:sz w:val="20"/>
          <w:szCs w:val="20"/>
        </w:rPr>
        <w:t xml:space="preserve"> that is based on the Armenian folk song “Vorskan akhper,” and relates the emotions a mother feels upon learning of her son’s heroic death.</w:t>
      </w:r>
    </w:p>
    <w:p w:rsidR="00C94C24" w:rsidRPr="00C94C24" w:rsidRDefault="00C94C24" w:rsidP="00C94C24">
      <w:pPr>
        <w:spacing w:after="0" w:line="240" w:lineRule="auto"/>
        <w:rPr>
          <w:rFonts w:ascii="Times New Roman" w:hAnsi="Times New Roman" w:cs="Times New Roman"/>
          <w:b/>
          <w:i/>
          <w:sz w:val="20"/>
          <w:szCs w:val="20"/>
          <w:u w:val="single"/>
        </w:rPr>
      </w:pPr>
      <w:r w:rsidRPr="00C94C24">
        <w:rPr>
          <w:rFonts w:ascii="Times New Roman" w:hAnsi="Times New Roman" w:cs="Times New Roman"/>
          <w:sz w:val="20"/>
          <w:szCs w:val="20"/>
        </w:rPr>
        <w:t xml:space="preserve">ANSWER: </w:t>
      </w:r>
      <w:r w:rsidRPr="00C94C24">
        <w:rPr>
          <w:rFonts w:ascii="Times New Roman" w:hAnsi="Times New Roman" w:cs="Times New Roman"/>
          <w:i/>
          <w:sz w:val="20"/>
          <w:szCs w:val="20"/>
        </w:rPr>
        <w:t xml:space="preserve">Symphony </w:t>
      </w:r>
      <w:r w:rsidRPr="00C94C24">
        <w:rPr>
          <w:rFonts w:ascii="Times New Roman" w:hAnsi="Times New Roman" w:cs="Times New Roman"/>
          <w:b/>
          <w:i/>
          <w:sz w:val="20"/>
          <w:szCs w:val="20"/>
          <w:u w:val="single"/>
        </w:rPr>
        <w:t>No. 2</w:t>
      </w:r>
      <w:r w:rsidRPr="00C94C24">
        <w:rPr>
          <w:rFonts w:ascii="Times New Roman" w:hAnsi="Times New Roman" w:cs="Times New Roman"/>
          <w:i/>
          <w:sz w:val="20"/>
          <w:szCs w:val="20"/>
        </w:rPr>
        <w:t xml:space="preserve"> in A minor</w:t>
      </w:r>
      <w:r w:rsidRPr="00C94C24">
        <w:rPr>
          <w:rFonts w:ascii="Times New Roman" w:hAnsi="Times New Roman" w:cs="Times New Roman"/>
          <w:sz w:val="20"/>
          <w:szCs w:val="20"/>
        </w:rPr>
        <w:t xml:space="preserve"> </w:t>
      </w:r>
    </w:p>
    <w:p w:rsidR="00C94C24" w:rsidRPr="00C94C24" w:rsidRDefault="00C94C24" w:rsidP="00C94C24">
      <w:pPr>
        <w:spacing w:after="0" w:line="240" w:lineRule="auto"/>
        <w:rPr>
          <w:rFonts w:ascii="Times New Roman" w:hAnsi="Times New Roman" w:cs="Times New Roman"/>
          <w:sz w:val="20"/>
          <w:szCs w:val="20"/>
        </w:rPr>
      </w:pPr>
      <w:r w:rsidRPr="00C94C24">
        <w:rPr>
          <w:rFonts w:ascii="Times New Roman" w:hAnsi="Times New Roman" w:cs="Times New Roman"/>
          <w:sz w:val="20"/>
          <w:szCs w:val="20"/>
        </w:rPr>
        <w:t xml:space="preserve">[10] The </w:t>
      </w:r>
      <w:r w:rsidRPr="00C94C24">
        <w:rPr>
          <w:rFonts w:ascii="Times New Roman" w:hAnsi="Times New Roman" w:cs="Times New Roman"/>
          <w:i/>
          <w:sz w:val="20"/>
          <w:szCs w:val="20"/>
        </w:rPr>
        <w:t>Symphony No. 2</w:t>
      </w:r>
      <w:r w:rsidRPr="00C94C24">
        <w:rPr>
          <w:rFonts w:ascii="Times New Roman" w:hAnsi="Times New Roman" w:cs="Times New Roman"/>
          <w:sz w:val="20"/>
          <w:szCs w:val="20"/>
        </w:rPr>
        <w:t xml:space="preserve"> would win the Stalin Prize for this composer of the “Saber Dance” which was featured in his ballet </w:t>
      </w:r>
      <w:r w:rsidRPr="00C94C24">
        <w:rPr>
          <w:rFonts w:ascii="Times New Roman" w:hAnsi="Times New Roman" w:cs="Times New Roman"/>
          <w:i/>
          <w:sz w:val="20"/>
          <w:szCs w:val="20"/>
        </w:rPr>
        <w:t>Gayane</w:t>
      </w:r>
      <w:r w:rsidRPr="00C94C24">
        <w:rPr>
          <w:rFonts w:ascii="Times New Roman" w:hAnsi="Times New Roman" w:cs="Times New Roman"/>
          <w:sz w:val="20"/>
          <w:szCs w:val="20"/>
        </w:rPr>
        <w:t>.</w:t>
      </w:r>
    </w:p>
    <w:p w:rsidR="00C94C24" w:rsidRPr="00C94C24" w:rsidRDefault="00C94C24" w:rsidP="00C94C24">
      <w:pPr>
        <w:spacing w:after="0" w:line="240" w:lineRule="auto"/>
        <w:rPr>
          <w:rFonts w:ascii="Times New Roman" w:hAnsi="Times New Roman" w:cs="Times New Roman"/>
          <w:sz w:val="20"/>
          <w:szCs w:val="20"/>
        </w:rPr>
      </w:pPr>
      <w:r w:rsidRPr="00C94C24">
        <w:rPr>
          <w:rFonts w:ascii="Times New Roman" w:hAnsi="Times New Roman" w:cs="Times New Roman"/>
          <w:sz w:val="20"/>
          <w:szCs w:val="20"/>
        </w:rPr>
        <w:t xml:space="preserve">ANSWER: Aram </w:t>
      </w:r>
      <w:r w:rsidRPr="00C94C24">
        <w:rPr>
          <w:rFonts w:ascii="Times New Roman" w:hAnsi="Times New Roman" w:cs="Times New Roman"/>
          <w:b/>
          <w:sz w:val="20"/>
          <w:szCs w:val="20"/>
          <w:u w:val="single"/>
        </w:rPr>
        <w:t>Khachaturian</w:t>
      </w:r>
    </w:p>
    <w:p w:rsidR="00C94C24" w:rsidRPr="00C94C24" w:rsidRDefault="00C94C24" w:rsidP="00C94C24">
      <w:pPr>
        <w:spacing w:after="0" w:line="240" w:lineRule="auto"/>
        <w:rPr>
          <w:rFonts w:ascii="Times New Roman" w:hAnsi="Times New Roman" w:cs="Times New Roman"/>
          <w:sz w:val="20"/>
          <w:szCs w:val="20"/>
        </w:rPr>
      </w:pPr>
      <w:r w:rsidRPr="00C94C24">
        <w:rPr>
          <w:rFonts w:ascii="Times New Roman" w:hAnsi="Times New Roman" w:cs="Times New Roman"/>
          <w:sz w:val="20"/>
          <w:szCs w:val="20"/>
        </w:rPr>
        <w:t xml:space="preserve">[10] This Khachaturian ballet, that inspired a series of four namesake suites, features such pieces as “The Dance of the Pirate” and “Call to Arms,” which dramatizes a slave uprising. </w:t>
      </w:r>
    </w:p>
    <w:p w:rsidR="00C94C24" w:rsidRPr="00C94C24" w:rsidRDefault="00C94C24" w:rsidP="00C94C24">
      <w:pPr>
        <w:spacing w:after="0" w:line="240" w:lineRule="auto"/>
        <w:rPr>
          <w:rFonts w:ascii="Times New Roman" w:hAnsi="Times New Roman" w:cs="Times New Roman"/>
          <w:b/>
          <w:i/>
          <w:sz w:val="20"/>
          <w:szCs w:val="20"/>
          <w:u w:val="single"/>
        </w:rPr>
      </w:pPr>
      <w:r w:rsidRPr="00C94C24">
        <w:rPr>
          <w:rFonts w:ascii="Times New Roman" w:hAnsi="Times New Roman" w:cs="Times New Roman"/>
          <w:sz w:val="20"/>
          <w:szCs w:val="20"/>
        </w:rPr>
        <w:t xml:space="preserve">ANSWER: </w:t>
      </w:r>
      <w:r w:rsidRPr="00C94C24">
        <w:rPr>
          <w:rFonts w:ascii="Times New Roman" w:hAnsi="Times New Roman" w:cs="Times New Roman"/>
          <w:b/>
          <w:i/>
          <w:sz w:val="20"/>
          <w:szCs w:val="20"/>
          <w:u w:val="single"/>
        </w:rPr>
        <w:t>Spartacus</w:t>
      </w:r>
      <w:r w:rsidRPr="00C94C24">
        <w:rPr>
          <w:rFonts w:ascii="Times New Roman" w:hAnsi="Times New Roman" w:cs="Times New Roman"/>
          <w:sz w:val="20"/>
          <w:szCs w:val="20"/>
        </w:rPr>
        <w:t xml:space="preserve"> or </w:t>
      </w:r>
      <w:r w:rsidRPr="00C94C24">
        <w:rPr>
          <w:rFonts w:ascii="Times New Roman" w:hAnsi="Times New Roman" w:cs="Times New Roman"/>
          <w:b/>
          <w:i/>
          <w:sz w:val="20"/>
          <w:szCs w:val="20"/>
          <w:u w:val="single"/>
        </w:rPr>
        <w:t>Spartak</w:t>
      </w:r>
    </w:p>
    <w:p w:rsidR="00C94C24" w:rsidRPr="00C94C24" w:rsidRDefault="00C94C24" w:rsidP="00C94C24">
      <w:pPr>
        <w:spacing w:after="0" w:line="240" w:lineRule="auto"/>
        <w:rPr>
          <w:rFonts w:ascii="Times New Roman" w:hAnsi="Times New Roman" w:cs="Times New Roman"/>
          <w:sz w:val="20"/>
          <w:szCs w:val="20"/>
        </w:rPr>
      </w:pPr>
    </w:p>
    <w:p w:rsidR="00DC3472" w:rsidRPr="005C0739" w:rsidRDefault="00E47F50" w:rsidP="00DC3472">
      <w:pPr>
        <w:spacing w:before="100" w:beforeAutospacing="1" w:after="100" w:afterAutospacing="1" w:line="240" w:lineRule="auto"/>
        <w:contextualSpacing/>
        <w:rPr>
          <w:rFonts w:ascii="Times New Roman" w:hAnsi="Times New Roman" w:cs="Times New Roman"/>
          <w:sz w:val="20"/>
          <w:szCs w:val="20"/>
        </w:rPr>
      </w:pPr>
      <w:r>
        <w:rPr>
          <w:rFonts w:ascii="Times New Roman" w:hAnsi="Times New Roman" w:cs="Times New Roman"/>
          <w:sz w:val="20"/>
          <w:szCs w:val="20"/>
        </w:rPr>
        <w:t>3.</w:t>
      </w:r>
      <w:r w:rsidR="00DC3472">
        <w:rPr>
          <w:rFonts w:ascii="Times New Roman" w:hAnsi="Times New Roman" w:cs="Times New Roman"/>
          <w:sz w:val="20"/>
          <w:szCs w:val="20"/>
        </w:rPr>
        <w:t xml:space="preserve"> </w:t>
      </w:r>
      <w:r w:rsidR="00DC3472" w:rsidRPr="005C0739">
        <w:rPr>
          <w:rFonts w:ascii="Times New Roman" w:hAnsi="Times New Roman" w:cs="Times New Roman"/>
          <w:sz w:val="20"/>
          <w:szCs w:val="20"/>
        </w:rPr>
        <w:t xml:space="preserve">This man’s 1689 collection, </w:t>
      </w:r>
      <w:r w:rsidR="00DC3472" w:rsidRPr="005C0739">
        <w:rPr>
          <w:rFonts w:ascii="Times New Roman" w:hAnsi="Times New Roman" w:cs="Times New Roman"/>
          <w:i/>
          <w:sz w:val="20"/>
          <w:szCs w:val="20"/>
        </w:rPr>
        <w:t>Poems on Several Occasions</w:t>
      </w:r>
      <w:r w:rsidR="00DC3472" w:rsidRPr="005C0739">
        <w:rPr>
          <w:rFonts w:ascii="Times New Roman" w:hAnsi="Times New Roman" w:cs="Times New Roman"/>
          <w:sz w:val="20"/>
          <w:szCs w:val="20"/>
        </w:rPr>
        <w:t>, was greatly admired by the Lake Poets, for 10 points each:</w:t>
      </w:r>
    </w:p>
    <w:p w:rsidR="00DC3472" w:rsidRPr="005C0739" w:rsidRDefault="00DC3472" w:rsidP="00DC3472">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[10] Identify this English author whose </w:t>
      </w:r>
      <w:r w:rsidRPr="005C0739">
        <w:rPr>
          <w:rFonts w:ascii="Times New Roman" w:hAnsi="Times New Roman" w:cs="Times New Roman"/>
          <w:i/>
          <w:sz w:val="20"/>
          <w:szCs w:val="20"/>
        </w:rPr>
        <w:t xml:space="preserve">Scarronides </w:t>
      </w:r>
      <w:r w:rsidRPr="005C0739">
        <w:rPr>
          <w:rFonts w:ascii="Times New Roman" w:hAnsi="Times New Roman" w:cs="Times New Roman"/>
          <w:sz w:val="20"/>
          <w:szCs w:val="20"/>
        </w:rPr>
        <w:t xml:space="preserve">was a burlesque of the Aeneid, but who was better known in his day for his superior translation of Montaigne’s </w:t>
      </w:r>
      <w:r w:rsidRPr="005C0739">
        <w:rPr>
          <w:rFonts w:ascii="Times New Roman" w:hAnsi="Times New Roman" w:cs="Times New Roman"/>
          <w:i/>
          <w:sz w:val="20"/>
          <w:szCs w:val="20"/>
        </w:rPr>
        <w:t>Essais</w:t>
      </w:r>
      <w:r w:rsidRPr="005C0739">
        <w:rPr>
          <w:rFonts w:ascii="Times New Roman" w:hAnsi="Times New Roman" w:cs="Times New Roman"/>
          <w:sz w:val="20"/>
          <w:szCs w:val="20"/>
        </w:rPr>
        <w:t>.</w:t>
      </w:r>
    </w:p>
    <w:p w:rsidR="00DC3472" w:rsidRPr="005C0739" w:rsidRDefault="00DC3472" w:rsidP="00DC3472">
      <w:pPr>
        <w:spacing w:before="100" w:beforeAutospacing="1" w:after="100" w:afterAutospacing="1" w:line="240" w:lineRule="auto"/>
        <w:contextualSpacing/>
        <w:rPr>
          <w:rFonts w:ascii="Times New Roman" w:hAnsi="Times New Roman" w:cs="Times New Roman"/>
          <w:b/>
          <w:sz w:val="20"/>
          <w:szCs w:val="20"/>
          <w:u w:val="single"/>
        </w:rPr>
      </w:pPr>
      <w:r w:rsidRPr="005C0739">
        <w:rPr>
          <w:rFonts w:ascii="Times New Roman" w:hAnsi="Times New Roman" w:cs="Times New Roman"/>
          <w:sz w:val="20"/>
          <w:szCs w:val="20"/>
        </w:rPr>
        <w:t xml:space="preserve">ANSWER: Charles </w:t>
      </w:r>
      <w:r w:rsidRPr="005C0739">
        <w:rPr>
          <w:rFonts w:ascii="Times New Roman" w:hAnsi="Times New Roman" w:cs="Times New Roman"/>
          <w:b/>
          <w:sz w:val="20"/>
          <w:szCs w:val="20"/>
          <w:u w:val="single"/>
        </w:rPr>
        <w:t>Cotton</w:t>
      </w:r>
    </w:p>
    <w:p w:rsidR="00DC3472" w:rsidRPr="005C0739" w:rsidRDefault="00DC3472" w:rsidP="00DC3472">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[10] Charles Cotton also wrote a continuation of this literary work, which takes the form of a dialogue between Venator and Piscator and was written by Izaak Walton.</w:t>
      </w:r>
    </w:p>
    <w:p w:rsidR="00DC3472" w:rsidRPr="005C0739" w:rsidRDefault="00DC3472" w:rsidP="00DC3472">
      <w:pPr>
        <w:spacing w:before="100" w:beforeAutospacing="1" w:after="100" w:afterAutospacing="1" w:line="240" w:lineRule="auto"/>
        <w:contextualSpacing/>
        <w:rPr>
          <w:rFonts w:ascii="Times New Roman" w:hAnsi="Times New Roman" w:cs="Times New Roman"/>
          <w:i/>
          <w:sz w:val="20"/>
          <w:szCs w:val="20"/>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The Compleat Angler</w:t>
      </w:r>
      <w:r w:rsidRPr="005C0739">
        <w:rPr>
          <w:rFonts w:ascii="Times New Roman" w:hAnsi="Times New Roman" w:cs="Times New Roman"/>
          <w:i/>
          <w:sz w:val="20"/>
          <w:szCs w:val="20"/>
        </w:rPr>
        <w:t>, or the Contemplative Man’s Recreation</w:t>
      </w:r>
    </w:p>
    <w:p w:rsidR="00DC3472" w:rsidRPr="005C0739" w:rsidRDefault="00DC3472" w:rsidP="00DC3472">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[10] This poet wrote a series of poems in praise of insects, including “The Grasshopper,” which he dedicated to Charles Cotton.</w:t>
      </w:r>
    </w:p>
    <w:p w:rsidR="00DC3472" w:rsidRPr="005C0739" w:rsidRDefault="00DC3472" w:rsidP="00DC3472">
      <w:pPr>
        <w:spacing w:before="100" w:beforeAutospacing="1" w:after="100" w:afterAutospacing="1" w:line="240" w:lineRule="auto"/>
        <w:contextualSpacing/>
        <w:rPr>
          <w:rFonts w:ascii="Times New Roman" w:hAnsi="Times New Roman" w:cs="Times New Roman"/>
          <w:b/>
          <w:sz w:val="20"/>
          <w:szCs w:val="20"/>
          <w:u w:val="single"/>
        </w:rPr>
      </w:pPr>
      <w:r w:rsidRPr="005C0739">
        <w:rPr>
          <w:rFonts w:ascii="Times New Roman" w:hAnsi="Times New Roman" w:cs="Times New Roman"/>
          <w:sz w:val="20"/>
          <w:szCs w:val="20"/>
        </w:rPr>
        <w:t xml:space="preserve">ANSWER: Richard </w:t>
      </w:r>
      <w:r w:rsidRPr="005C0739">
        <w:rPr>
          <w:rFonts w:ascii="Times New Roman" w:hAnsi="Times New Roman" w:cs="Times New Roman"/>
          <w:b/>
          <w:sz w:val="20"/>
          <w:szCs w:val="20"/>
          <w:u w:val="single"/>
        </w:rPr>
        <w:t>Lovelace</w:t>
      </w:r>
    </w:p>
    <w:p w:rsidR="00E47F50" w:rsidRDefault="00E47F50" w:rsidP="00042769">
      <w:pPr>
        <w:spacing w:after="0" w:line="240" w:lineRule="auto"/>
        <w:rPr>
          <w:rFonts w:ascii="Times New Roman" w:hAnsi="Times New Roman" w:cs="Times New Roman"/>
          <w:sz w:val="20"/>
          <w:szCs w:val="20"/>
        </w:rPr>
      </w:pPr>
    </w:p>
    <w:p w:rsidR="00DA7815" w:rsidRDefault="00E47F50" w:rsidP="00DA7815">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Pr>
          <w:rFonts w:ascii="Times New Roman" w:hAnsi="Times New Roman"/>
          <w:sz w:val="20"/>
        </w:rPr>
        <w:t>4.</w:t>
      </w:r>
      <w:r w:rsidR="00051187">
        <w:rPr>
          <w:rFonts w:ascii="Times New Roman" w:hAnsi="Times New Roman"/>
          <w:sz w:val="20"/>
        </w:rPr>
        <w:t xml:space="preserve"> </w:t>
      </w:r>
      <w:r w:rsidR="00DA7815">
        <w:rPr>
          <w:rFonts w:ascii="Times New Roman" w:hAnsi="Times New Roman"/>
          <w:sz w:val="20"/>
        </w:rPr>
        <w:t>Discovery of its violation earned Cronin and Fitch a Nobel Prize. For 10 points each:</w:t>
      </w:r>
    </w:p>
    <w:p w:rsidR="00DA7815" w:rsidRDefault="00DA7815" w:rsidP="00DA7815">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Pr>
          <w:rFonts w:ascii="Times New Roman" w:hAnsi="Times New Roman"/>
          <w:sz w:val="20"/>
        </w:rPr>
        <w:t>[10] What is this discrete symmetry exchanging particles and antiparticles, which is violated in the Standard Model by the CKM phase, but not enough to explain why our universe contains so much more matter than antimatter?</w:t>
      </w:r>
    </w:p>
    <w:p w:rsidR="00DA7815" w:rsidRDefault="00DA7815" w:rsidP="00DA7815">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CP</w:t>
      </w:r>
      <w:r>
        <w:rPr>
          <w:rFonts w:ascii="Times New Roman" w:hAnsi="Times New Roman"/>
          <w:sz w:val="20"/>
        </w:rPr>
        <w:t xml:space="preserve"> symmetry [or </w:t>
      </w:r>
      <w:r>
        <w:rPr>
          <w:rFonts w:ascii="Times New Roman Bold" w:hAnsi="Times New Roman Bold"/>
          <w:sz w:val="20"/>
          <w:u w:val="single"/>
        </w:rPr>
        <w:t>charge conjugation and parity</w:t>
      </w:r>
      <w:r>
        <w:rPr>
          <w:rFonts w:ascii="Times New Roman" w:hAnsi="Times New Roman"/>
          <w:sz w:val="20"/>
        </w:rPr>
        <w:t>]</w:t>
      </w:r>
    </w:p>
    <w:p w:rsidR="00DA7815" w:rsidRDefault="00DA7815" w:rsidP="00DA7815">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Pr>
          <w:rFonts w:ascii="Times New Roman" w:hAnsi="Times New Roman"/>
          <w:sz w:val="20"/>
        </w:rPr>
        <w:t>[10] Violation of CP symmetry is one of this man’s conditions necessary to account for the formation of baryons in the early universe, along with lack of thermal equilibrium and baryon-number violation.</w:t>
      </w:r>
    </w:p>
    <w:p w:rsidR="00DA7815" w:rsidRDefault="00DA7815" w:rsidP="00DA7815">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Pr>
          <w:rFonts w:ascii="Times New Roman" w:hAnsi="Times New Roman"/>
          <w:sz w:val="20"/>
        </w:rPr>
        <w:t xml:space="preserve">ANSWER: Andrei </w:t>
      </w:r>
      <w:r>
        <w:rPr>
          <w:rFonts w:ascii="Times New Roman Bold" w:hAnsi="Times New Roman Bold"/>
          <w:sz w:val="20"/>
          <w:u w:val="single"/>
        </w:rPr>
        <w:t>Sakharov</w:t>
      </w:r>
    </w:p>
    <w:p w:rsidR="00DA7815" w:rsidRDefault="00DA7815" w:rsidP="00DA7815">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Pr>
          <w:rFonts w:ascii="Times New Roman" w:hAnsi="Times New Roman"/>
          <w:sz w:val="20"/>
        </w:rPr>
        <w:t>[10] Baryons formed nuclei through a well-understood process, but the observed abundance of the atomic-weight 7 isotope of this element is a factor of 3 smaller than predictions, possibly due to unknown late-decaying particles.</w:t>
      </w:r>
    </w:p>
    <w:p w:rsidR="00DA7815" w:rsidRDefault="00DA7815" w:rsidP="00DA7815">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olor w:val="auto"/>
          <w:sz w:val="20"/>
        </w:rPr>
      </w:pPr>
      <w:r>
        <w:rPr>
          <w:rFonts w:ascii="Times New Roman" w:hAnsi="Times New Roman"/>
          <w:sz w:val="20"/>
        </w:rPr>
        <w:t xml:space="preserve">ANSWER: </w:t>
      </w:r>
      <w:r>
        <w:rPr>
          <w:rFonts w:ascii="Times New Roman Bold" w:hAnsi="Times New Roman Bold"/>
          <w:sz w:val="20"/>
          <w:u w:val="single"/>
        </w:rPr>
        <w:t>lithium</w:t>
      </w:r>
    </w:p>
    <w:p w:rsidR="00E47F50" w:rsidRDefault="00E47F50" w:rsidP="00DA7815">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p>
    <w:p w:rsidR="005A67AF" w:rsidRPr="005A67AF" w:rsidRDefault="00E47F50" w:rsidP="005A67AF">
      <w:pPr>
        <w:spacing w:after="0" w:line="240" w:lineRule="auto"/>
        <w:rPr>
          <w:rFonts w:ascii="Times New Roman" w:hAnsi="Times New Roman" w:cs="Times New Roman"/>
          <w:sz w:val="20"/>
          <w:szCs w:val="20"/>
        </w:rPr>
      </w:pPr>
      <w:r>
        <w:rPr>
          <w:rFonts w:ascii="Times New Roman" w:hAnsi="Times New Roman" w:cs="Times New Roman"/>
          <w:sz w:val="20"/>
          <w:szCs w:val="20"/>
        </w:rPr>
        <w:t>5.</w:t>
      </w:r>
      <w:r w:rsidR="005A67AF">
        <w:rPr>
          <w:rFonts w:ascii="Times New Roman" w:hAnsi="Times New Roman" w:cs="Times New Roman"/>
          <w:sz w:val="20"/>
          <w:szCs w:val="20"/>
        </w:rPr>
        <w:t xml:space="preserve"> </w:t>
      </w:r>
      <w:r w:rsidR="005A67AF" w:rsidRPr="005A67AF">
        <w:rPr>
          <w:rFonts w:ascii="Times New Roman" w:hAnsi="Times New Roman" w:cs="Times New Roman"/>
          <w:sz w:val="20"/>
          <w:szCs w:val="20"/>
        </w:rPr>
        <w:t>Name these people or things associated with the Normandy campaign of 1944, for 10 points each:</w:t>
      </w:r>
    </w:p>
    <w:p w:rsidR="005A67AF" w:rsidRPr="005A67AF" w:rsidRDefault="005A67AF" w:rsidP="005A67AF">
      <w:pPr>
        <w:spacing w:after="0" w:line="240" w:lineRule="auto"/>
        <w:rPr>
          <w:rFonts w:ascii="Times New Roman" w:hAnsi="Times New Roman" w:cs="Times New Roman"/>
          <w:sz w:val="20"/>
          <w:szCs w:val="20"/>
        </w:rPr>
      </w:pPr>
      <w:r w:rsidRPr="005A67AF">
        <w:rPr>
          <w:rFonts w:ascii="Times New Roman" w:hAnsi="Times New Roman" w:cs="Times New Roman"/>
          <w:sz w:val="20"/>
          <w:szCs w:val="20"/>
        </w:rPr>
        <w:t>[10] The first American troops on French soil on 6 June were paratroopers belonging to 82</w:t>
      </w:r>
      <w:r w:rsidRPr="005A67AF">
        <w:rPr>
          <w:rFonts w:ascii="Times New Roman" w:hAnsi="Times New Roman" w:cs="Times New Roman"/>
          <w:sz w:val="20"/>
          <w:szCs w:val="20"/>
          <w:vertAlign w:val="superscript"/>
        </w:rPr>
        <w:t>nd</w:t>
      </w:r>
      <w:r w:rsidRPr="005A67AF">
        <w:rPr>
          <w:rFonts w:ascii="Times New Roman" w:hAnsi="Times New Roman" w:cs="Times New Roman"/>
          <w:sz w:val="20"/>
          <w:szCs w:val="20"/>
        </w:rPr>
        <w:t xml:space="preserve"> Airborne and this other Airborne division. One of its E companies was the subject of Stephen Ambrose’s book </w:t>
      </w:r>
      <w:r w:rsidRPr="009C4327">
        <w:rPr>
          <w:rFonts w:ascii="Times New Roman" w:hAnsi="Times New Roman" w:cs="Times New Roman"/>
          <w:i/>
          <w:sz w:val="20"/>
          <w:szCs w:val="20"/>
        </w:rPr>
        <w:t>Band of Brothers</w:t>
      </w:r>
      <w:r w:rsidRPr="005A67AF">
        <w:rPr>
          <w:rFonts w:ascii="Times New Roman" w:hAnsi="Times New Roman" w:cs="Times New Roman"/>
          <w:sz w:val="20"/>
          <w:szCs w:val="20"/>
        </w:rPr>
        <w:t>.</w:t>
      </w:r>
    </w:p>
    <w:p w:rsidR="005A67AF" w:rsidRPr="005A67AF" w:rsidRDefault="005A67AF" w:rsidP="005A67AF">
      <w:pPr>
        <w:spacing w:after="0" w:line="240" w:lineRule="auto"/>
        <w:rPr>
          <w:rFonts w:ascii="Times New Roman" w:hAnsi="Times New Roman" w:cs="Times New Roman"/>
          <w:sz w:val="20"/>
          <w:szCs w:val="20"/>
        </w:rPr>
      </w:pPr>
      <w:r w:rsidRPr="005A67AF">
        <w:rPr>
          <w:rFonts w:ascii="Times New Roman" w:hAnsi="Times New Roman" w:cs="Times New Roman"/>
          <w:sz w:val="20"/>
          <w:szCs w:val="20"/>
        </w:rPr>
        <w:t xml:space="preserve">ANSWER: </w:t>
      </w:r>
      <w:r w:rsidRPr="005A67AF">
        <w:rPr>
          <w:rFonts w:ascii="Times New Roman" w:hAnsi="Times New Roman" w:cs="Times New Roman"/>
          <w:b/>
          <w:sz w:val="20"/>
          <w:szCs w:val="20"/>
          <w:u w:val="single"/>
        </w:rPr>
        <w:t>101st</w:t>
      </w:r>
      <w:r w:rsidRPr="005A67AF">
        <w:rPr>
          <w:rFonts w:ascii="Times New Roman" w:hAnsi="Times New Roman" w:cs="Times New Roman"/>
          <w:sz w:val="20"/>
          <w:szCs w:val="20"/>
        </w:rPr>
        <w:t xml:space="preserve"> Airborne</w:t>
      </w:r>
    </w:p>
    <w:p w:rsidR="005A67AF" w:rsidRPr="005A67AF" w:rsidRDefault="005A67AF" w:rsidP="005A67AF">
      <w:pPr>
        <w:spacing w:after="0" w:line="240" w:lineRule="auto"/>
        <w:rPr>
          <w:rFonts w:ascii="Times New Roman" w:hAnsi="Times New Roman" w:cs="Times New Roman"/>
          <w:sz w:val="20"/>
          <w:szCs w:val="20"/>
        </w:rPr>
      </w:pPr>
      <w:r w:rsidRPr="005A67AF">
        <w:rPr>
          <w:rFonts w:ascii="Times New Roman" w:hAnsi="Times New Roman" w:cs="Times New Roman"/>
          <w:sz w:val="20"/>
          <w:szCs w:val="20"/>
        </w:rPr>
        <w:lastRenderedPageBreak/>
        <w:t>[10] Elements of the 82</w:t>
      </w:r>
      <w:r w:rsidRPr="005A67AF">
        <w:rPr>
          <w:rFonts w:ascii="Times New Roman" w:hAnsi="Times New Roman" w:cs="Times New Roman"/>
          <w:sz w:val="20"/>
          <w:szCs w:val="20"/>
          <w:vertAlign w:val="superscript"/>
        </w:rPr>
        <w:t>nd</w:t>
      </w:r>
      <w:r w:rsidRPr="005A67AF">
        <w:rPr>
          <w:rFonts w:ascii="Times New Roman" w:hAnsi="Times New Roman" w:cs="Times New Roman"/>
          <w:sz w:val="20"/>
          <w:szCs w:val="20"/>
        </w:rPr>
        <w:t xml:space="preserve"> and 101</w:t>
      </w:r>
      <w:r w:rsidRPr="005A67AF">
        <w:rPr>
          <w:rFonts w:ascii="Times New Roman" w:hAnsi="Times New Roman" w:cs="Times New Roman"/>
          <w:sz w:val="20"/>
          <w:szCs w:val="20"/>
          <w:vertAlign w:val="superscript"/>
        </w:rPr>
        <w:t>st</w:t>
      </w:r>
      <w:r w:rsidRPr="005A67AF">
        <w:rPr>
          <w:rFonts w:ascii="Times New Roman" w:hAnsi="Times New Roman" w:cs="Times New Roman"/>
          <w:sz w:val="20"/>
          <w:szCs w:val="20"/>
        </w:rPr>
        <w:t xml:space="preserve"> were tasked with taking this town at the middle of rout</w:t>
      </w:r>
      <w:r w:rsidR="000D516F">
        <w:rPr>
          <w:rFonts w:ascii="Times New Roman" w:hAnsi="Times New Roman" w:cs="Times New Roman"/>
          <w:sz w:val="20"/>
          <w:szCs w:val="20"/>
        </w:rPr>
        <w:t>e</w:t>
      </w:r>
      <w:r w:rsidRPr="005A67AF">
        <w:rPr>
          <w:rFonts w:ascii="Times New Roman" w:hAnsi="Times New Roman" w:cs="Times New Roman"/>
          <w:sz w:val="20"/>
          <w:szCs w:val="20"/>
        </w:rPr>
        <w:t xml:space="preserve"> N13 to allow for the linkup of the Utah and Omaha beachheads. It was specifically captured by the 505</w:t>
      </w:r>
      <w:r w:rsidRPr="005A67AF">
        <w:rPr>
          <w:rFonts w:ascii="Times New Roman" w:hAnsi="Times New Roman" w:cs="Times New Roman"/>
          <w:sz w:val="20"/>
          <w:szCs w:val="20"/>
          <w:vertAlign w:val="superscript"/>
        </w:rPr>
        <w:t>th</w:t>
      </w:r>
      <w:r w:rsidRPr="005A67AF">
        <w:rPr>
          <w:rFonts w:ascii="Times New Roman" w:hAnsi="Times New Roman" w:cs="Times New Roman"/>
          <w:sz w:val="20"/>
          <w:szCs w:val="20"/>
        </w:rPr>
        <w:t xml:space="preserve"> Regiment.</w:t>
      </w:r>
    </w:p>
    <w:p w:rsidR="005A67AF" w:rsidRPr="005A67AF" w:rsidRDefault="005A67AF" w:rsidP="005A67AF">
      <w:pPr>
        <w:spacing w:after="0" w:line="240" w:lineRule="auto"/>
        <w:rPr>
          <w:rFonts w:ascii="Times New Roman" w:hAnsi="Times New Roman" w:cs="Times New Roman"/>
          <w:sz w:val="20"/>
          <w:szCs w:val="20"/>
        </w:rPr>
      </w:pPr>
      <w:r w:rsidRPr="005A67AF">
        <w:rPr>
          <w:rFonts w:ascii="Times New Roman" w:hAnsi="Times New Roman" w:cs="Times New Roman"/>
          <w:sz w:val="20"/>
          <w:szCs w:val="20"/>
        </w:rPr>
        <w:t xml:space="preserve">ANSWER: </w:t>
      </w:r>
      <w:r w:rsidRPr="005A67AF">
        <w:rPr>
          <w:rFonts w:ascii="Times New Roman" w:hAnsi="Times New Roman" w:cs="Times New Roman"/>
          <w:b/>
          <w:sz w:val="20"/>
          <w:szCs w:val="20"/>
          <w:u w:val="single"/>
        </w:rPr>
        <w:t>Saint-Mere Eglise</w:t>
      </w:r>
    </w:p>
    <w:p w:rsidR="005A67AF" w:rsidRPr="005A67AF" w:rsidRDefault="005A67AF" w:rsidP="005A67AF">
      <w:pPr>
        <w:spacing w:after="0" w:line="240" w:lineRule="auto"/>
        <w:rPr>
          <w:rFonts w:ascii="Times New Roman" w:hAnsi="Times New Roman" w:cs="Times New Roman"/>
          <w:sz w:val="20"/>
          <w:szCs w:val="20"/>
        </w:rPr>
      </w:pPr>
      <w:r w:rsidRPr="005A67AF">
        <w:rPr>
          <w:rFonts w:ascii="Times New Roman" w:hAnsi="Times New Roman" w:cs="Times New Roman"/>
          <w:sz w:val="20"/>
          <w:szCs w:val="20"/>
        </w:rPr>
        <w:t>[10] This Norman town gave its name to a “gap” through which in August much of the German army retreated before Polish and Canadian troops closed it, thus trapping 50,000 Germans in the town’s namesake “pocket.”</w:t>
      </w:r>
    </w:p>
    <w:p w:rsidR="005A67AF" w:rsidRPr="005A67AF" w:rsidRDefault="005A67AF" w:rsidP="005A67AF">
      <w:pPr>
        <w:spacing w:after="0" w:line="240" w:lineRule="auto"/>
        <w:rPr>
          <w:rFonts w:ascii="Times New Roman" w:hAnsi="Times New Roman" w:cs="Times New Roman"/>
          <w:sz w:val="20"/>
          <w:szCs w:val="20"/>
        </w:rPr>
      </w:pPr>
      <w:r w:rsidRPr="005A67AF">
        <w:rPr>
          <w:rFonts w:ascii="Times New Roman" w:hAnsi="Times New Roman" w:cs="Times New Roman"/>
          <w:sz w:val="20"/>
          <w:szCs w:val="20"/>
        </w:rPr>
        <w:t xml:space="preserve">Answer: </w:t>
      </w:r>
      <w:r w:rsidRPr="005A67AF">
        <w:rPr>
          <w:rFonts w:ascii="Times New Roman" w:hAnsi="Times New Roman" w:cs="Times New Roman"/>
          <w:b/>
          <w:sz w:val="20"/>
          <w:szCs w:val="20"/>
          <w:u w:val="single"/>
        </w:rPr>
        <w:t>Falaise</w:t>
      </w:r>
    </w:p>
    <w:p w:rsidR="00E47F50" w:rsidRDefault="00E47F50" w:rsidP="00042769">
      <w:pPr>
        <w:spacing w:after="0" w:line="240" w:lineRule="auto"/>
        <w:rPr>
          <w:rFonts w:ascii="Times New Roman" w:hAnsi="Times New Roman" w:cs="Times New Roman"/>
          <w:sz w:val="20"/>
          <w:szCs w:val="20"/>
        </w:rPr>
      </w:pPr>
    </w:p>
    <w:p w:rsidR="00DF54DD" w:rsidRPr="00DF54DD" w:rsidRDefault="00E47F50" w:rsidP="00DF54DD">
      <w:pPr>
        <w:spacing w:after="0" w:line="240" w:lineRule="auto"/>
        <w:rPr>
          <w:rFonts w:ascii="Times New Roman" w:hAnsi="Times New Roman" w:cs="Times New Roman"/>
          <w:sz w:val="20"/>
          <w:szCs w:val="20"/>
        </w:rPr>
      </w:pPr>
      <w:r>
        <w:rPr>
          <w:rFonts w:ascii="Times New Roman" w:hAnsi="Times New Roman" w:cs="Times New Roman"/>
          <w:sz w:val="20"/>
          <w:szCs w:val="20"/>
        </w:rPr>
        <w:t>6.</w:t>
      </w:r>
      <w:r w:rsidR="00DF54DD">
        <w:rPr>
          <w:rFonts w:ascii="Times New Roman" w:hAnsi="Times New Roman" w:cs="Times New Roman"/>
          <w:sz w:val="20"/>
          <w:szCs w:val="20"/>
        </w:rPr>
        <w:t xml:space="preserve"> </w:t>
      </w:r>
      <w:r w:rsidR="00DF54DD" w:rsidRPr="00DF54DD">
        <w:rPr>
          <w:rFonts w:ascii="Times New Roman" w:hAnsi="Times New Roman" w:cs="Times New Roman"/>
          <w:sz w:val="20"/>
          <w:szCs w:val="20"/>
        </w:rPr>
        <w:t>Answer the following about mythology and equines, for 10 points:</w:t>
      </w:r>
    </w:p>
    <w:p w:rsidR="00DF54DD" w:rsidRPr="00DF54DD" w:rsidRDefault="00DF54DD" w:rsidP="00DF54DD">
      <w:pPr>
        <w:spacing w:after="0" w:line="240" w:lineRule="auto"/>
        <w:rPr>
          <w:rFonts w:ascii="Times New Roman" w:hAnsi="Times New Roman" w:cs="Times New Roman"/>
          <w:sz w:val="20"/>
          <w:szCs w:val="20"/>
        </w:rPr>
      </w:pPr>
      <w:r w:rsidRPr="00DF54DD">
        <w:rPr>
          <w:rFonts w:ascii="Times New Roman" w:hAnsi="Times New Roman" w:cs="Times New Roman"/>
          <w:sz w:val="20"/>
          <w:szCs w:val="20"/>
        </w:rPr>
        <w:t>[10] This offspring of the stallion Svadilfari had eight legs and could fly its master Odin wherever he wanted to go.</w:t>
      </w:r>
    </w:p>
    <w:p w:rsidR="00DF54DD" w:rsidRPr="00DF54DD" w:rsidRDefault="00DF54DD" w:rsidP="00DF54DD">
      <w:pPr>
        <w:spacing w:after="0" w:line="240" w:lineRule="auto"/>
        <w:rPr>
          <w:rFonts w:ascii="Times New Roman" w:hAnsi="Times New Roman" w:cs="Times New Roman"/>
          <w:sz w:val="20"/>
          <w:szCs w:val="20"/>
        </w:rPr>
      </w:pPr>
      <w:r w:rsidRPr="00DF54DD">
        <w:rPr>
          <w:rFonts w:ascii="Times New Roman" w:hAnsi="Times New Roman" w:cs="Times New Roman"/>
          <w:sz w:val="20"/>
          <w:szCs w:val="20"/>
        </w:rPr>
        <w:t xml:space="preserve">ANSWER: </w:t>
      </w:r>
      <w:r w:rsidRPr="00DF54DD">
        <w:rPr>
          <w:rFonts w:ascii="Times New Roman" w:hAnsi="Times New Roman" w:cs="Times New Roman"/>
          <w:b/>
          <w:sz w:val="20"/>
          <w:szCs w:val="20"/>
          <w:u w:val="single"/>
        </w:rPr>
        <w:t>Sleipnir</w:t>
      </w:r>
    </w:p>
    <w:p w:rsidR="00DF54DD" w:rsidRPr="00DF54DD" w:rsidRDefault="00DF54DD" w:rsidP="00DF54DD">
      <w:pPr>
        <w:spacing w:after="0" w:line="240" w:lineRule="auto"/>
        <w:rPr>
          <w:rFonts w:ascii="Times New Roman" w:hAnsi="Times New Roman" w:cs="Times New Roman"/>
          <w:sz w:val="20"/>
          <w:szCs w:val="20"/>
        </w:rPr>
      </w:pPr>
      <w:r w:rsidRPr="00DF54DD">
        <w:rPr>
          <w:rFonts w:ascii="Times New Roman" w:hAnsi="Times New Roman" w:cs="Times New Roman"/>
          <w:sz w:val="20"/>
          <w:szCs w:val="20"/>
        </w:rPr>
        <w:t>[10] Depictions of this Gallic and Celtic goddess of horses have been found from France to North Africa.  Often depicted as a young maiden sitting side saddle, she had a temple erected to her in Rome, and her symbol was the cornucopia.</w:t>
      </w:r>
    </w:p>
    <w:p w:rsidR="00DF54DD" w:rsidRPr="00DF54DD" w:rsidRDefault="00DF54DD" w:rsidP="00DF54DD">
      <w:pPr>
        <w:spacing w:after="0" w:line="240" w:lineRule="auto"/>
        <w:rPr>
          <w:rFonts w:ascii="Times New Roman" w:hAnsi="Times New Roman" w:cs="Times New Roman"/>
          <w:sz w:val="20"/>
          <w:szCs w:val="20"/>
        </w:rPr>
      </w:pPr>
      <w:r w:rsidRPr="00DF54DD">
        <w:rPr>
          <w:rFonts w:ascii="Times New Roman" w:hAnsi="Times New Roman" w:cs="Times New Roman"/>
          <w:sz w:val="20"/>
          <w:szCs w:val="20"/>
        </w:rPr>
        <w:t xml:space="preserve">ANSWER: </w:t>
      </w:r>
      <w:r w:rsidRPr="00DF54DD">
        <w:rPr>
          <w:rFonts w:ascii="Times New Roman" w:hAnsi="Times New Roman" w:cs="Times New Roman"/>
          <w:b/>
          <w:sz w:val="20"/>
          <w:szCs w:val="20"/>
          <w:u w:val="single"/>
        </w:rPr>
        <w:t>Epona</w:t>
      </w:r>
      <w:r w:rsidRPr="00DF54DD">
        <w:rPr>
          <w:rFonts w:ascii="Times New Roman" w:hAnsi="Times New Roman" w:cs="Times New Roman"/>
          <w:sz w:val="20"/>
          <w:szCs w:val="20"/>
        </w:rPr>
        <w:t xml:space="preserve"> (prompt on answers of “Rhiannon”)</w:t>
      </w:r>
    </w:p>
    <w:p w:rsidR="00DF54DD" w:rsidRPr="00DF54DD" w:rsidRDefault="00DF54DD" w:rsidP="00DF54DD">
      <w:pPr>
        <w:spacing w:after="0" w:line="240" w:lineRule="auto"/>
        <w:rPr>
          <w:rFonts w:ascii="Times New Roman" w:hAnsi="Times New Roman" w:cs="Times New Roman"/>
          <w:sz w:val="20"/>
          <w:szCs w:val="20"/>
        </w:rPr>
      </w:pPr>
      <w:r w:rsidRPr="00DF54DD">
        <w:rPr>
          <w:rFonts w:ascii="Times New Roman" w:hAnsi="Times New Roman" w:cs="Times New Roman"/>
          <w:sz w:val="20"/>
          <w:szCs w:val="20"/>
        </w:rPr>
        <w:t>[10] Shamans would ritually sacrifice horses to this Mongol god of the heavens, who was also known as Odlek, and whose name now identifies a mountain of the Tian Shan range.</w:t>
      </w:r>
    </w:p>
    <w:p w:rsidR="00DF54DD" w:rsidRPr="00DF54DD" w:rsidRDefault="00DF54DD" w:rsidP="00DF54DD">
      <w:pPr>
        <w:spacing w:after="0" w:line="240" w:lineRule="auto"/>
        <w:rPr>
          <w:rFonts w:ascii="Times New Roman" w:hAnsi="Times New Roman" w:cs="Times New Roman"/>
          <w:sz w:val="20"/>
          <w:szCs w:val="20"/>
        </w:rPr>
      </w:pPr>
      <w:r w:rsidRPr="00DF54DD">
        <w:rPr>
          <w:rFonts w:ascii="Times New Roman" w:hAnsi="Times New Roman" w:cs="Times New Roman"/>
          <w:sz w:val="20"/>
          <w:szCs w:val="20"/>
        </w:rPr>
        <w:t xml:space="preserve">ANSWER: </w:t>
      </w:r>
      <w:r w:rsidRPr="00DF54DD">
        <w:rPr>
          <w:rFonts w:ascii="Times New Roman" w:hAnsi="Times New Roman" w:cs="Times New Roman"/>
          <w:b/>
          <w:sz w:val="20"/>
          <w:szCs w:val="20"/>
          <w:u w:val="single"/>
        </w:rPr>
        <w:t>Tengri</w:t>
      </w:r>
      <w:r w:rsidRPr="00DF54DD">
        <w:rPr>
          <w:rFonts w:ascii="Times New Roman" w:hAnsi="Times New Roman" w:cs="Times New Roman"/>
          <w:sz w:val="20"/>
          <w:szCs w:val="20"/>
        </w:rPr>
        <w:t xml:space="preserve"> or </w:t>
      </w:r>
      <w:r w:rsidRPr="00DF54DD">
        <w:rPr>
          <w:rFonts w:ascii="Times New Roman" w:hAnsi="Times New Roman" w:cs="Times New Roman"/>
          <w:b/>
          <w:sz w:val="20"/>
          <w:szCs w:val="20"/>
          <w:u w:val="single"/>
        </w:rPr>
        <w:t>Tanri</w:t>
      </w:r>
    </w:p>
    <w:p w:rsidR="00E47F50" w:rsidRDefault="00E47F50" w:rsidP="00042769">
      <w:pPr>
        <w:spacing w:after="0" w:line="240" w:lineRule="auto"/>
        <w:rPr>
          <w:rFonts w:ascii="Times New Roman" w:hAnsi="Times New Roman" w:cs="Times New Roman"/>
          <w:sz w:val="20"/>
          <w:szCs w:val="20"/>
        </w:rPr>
      </w:pPr>
    </w:p>
    <w:p w:rsidR="000152B8" w:rsidRPr="00D42004" w:rsidRDefault="00E47F50" w:rsidP="000152B8">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Pr>
          <w:rFonts w:ascii="Times New Roman" w:hAnsi="Times New Roman"/>
          <w:sz w:val="20"/>
        </w:rPr>
        <w:t>7.</w:t>
      </w:r>
      <w:r w:rsidR="000152B8">
        <w:rPr>
          <w:rFonts w:ascii="Times New Roman" w:hAnsi="Times New Roman"/>
          <w:sz w:val="20"/>
        </w:rPr>
        <w:t xml:space="preserve"> </w:t>
      </w:r>
      <w:r w:rsidR="000152B8" w:rsidRPr="00D42004">
        <w:rPr>
          <w:rFonts w:ascii="Times New Roman" w:hAnsi="Times New Roman"/>
          <w:sz w:val="20"/>
        </w:rPr>
        <w:t>Questions about climate over the course of the Cenozoic, for 10 points each.</w:t>
      </w:r>
    </w:p>
    <w:p w:rsidR="000152B8" w:rsidRPr="00D42004" w:rsidRDefault="000152B8" w:rsidP="000152B8">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 xml:space="preserve">[10] Occurring between about 12,000 and 10,700 years ago, and possibly caused by melting ice disrupting the North Atlantic’s thermohaline circulation, it was an abrupt swing into ice-age-like conditions, named for an arctic flower. </w:t>
      </w:r>
    </w:p>
    <w:p w:rsidR="000152B8" w:rsidRPr="00D42004" w:rsidRDefault="000152B8" w:rsidP="000152B8">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 xml:space="preserve">ANSWER: </w:t>
      </w:r>
      <w:r w:rsidRPr="0067647A">
        <w:rPr>
          <w:rFonts w:ascii="Times New Roman" w:hAnsi="Times New Roman"/>
          <w:b/>
          <w:sz w:val="20"/>
          <w:u w:val="single"/>
        </w:rPr>
        <w:t>Younger Dryas</w:t>
      </w:r>
      <w:r w:rsidRPr="00D42004">
        <w:rPr>
          <w:rFonts w:ascii="Times New Roman" w:hAnsi="Times New Roman"/>
          <w:sz w:val="20"/>
        </w:rPr>
        <w:t xml:space="preserve"> event</w:t>
      </w:r>
    </w:p>
    <w:p w:rsidR="000152B8" w:rsidRPr="00D42004" w:rsidRDefault="000152B8" w:rsidP="000152B8">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[10] The ice ages were driven by these variations in the Earth’s orbit, including a variation of its eccentricity with 100,000-year periodicity and a variation in the time of perihelion with 23,000-year periodicity.</w:t>
      </w:r>
    </w:p>
    <w:p w:rsidR="000152B8" w:rsidRPr="00D42004" w:rsidRDefault="000152B8" w:rsidP="000152B8">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 xml:space="preserve">ANSWER: </w:t>
      </w:r>
      <w:r w:rsidRPr="0067647A">
        <w:rPr>
          <w:rFonts w:ascii="Times New Roman" w:hAnsi="Times New Roman"/>
          <w:b/>
          <w:sz w:val="20"/>
          <w:u w:val="single"/>
        </w:rPr>
        <w:t>Milankovitch</w:t>
      </w:r>
      <w:r w:rsidRPr="00D42004">
        <w:rPr>
          <w:rFonts w:ascii="Times New Roman" w:hAnsi="Times New Roman"/>
          <w:sz w:val="20"/>
        </w:rPr>
        <w:t xml:space="preserve"> cycles</w:t>
      </w:r>
    </w:p>
    <w:p w:rsidR="000152B8" w:rsidRPr="00D42004" w:rsidRDefault="000152B8" w:rsidP="000152B8">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[10] The largest climate disturbance of the Cenozoic era was marked by a huge negative spike in the amount of atmospheric carbon-13 and a thermal maximum, when this geologic epoch ended and the Eocene began.</w:t>
      </w:r>
    </w:p>
    <w:p w:rsidR="000152B8" w:rsidRPr="00D42004" w:rsidRDefault="000152B8" w:rsidP="000152B8">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 xml:space="preserve">ANSWER: </w:t>
      </w:r>
      <w:r w:rsidRPr="0067647A">
        <w:rPr>
          <w:rFonts w:ascii="Times New Roman" w:hAnsi="Times New Roman"/>
          <w:b/>
          <w:sz w:val="20"/>
          <w:u w:val="single"/>
        </w:rPr>
        <w:t>Paleocene</w:t>
      </w:r>
    </w:p>
    <w:p w:rsidR="00E47F50" w:rsidRDefault="00E47F50" w:rsidP="00042769">
      <w:pPr>
        <w:spacing w:after="0" w:line="240" w:lineRule="auto"/>
        <w:rPr>
          <w:rFonts w:ascii="Times New Roman" w:hAnsi="Times New Roman" w:cs="Times New Roman"/>
          <w:sz w:val="20"/>
          <w:szCs w:val="20"/>
        </w:rPr>
      </w:pPr>
    </w:p>
    <w:p w:rsidR="00CE1BA2" w:rsidRPr="005C0739" w:rsidRDefault="00E47F50" w:rsidP="00CE1BA2">
      <w:pPr>
        <w:spacing w:before="100" w:beforeAutospacing="1" w:after="100" w:afterAutospacing="1" w:line="240" w:lineRule="auto"/>
        <w:contextualSpacing/>
        <w:rPr>
          <w:rFonts w:ascii="Times New Roman" w:hAnsi="Times New Roman" w:cs="Times New Roman"/>
          <w:sz w:val="20"/>
          <w:szCs w:val="20"/>
        </w:rPr>
      </w:pPr>
      <w:r>
        <w:rPr>
          <w:rFonts w:ascii="Times New Roman" w:hAnsi="Times New Roman" w:cs="Times New Roman"/>
          <w:sz w:val="20"/>
          <w:szCs w:val="20"/>
        </w:rPr>
        <w:t>8.</w:t>
      </w:r>
      <w:r w:rsidR="009A46CB">
        <w:rPr>
          <w:rFonts w:ascii="Times New Roman" w:hAnsi="Times New Roman" w:cs="Times New Roman"/>
          <w:sz w:val="20"/>
          <w:szCs w:val="20"/>
        </w:rPr>
        <w:t xml:space="preserve"> </w:t>
      </w:r>
      <w:r w:rsidR="00CE1BA2" w:rsidRPr="005C0739">
        <w:rPr>
          <w:rFonts w:ascii="Times New Roman" w:hAnsi="Times New Roman" w:cs="Times New Roman"/>
          <w:sz w:val="20"/>
          <w:szCs w:val="20"/>
        </w:rPr>
        <w:t>Chapter three, “Gwen,” begins with the title character’s first day at a new school, while the last chapter, “A Walk to the Jetty,” takes place on the day she leaves for England, for 10 points each:</w:t>
      </w:r>
    </w:p>
    <w:p w:rsidR="00CE1BA2" w:rsidRPr="005C0739" w:rsidRDefault="00CE1BA2" w:rsidP="00CE1BA2">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[10] Identify this 1985 novel that was originally published as a series of chapters in the </w:t>
      </w:r>
      <w:r w:rsidRPr="005C0739">
        <w:rPr>
          <w:rFonts w:ascii="Times New Roman" w:hAnsi="Times New Roman" w:cs="Times New Roman"/>
          <w:i/>
          <w:sz w:val="20"/>
          <w:szCs w:val="20"/>
        </w:rPr>
        <w:t xml:space="preserve">New Yorker </w:t>
      </w:r>
      <w:r w:rsidRPr="005C0739">
        <w:rPr>
          <w:rFonts w:ascii="Times New Roman" w:hAnsi="Times New Roman" w:cs="Times New Roman"/>
          <w:sz w:val="20"/>
          <w:szCs w:val="20"/>
        </w:rPr>
        <w:t>and chronicles a young Antiguan girl’s coming of age.</w:t>
      </w:r>
    </w:p>
    <w:p w:rsidR="00CE1BA2" w:rsidRPr="005C0739" w:rsidRDefault="00CE1BA2" w:rsidP="00CE1BA2">
      <w:pPr>
        <w:spacing w:before="100" w:beforeAutospacing="1" w:after="100" w:afterAutospacing="1"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Annie John</w:t>
      </w:r>
    </w:p>
    <w:p w:rsidR="00CE1BA2" w:rsidRPr="005C0739" w:rsidRDefault="00CE1BA2" w:rsidP="00CE1BA2">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[10] </w:t>
      </w:r>
      <w:r w:rsidRPr="005C0739">
        <w:rPr>
          <w:rFonts w:ascii="Times New Roman" w:hAnsi="Times New Roman" w:cs="Times New Roman"/>
          <w:i/>
          <w:sz w:val="20"/>
          <w:szCs w:val="20"/>
        </w:rPr>
        <w:t>Annie John</w:t>
      </w:r>
      <w:r w:rsidRPr="005C0739">
        <w:rPr>
          <w:rFonts w:ascii="Times New Roman" w:hAnsi="Times New Roman" w:cs="Times New Roman"/>
          <w:sz w:val="20"/>
          <w:szCs w:val="20"/>
        </w:rPr>
        <w:t xml:space="preserve"> was written by this author of </w:t>
      </w:r>
      <w:r w:rsidRPr="005C0739">
        <w:rPr>
          <w:rFonts w:ascii="Times New Roman" w:hAnsi="Times New Roman" w:cs="Times New Roman"/>
          <w:i/>
          <w:sz w:val="20"/>
          <w:szCs w:val="20"/>
        </w:rPr>
        <w:t xml:space="preserve">My Garden Book </w:t>
      </w:r>
      <w:r w:rsidRPr="005C0739">
        <w:rPr>
          <w:rFonts w:ascii="Times New Roman" w:hAnsi="Times New Roman" w:cs="Times New Roman"/>
          <w:sz w:val="20"/>
          <w:szCs w:val="20"/>
        </w:rPr>
        <w:t xml:space="preserve">and </w:t>
      </w:r>
      <w:r w:rsidRPr="005C0739">
        <w:rPr>
          <w:rFonts w:ascii="Times New Roman" w:hAnsi="Times New Roman" w:cs="Times New Roman"/>
          <w:i/>
          <w:sz w:val="20"/>
          <w:szCs w:val="20"/>
        </w:rPr>
        <w:t>Lucy</w:t>
      </w:r>
      <w:r w:rsidRPr="005C0739">
        <w:rPr>
          <w:rFonts w:ascii="Times New Roman" w:hAnsi="Times New Roman" w:cs="Times New Roman"/>
          <w:sz w:val="20"/>
          <w:szCs w:val="20"/>
        </w:rPr>
        <w:t>.</w:t>
      </w:r>
    </w:p>
    <w:p w:rsidR="00CE1BA2" w:rsidRPr="005C0739" w:rsidRDefault="00CE1BA2" w:rsidP="00CE1BA2">
      <w:pPr>
        <w:spacing w:before="100" w:beforeAutospacing="1" w:after="100" w:afterAutospacing="1"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Jamaica </w:t>
      </w:r>
      <w:r w:rsidRPr="005C0739">
        <w:rPr>
          <w:rFonts w:ascii="Times New Roman" w:hAnsi="Times New Roman" w:cs="Times New Roman"/>
          <w:b/>
          <w:sz w:val="20"/>
          <w:szCs w:val="20"/>
          <w:u w:val="single"/>
        </w:rPr>
        <w:t>Kincaid</w:t>
      </w:r>
      <w:r w:rsidRPr="005C0739">
        <w:rPr>
          <w:rFonts w:ascii="Times New Roman" w:hAnsi="Times New Roman" w:cs="Times New Roman"/>
          <w:sz w:val="20"/>
          <w:szCs w:val="20"/>
        </w:rPr>
        <w:t xml:space="preserve"> or Elaine Cynthia Potter </w:t>
      </w:r>
      <w:r w:rsidRPr="005C0739">
        <w:rPr>
          <w:rFonts w:ascii="Times New Roman" w:hAnsi="Times New Roman" w:cs="Times New Roman"/>
          <w:b/>
          <w:sz w:val="20"/>
          <w:szCs w:val="20"/>
          <w:u w:val="single"/>
        </w:rPr>
        <w:t>Richardson</w:t>
      </w:r>
    </w:p>
    <w:p w:rsidR="00CE1BA2" w:rsidRPr="005C0739" w:rsidRDefault="00CE1BA2" w:rsidP="00CE1BA2">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[10] Jamaica Kincaid also wrote this 1983 collection of ten short stories, it includes such pieces as “What Have I Been Doing Lately” and the oft anthologized “Girl.”</w:t>
      </w:r>
    </w:p>
    <w:p w:rsidR="00CE1BA2" w:rsidRPr="005C0739" w:rsidRDefault="00CE1BA2" w:rsidP="00CE1BA2">
      <w:pPr>
        <w:spacing w:before="100" w:beforeAutospacing="1" w:after="100" w:afterAutospacing="1"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At the Bottom of the River</w:t>
      </w:r>
    </w:p>
    <w:p w:rsidR="00CE1BA2" w:rsidRDefault="00CE1BA2" w:rsidP="00CE1BA2">
      <w:pPr>
        <w:spacing w:before="100" w:beforeAutospacing="1" w:after="100" w:afterAutospacing="1" w:line="240" w:lineRule="auto"/>
        <w:contextualSpacing/>
        <w:rPr>
          <w:rFonts w:ascii="Times New Roman" w:hAnsi="Times New Roman" w:cs="Times New Roman"/>
          <w:sz w:val="20"/>
          <w:szCs w:val="20"/>
        </w:rPr>
      </w:pPr>
    </w:p>
    <w:p w:rsidR="00E40A92" w:rsidRDefault="00E47F50" w:rsidP="00E40A92">
      <w:pPr>
        <w:spacing w:line="240" w:lineRule="auto"/>
        <w:contextualSpacing/>
        <w:rPr>
          <w:rFonts w:ascii="Times New Roman" w:hAnsi="Times New Roman"/>
          <w:sz w:val="20"/>
          <w:szCs w:val="20"/>
        </w:rPr>
      </w:pPr>
      <w:r>
        <w:rPr>
          <w:rFonts w:ascii="Times New Roman" w:hAnsi="Times New Roman" w:cs="Times New Roman"/>
          <w:sz w:val="20"/>
          <w:szCs w:val="20"/>
        </w:rPr>
        <w:t>9.</w:t>
      </w:r>
      <w:r w:rsidR="00E40A92">
        <w:rPr>
          <w:rFonts w:ascii="Times New Roman" w:hAnsi="Times New Roman" w:cs="Times New Roman"/>
          <w:sz w:val="20"/>
          <w:szCs w:val="20"/>
        </w:rPr>
        <w:t xml:space="preserve"> </w:t>
      </w:r>
      <w:r w:rsidR="00E40A92">
        <w:rPr>
          <w:rFonts w:ascii="Times New Roman" w:hAnsi="Times New Roman"/>
          <w:sz w:val="20"/>
          <w:szCs w:val="20"/>
        </w:rPr>
        <w:t>Name these Impressionists who have something in common, For 10 points each:</w:t>
      </w:r>
    </w:p>
    <w:p w:rsidR="005F0FD2" w:rsidRDefault="005F0FD2" w:rsidP="005F0FD2">
      <w:pPr>
        <w:spacing w:line="240" w:lineRule="auto"/>
        <w:contextualSpacing/>
        <w:rPr>
          <w:rFonts w:ascii="Times New Roman" w:hAnsi="Times New Roman"/>
          <w:sz w:val="20"/>
          <w:szCs w:val="20"/>
        </w:rPr>
      </w:pPr>
      <w:r>
        <w:rPr>
          <w:rFonts w:ascii="Times New Roman" w:hAnsi="Times New Roman"/>
          <w:sz w:val="20"/>
          <w:szCs w:val="20"/>
        </w:rPr>
        <w:t xml:space="preserve">[10] Among the street scenes he depicted in his typical narrow color range are </w:t>
      </w:r>
      <w:r w:rsidRPr="00230CD2">
        <w:rPr>
          <w:rFonts w:ascii="Times New Roman" w:hAnsi="Times New Roman"/>
          <w:i/>
          <w:sz w:val="20"/>
          <w:szCs w:val="20"/>
        </w:rPr>
        <w:t>Boston Common at Twilight</w:t>
      </w:r>
      <w:r>
        <w:rPr>
          <w:rFonts w:ascii="Times New Roman" w:hAnsi="Times New Roman"/>
          <w:sz w:val="20"/>
          <w:szCs w:val="20"/>
        </w:rPr>
        <w:t xml:space="preserve"> and </w:t>
      </w:r>
      <w:r w:rsidRPr="00230CD2">
        <w:rPr>
          <w:rFonts w:ascii="Times New Roman" w:hAnsi="Times New Roman"/>
          <w:i/>
          <w:sz w:val="20"/>
          <w:szCs w:val="20"/>
        </w:rPr>
        <w:t>Manhattan’s Misty Sunset</w:t>
      </w:r>
      <w:r>
        <w:rPr>
          <w:rFonts w:ascii="Times New Roman" w:hAnsi="Times New Roman"/>
          <w:sz w:val="20"/>
          <w:szCs w:val="20"/>
        </w:rPr>
        <w:t>.</w:t>
      </w:r>
    </w:p>
    <w:p w:rsidR="005F0FD2" w:rsidRDefault="005F0FD2" w:rsidP="005F0FD2">
      <w:pPr>
        <w:spacing w:line="240" w:lineRule="auto"/>
        <w:contextualSpacing/>
        <w:rPr>
          <w:rFonts w:ascii="Times New Roman" w:hAnsi="Times New Roman"/>
          <w:sz w:val="20"/>
          <w:szCs w:val="20"/>
        </w:rPr>
      </w:pPr>
      <w:r>
        <w:rPr>
          <w:rFonts w:ascii="Times New Roman" w:hAnsi="Times New Roman"/>
          <w:sz w:val="20"/>
          <w:szCs w:val="20"/>
        </w:rPr>
        <w:t xml:space="preserve">ANSWER: (Frederick) Childe </w:t>
      </w:r>
      <w:r w:rsidRPr="00230CD2">
        <w:rPr>
          <w:rFonts w:ascii="Times New Roman" w:hAnsi="Times New Roman"/>
          <w:b/>
          <w:sz w:val="20"/>
          <w:szCs w:val="20"/>
          <w:u w:val="single"/>
        </w:rPr>
        <w:t>Hassam</w:t>
      </w:r>
      <w:r>
        <w:rPr>
          <w:rFonts w:ascii="Times New Roman" w:hAnsi="Times New Roman"/>
          <w:sz w:val="20"/>
          <w:szCs w:val="20"/>
        </w:rPr>
        <w:t xml:space="preserve"> [HASS-em]</w:t>
      </w:r>
    </w:p>
    <w:p w:rsidR="00E40A92" w:rsidRDefault="005F0FD2" w:rsidP="005F0FD2">
      <w:pPr>
        <w:spacing w:line="240" w:lineRule="auto"/>
        <w:contextualSpacing/>
        <w:rPr>
          <w:rFonts w:ascii="Times New Roman" w:hAnsi="Times New Roman"/>
          <w:sz w:val="20"/>
          <w:szCs w:val="20"/>
        </w:rPr>
      </w:pPr>
      <w:r>
        <w:rPr>
          <w:rFonts w:ascii="Times New Roman" w:hAnsi="Times New Roman"/>
          <w:sz w:val="20"/>
          <w:szCs w:val="20"/>
        </w:rPr>
        <w:t xml:space="preserve"> </w:t>
      </w:r>
      <w:r w:rsidR="009C4327">
        <w:rPr>
          <w:rFonts w:ascii="Times New Roman" w:hAnsi="Times New Roman"/>
          <w:sz w:val="20"/>
          <w:szCs w:val="20"/>
        </w:rPr>
        <w:t xml:space="preserve">[10] </w:t>
      </w:r>
      <w:r w:rsidR="00E40A92">
        <w:rPr>
          <w:rFonts w:ascii="Times New Roman" w:hAnsi="Times New Roman"/>
          <w:sz w:val="20"/>
          <w:szCs w:val="20"/>
        </w:rPr>
        <w:t xml:space="preserve">This Pennsylvania native had a long friendship with Edgar Degas and among her major paintings are </w:t>
      </w:r>
      <w:r w:rsidR="00E40A92" w:rsidRPr="00230CD2">
        <w:rPr>
          <w:rFonts w:ascii="Times New Roman" w:hAnsi="Times New Roman"/>
          <w:i/>
          <w:sz w:val="20"/>
          <w:szCs w:val="20"/>
        </w:rPr>
        <w:t>The Bath</w:t>
      </w:r>
      <w:r w:rsidR="00E40A92">
        <w:rPr>
          <w:rFonts w:ascii="Times New Roman" w:hAnsi="Times New Roman"/>
          <w:sz w:val="20"/>
          <w:szCs w:val="20"/>
        </w:rPr>
        <w:t xml:space="preserve">, </w:t>
      </w:r>
      <w:r w:rsidR="00E40A92" w:rsidRPr="00230CD2">
        <w:rPr>
          <w:rFonts w:ascii="Times New Roman" w:hAnsi="Times New Roman"/>
          <w:i/>
          <w:sz w:val="20"/>
          <w:szCs w:val="20"/>
        </w:rPr>
        <w:t>The Morning Toilet</w:t>
      </w:r>
      <w:r w:rsidR="00E40A92">
        <w:rPr>
          <w:rFonts w:ascii="Times New Roman" w:hAnsi="Times New Roman"/>
          <w:sz w:val="20"/>
          <w:szCs w:val="20"/>
        </w:rPr>
        <w:t xml:space="preserve">, and </w:t>
      </w:r>
      <w:r w:rsidR="00E40A92" w:rsidRPr="00230CD2">
        <w:rPr>
          <w:rFonts w:ascii="Times New Roman" w:hAnsi="Times New Roman"/>
          <w:i/>
          <w:sz w:val="20"/>
          <w:szCs w:val="20"/>
        </w:rPr>
        <w:t>The Boating Party</w:t>
      </w:r>
      <w:r w:rsidR="00E40A92">
        <w:rPr>
          <w:rFonts w:ascii="Times New Roman" w:hAnsi="Times New Roman"/>
          <w:sz w:val="20"/>
          <w:szCs w:val="20"/>
        </w:rPr>
        <w:t>.</w:t>
      </w:r>
    </w:p>
    <w:p w:rsidR="00E40A92" w:rsidRDefault="00E40A92" w:rsidP="00E40A92">
      <w:pPr>
        <w:spacing w:line="240" w:lineRule="auto"/>
        <w:contextualSpacing/>
        <w:rPr>
          <w:rFonts w:ascii="Times New Roman" w:hAnsi="Times New Roman"/>
          <w:sz w:val="20"/>
          <w:szCs w:val="20"/>
        </w:rPr>
      </w:pPr>
      <w:r>
        <w:rPr>
          <w:rFonts w:ascii="Times New Roman" w:hAnsi="Times New Roman"/>
          <w:sz w:val="20"/>
          <w:szCs w:val="20"/>
        </w:rPr>
        <w:t xml:space="preserve">ANSWER: Mary </w:t>
      </w:r>
      <w:r w:rsidRPr="00230CD2">
        <w:rPr>
          <w:rFonts w:ascii="Times New Roman" w:hAnsi="Times New Roman"/>
          <w:b/>
          <w:sz w:val="20"/>
          <w:szCs w:val="20"/>
          <w:u w:val="single"/>
        </w:rPr>
        <w:t>Cassat</w:t>
      </w:r>
    </w:p>
    <w:p w:rsidR="00E40A92" w:rsidRDefault="00E40A92" w:rsidP="00E40A92">
      <w:pPr>
        <w:spacing w:line="240" w:lineRule="auto"/>
        <w:contextualSpacing/>
        <w:rPr>
          <w:rFonts w:ascii="Times New Roman" w:hAnsi="Times New Roman"/>
          <w:sz w:val="20"/>
          <w:szCs w:val="20"/>
        </w:rPr>
      </w:pPr>
      <w:r>
        <w:rPr>
          <w:rFonts w:ascii="Times New Roman" w:hAnsi="Times New Roman"/>
          <w:sz w:val="20"/>
          <w:szCs w:val="20"/>
        </w:rPr>
        <w:t xml:space="preserve">[10] He painted his characteristic landscapes such as </w:t>
      </w:r>
      <w:r w:rsidRPr="00230CD2">
        <w:rPr>
          <w:rFonts w:ascii="Times New Roman" w:hAnsi="Times New Roman"/>
          <w:i/>
          <w:sz w:val="20"/>
          <w:szCs w:val="20"/>
        </w:rPr>
        <w:t>The Bridge at Argenteuil</w:t>
      </w:r>
      <w:r>
        <w:rPr>
          <w:rFonts w:ascii="Times New Roman" w:hAnsi="Times New Roman"/>
          <w:sz w:val="20"/>
          <w:szCs w:val="20"/>
        </w:rPr>
        <w:t xml:space="preserve"> [ar-zhen-toy] and </w:t>
      </w:r>
      <w:r w:rsidRPr="00230CD2">
        <w:rPr>
          <w:rFonts w:ascii="Times New Roman" w:hAnsi="Times New Roman"/>
          <w:i/>
          <w:sz w:val="20"/>
          <w:szCs w:val="20"/>
        </w:rPr>
        <w:t>Floods at Port Marly</w:t>
      </w:r>
      <w:r>
        <w:rPr>
          <w:rFonts w:ascii="Times New Roman" w:hAnsi="Times New Roman"/>
          <w:sz w:val="20"/>
          <w:szCs w:val="20"/>
        </w:rPr>
        <w:t>.</w:t>
      </w:r>
    </w:p>
    <w:p w:rsidR="00E40A92" w:rsidRDefault="00E40A92" w:rsidP="00E40A92">
      <w:pPr>
        <w:spacing w:line="240" w:lineRule="auto"/>
        <w:contextualSpacing/>
        <w:rPr>
          <w:rFonts w:ascii="Times New Roman" w:hAnsi="Times New Roman"/>
          <w:sz w:val="20"/>
          <w:szCs w:val="20"/>
        </w:rPr>
      </w:pPr>
      <w:r>
        <w:rPr>
          <w:rFonts w:ascii="Times New Roman" w:hAnsi="Times New Roman"/>
          <w:sz w:val="20"/>
          <w:szCs w:val="20"/>
        </w:rPr>
        <w:t xml:space="preserve">ANSWER: Alfred </w:t>
      </w:r>
      <w:r w:rsidRPr="00230CD2">
        <w:rPr>
          <w:rFonts w:ascii="Times New Roman" w:hAnsi="Times New Roman"/>
          <w:b/>
          <w:sz w:val="20"/>
          <w:szCs w:val="20"/>
          <w:u w:val="single"/>
        </w:rPr>
        <w:t>Sisley</w:t>
      </w:r>
    </w:p>
    <w:p w:rsidR="00E40A92" w:rsidRDefault="005F0FD2" w:rsidP="00E40A92">
      <w:pPr>
        <w:spacing w:line="240" w:lineRule="auto"/>
        <w:contextualSpacing/>
        <w:rPr>
          <w:rFonts w:ascii="Times New Roman" w:hAnsi="Times New Roman"/>
          <w:sz w:val="20"/>
          <w:szCs w:val="20"/>
        </w:rPr>
      </w:pPr>
      <w:r>
        <w:rPr>
          <w:rFonts w:ascii="Times New Roman" w:hAnsi="Times New Roman"/>
          <w:sz w:val="20"/>
          <w:szCs w:val="20"/>
        </w:rPr>
        <w:t xml:space="preserve"> </w:t>
      </w:r>
      <w:r w:rsidR="00E40A92">
        <w:rPr>
          <w:rFonts w:ascii="Times New Roman" w:hAnsi="Times New Roman"/>
          <w:sz w:val="20"/>
          <w:szCs w:val="20"/>
        </w:rPr>
        <w:t>[the common link being that none of them are French, though Sisley was born in France]</w:t>
      </w:r>
    </w:p>
    <w:p w:rsidR="00E47F50" w:rsidRDefault="00E47F50" w:rsidP="00042769">
      <w:pPr>
        <w:spacing w:after="0" w:line="240" w:lineRule="auto"/>
        <w:rPr>
          <w:rFonts w:ascii="Times New Roman" w:hAnsi="Times New Roman" w:cs="Times New Roman"/>
          <w:sz w:val="20"/>
          <w:szCs w:val="20"/>
        </w:rPr>
      </w:pPr>
    </w:p>
    <w:p w:rsidR="0013732E" w:rsidRDefault="00E47F50" w:rsidP="00042769">
      <w:pPr>
        <w:spacing w:after="0" w:line="240" w:lineRule="auto"/>
        <w:rPr>
          <w:rFonts w:ascii="Times New Roman" w:hAnsi="Times New Roman" w:cs="Times New Roman"/>
          <w:sz w:val="20"/>
          <w:szCs w:val="20"/>
        </w:rPr>
      </w:pPr>
      <w:r>
        <w:rPr>
          <w:rFonts w:ascii="Times New Roman" w:hAnsi="Times New Roman" w:cs="Times New Roman"/>
          <w:sz w:val="20"/>
          <w:szCs w:val="20"/>
        </w:rPr>
        <w:t>10.</w:t>
      </w:r>
      <w:r w:rsidR="0013732E">
        <w:rPr>
          <w:rFonts w:ascii="Times New Roman" w:hAnsi="Times New Roman" w:cs="Times New Roman"/>
          <w:sz w:val="20"/>
          <w:szCs w:val="20"/>
        </w:rPr>
        <w:t xml:space="preserve"> Section 3 of this philosophical treatise discusses Karl Menger’s attempts at explicating the concept of dimension and cites the author’s previous work on the “syntax of language,” for 10 points each:</w:t>
      </w:r>
    </w:p>
    <w:p w:rsidR="0013732E" w:rsidRDefault="0013732E" w:rsidP="00042769">
      <w:p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[10] Identify this 1950 work that posited that the measure to which evidence supports a given theory is given by the proportion of possible states of affairs in which the theory and evidence both hold, compared to the number in which the evidence itself holds.</w:t>
      </w:r>
    </w:p>
    <w:p w:rsidR="0013732E" w:rsidRPr="00642EC2" w:rsidRDefault="0013732E" w:rsidP="00042769">
      <w:pPr>
        <w:spacing w:after="0" w:line="240" w:lineRule="auto"/>
        <w:rPr>
          <w:rFonts w:ascii="Times New Roman" w:hAnsi="Times New Roman" w:cs="Times New Roman"/>
          <w:b/>
          <w:i/>
          <w:sz w:val="20"/>
          <w:szCs w:val="20"/>
          <w:u w:val="single"/>
        </w:rPr>
      </w:pPr>
      <w:r>
        <w:rPr>
          <w:rFonts w:ascii="Times New Roman" w:hAnsi="Times New Roman" w:cs="Times New Roman"/>
          <w:sz w:val="20"/>
          <w:szCs w:val="20"/>
        </w:rPr>
        <w:t xml:space="preserve">ANSWER: </w:t>
      </w:r>
      <w:r>
        <w:rPr>
          <w:rFonts w:ascii="Times New Roman" w:hAnsi="Times New Roman" w:cs="Times New Roman"/>
          <w:b/>
          <w:i/>
          <w:sz w:val="20"/>
          <w:szCs w:val="20"/>
          <w:u w:val="single"/>
        </w:rPr>
        <w:t>Logical Foundations of Probability</w:t>
      </w:r>
    </w:p>
    <w:p w:rsidR="0013732E" w:rsidRPr="00B863BB" w:rsidRDefault="0013732E" w:rsidP="0004276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[10] </w:t>
      </w:r>
      <w:r>
        <w:rPr>
          <w:rFonts w:ascii="Times New Roman" w:hAnsi="Times New Roman" w:cs="Times New Roman"/>
          <w:i/>
          <w:sz w:val="20"/>
          <w:szCs w:val="20"/>
        </w:rPr>
        <w:t>Logical Foundations of Probability</w:t>
      </w:r>
      <w:r>
        <w:rPr>
          <w:rFonts w:ascii="Times New Roman" w:hAnsi="Times New Roman" w:cs="Times New Roman"/>
          <w:sz w:val="20"/>
          <w:szCs w:val="20"/>
        </w:rPr>
        <w:t xml:space="preserve"> was written by this man whose other works include </w:t>
      </w:r>
      <w:r>
        <w:rPr>
          <w:rFonts w:ascii="Times New Roman" w:hAnsi="Times New Roman" w:cs="Times New Roman"/>
          <w:i/>
          <w:sz w:val="20"/>
          <w:szCs w:val="20"/>
        </w:rPr>
        <w:t>Pseudoproblems of Philosophy</w:t>
      </w:r>
      <w:r>
        <w:rPr>
          <w:rFonts w:ascii="Times New Roman" w:hAnsi="Times New Roman" w:cs="Times New Roman"/>
          <w:sz w:val="20"/>
          <w:szCs w:val="20"/>
        </w:rPr>
        <w:t xml:space="preserve">, as well as </w:t>
      </w:r>
      <w:r>
        <w:rPr>
          <w:rFonts w:ascii="Times New Roman" w:hAnsi="Times New Roman" w:cs="Times New Roman"/>
          <w:i/>
          <w:sz w:val="20"/>
          <w:szCs w:val="20"/>
        </w:rPr>
        <w:t>Meaning and Necessity</w:t>
      </w:r>
      <w:r>
        <w:rPr>
          <w:rFonts w:ascii="Times New Roman" w:hAnsi="Times New Roman" w:cs="Times New Roman"/>
          <w:sz w:val="20"/>
          <w:szCs w:val="20"/>
        </w:rPr>
        <w:t>.</w:t>
      </w:r>
    </w:p>
    <w:p w:rsidR="0013732E" w:rsidRPr="00642EC2" w:rsidRDefault="0013732E" w:rsidP="00042769">
      <w:pPr>
        <w:spacing w:after="0" w:line="240" w:lineRule="auto"/>
        <w:rPr>
          <w:rFonts w:ascii="Times New Roman" w:hAnsi="Times New Roman" w:cs="Times New Roman"/>
          <w:b/>
          <w:sz w:val="20"/>
          <w:szCs w:val="20"/>
          <w:u w:val="single"/>
        </w:rPr>
      </w:pPr>
      <w:r>
        <w:rPr>
          <w:rFonts w:ascii="Times New Roman" w:hAnsi="Times New Roman" w:cs="Times New Roman"/>
          <w:sz w:val="20"/>
          <w:szCs w:val="20"/>
        </w:rPr>
        <w:t xml:space="preserve">ANS WER: Rudolf </w:t>
      </w:r>
      <w:r>
        <w:rPr>
          <w:rFonts w:ascii="Times New Roman" w:hAnsi="Times New Roman" w:cs="Times New Roman"/>
          <w:b/>
          <w:sz w:val="20"/>
          <w:szCs w:val="20"/>
          <w:u w:val="single"/>
        </w:rPr>
        <w:t>Carnap</w:t>
      </w:r>
    </w:p>
    <w:p w:rsidR="0013732E" w:rsidRPr="002737DD" w:rsidRDefault="0013732E" w:rsidP="0004276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[10] Carnap was a member of the Vienna Circle, a philosophical association alternatively named for this empiricist who argued that the mind knows only its own sensations and, in his </w:t>
      </w:r>
      <w:r>
        <w:rPr>
          <w:rFonts w:ascii="Times New Roman" w:hAnsi="Times New Roman" w:cs="Times New Roman"/>
          <w:i/>
          <w:sz w:val="20"/>
          <w:szCs w:val="20"/>
        </w:rPr>
        <w:t>The Science of Mechanics</w:t>
      </w:r>
      <w:r>
        <w:rPr>
          <w:rFonts w:ascii="Times New Roman" w:hAnsi="Times New Roman" w:cs="Times New Roman"/>
          <w:sz w:val="20"/>
          <w:szCs w:val="20"/>
        </w:rPr>
        <w:t>, stated that inertia should be defined relatively and in relation to the stars.</w:t>
      </w:r>
    </w:p>
    <w:p w:rsidR="0013732E" w:rsidRPr="009F3DE8" w:rsidRDefault="0013732E" w:rsidP="0004276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Ernst </w:t>
      </w:r>
      <w:r>
        <w:rPr>
          <w:rFonts w:ascii="Times New Roman" w:hAnsi="Times New Roman" w:cs="Times New Roman"/>
          <w:b/>
          <w:sz w:val="20"/>
          <w:szCs w:val="20"/>
          <w:u w:val="single"/>
        </w:rPr>
        <w:t>Mach</w:t>
      </w:r>
    </w:p>
    <w:p w:rsidR="00E47F50" w:rsidRDefault="00E47F50" w:rsidP="00042769">
      <w:pPr>
        <w:spacing w:after="0" w:line="240" w:lineRule="auto"/>
        <w:rPr>
          <w:rFonts w:ascii="Times New Roman" w:hAnsi="Times New Roman" w:cs="Times New Roman"/>
          <w:sz w:val="20"/>
          <w:szCs w:val="20"/>
        </w:rPr>
      </w:pPr>
    </w:p>
    <w:p w:rsidR="004C6058" w:rsidRPr="005C0739" w:rsidRDefault="00E47F50" w:rsidP="004C6058">
      <w:pPr>
        <w:spacing w:before="100" w:beforeAutospacing="1" w:after="100" w:afterAutospacing="1" w:line="240" w:lineRule="auto"/>
        <w:contextualSpacing/>
        <w:rPr>
          <w:rFonts w:ascii="Times New Roman" w:hAnsi="Times New Roman" w:cs="Times New Roman"/>
          <w:sz w:val="20"/>
          <w:szCs w:val="20"/>
        </w:rPr>
      </w:pPr>
      <w:r>
        <w:rPr>
          <w:rFonts w:ascii="Times New Roman" w:hAnsi="Times New Roman" w:cs="Times New Roman"/>
          <w:sz w:val="20"/>
          <w:szCs w:val="20"/>
        </w:rPr>
        <w:t>11.</w:t>
      </w:r>
      <w:r w:rsidR="004C6058">
        <w:rPr>
          <w:rFonts w:ascii="Times New Roman" w:hAnsi="Times New Roman" w:cs="Times New Roman"/>
          <w:sz w:val="20"/>
          <w:szCs w:val="20"/>
        </w:rPr>
        <w:t xml:space="preserve"> </w:t>
      </w:r>
      <w:r w:rsidR="004C6058" w:rsidRPr="005C0739">
        <w:rPr>
          <w:rFonts w:ascii="Times New Roman" w:hAnsi="Times New Roman" w:cs="Times New Roman"/>
          <w:sz w:val="20"/>
          <w:szCs w:val="20"/>
        </w:rPr>
        <w:t>It ends with a letter written from prison by Darling to his former lover, a canonized transvestite named Divine, for 10 points each:</w:t>
      </w:r>
    </w:p>
    <w:p w:rsidR="004C6058" w:rsidRPr="005C0739" w:rsidRDefault="004C6058" w:rsidP="004C6058">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[10] Identify this 1943 novel, its author’s first, which is framed by the narrator’s criminal reminiscences and is named for the title character, a sixteen year old murderer with a strange name.</w:t>
      </w:r>
    </w:p>
    <w:p w:rsidR="004C6058" w:rsidRPr="005C0739" w:rsidRDefault="004C6058" w:rsidP="004C6058">
      <w:pPr>
        <w:spacing w:before="100" w:beforeAutospacing="1" w:after="100" w:afterAutospacing="1"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Our Lady of the Flowers</w:t>
      </w:r>
      <w:r w:rsidRPr="005C0739">
        <w:rPr>
          <w:rFonts w:ascii="Times New Roman" w:hAnsi="Times New Roman" w:cs="Times New Roman"/>
          <w:sz w:val="20"/>
          <w:szCs w:val="20"/>
        </w:rPr>
        <w:t xml:space="preserve"> or </w:t>
      </w:r>
      <w:r w:rsidRPr="005C0739">
        <w:rPr>
          <w:rFonts w:ascii="Times New Roman" w:hAnsi="Times New Roman" w:cs="Times New Roman"/>
          <w:b/>
          <w:i/>
          <w:sz w:val="20"/>
          <w:szCs w:val="20"/>
          <w:u w:val="single"/>
        </w:rPr>
        <w:t>Notre Dame de Fleurs</w:t>
      </w:r>
    </w:p>
    <w:p w:rsidR="004C6058" w:rsidRPr="005C0739" w:rsidRDefault="004C6058" w:rsidP="004C6058">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[10] </w:t>
      </w:r>
      <w:r w:rsidRPr="005C0739">
        <w:rPr>
          <w:rFonts w:ascii="Times New Roman" w:hAnsi="Times New Roman" w:cs="Times New Roman"/>
          <w:i/>
          <w:sz w:val="20"/>
          <w:szCs w:val="20"/>
        </w:rPr>
        <w:t>Our Lady of the Flowers</w:t>
      </w:r>
      <w:r w:rsidRPr="005C0739">
        <w:rPr>
          <w:rFonts w:ascii="Times New Roman" w:hAnsi="Times New Roman" w:cs="Times New Roman"/>
          <w:sz w:val="20"/>
          <w:szCs w:val="20"/>
        </w:rPr>
        <w:t xml:space="preserve"> was written by this French author of </w:t>
      </w:r>
      <w:r w:rsidRPr="005C0739">
        <w:rPr>
          <w:rFonts w:ascii="Times New Roman" w:hAnsi="Times New Roman" w:cs="Times New Roman"/>
          <w:i/>
          <w:sz w:val="20"/>
          <w:szCs w:val="20"/>
        </w:rPr>
        <w:t>The Thief’s Journal</w:t>
      </w:r>
      <w:r w:rsidRPr="005C0739">
        <w:rPr>
          <w:rFonts w:ascii="Times New Roman" w:hAnsi="Times New Roman" w:cs="Times New Roman"/>
          <w:sz w:val="20"/>
          <w:szCs w:val="20"/>
        </w:rPr>
        <w:t xml:space="preserve"> and </w:t>
      </w:r>
      <w:r w:rsidRPr="005C0739">
        <w:rPr>
          <w:rFonts w:ascii="Times New Roman" w:hAnsi="Times New Roman" w:cs="Times New Roman"/>
          <w:i/>
          <w:sz w:val="20"/>
          <w:szCs w:val="20"/>
        </w:rPr>
        <w:t>The Balcony</w:t>
      </w:r>
      <w:r w:rsidRPr="005C0739">
        <w:rPr>
          <w:rFonts w:ascii="Times New Roman" w:hAnsi="Times New Roman" w:cs="Times New Roman"/>
          <w:sz w:val="20"/>
          <w:szCs w:val="20"/>
        </w:rPr>
        <w:t>.</w:t>
      </w:r>
    </w:p>
    <w:p w:rsidR="004C6058" w:rsidRPr="005C0739" w:rsidRDefault="004C6058" w:rsidP="004C6058">
      <w:pPr>
        <w:spacing w:before="100" w:beforeAutospacing="1" w:after="100" w:afterAutospacing="1" w:line="240" w:lineRule="auto"/>
        <w:contextualSpacing/>
        <w:rPr>
          <w:rFonts w:ascii="Times New Roman" w:hAnsi="Times New Roman" w:cs="Times New Roman"/>
          <w:b/>
          <w:sz w:val="20"/>
          <w:szCs w:val="20"/>
          <w:u w:val="single"/>
        </w:rPr>
      </w:pPr>
      <w:r w:rsidRPr="005C0739">
        <w:rPr>
          <w:rFonts w:ascii="Times New Roman" w:hAnsi="Times New Roman" w:cs="Times New Roman"/>
          <w:sz w:val="20"/>
          <w:szCs w:val="20"/>
        </w:rPr>
        <w:t xml:space="preserve">ANSWER: Jean </w:t>
      </w:r>
      <w:r w:rsidRPr="005C0739">
        <w:rPr>
          <w:rFonts w:ascii="Times New Roman" w:hAnsi="Times New Roman" w:cs="Times New Roman"/>
          <w:b/>
          <w:sz w:val="20"/>
          <w:szCs w:val="20"/>
          <w:u w:val="single"/>
        </w:rPr>
        <w:t>Genet</w:t>
      </w:r>
    </w:p>
    <w:p w:rsidR="004C6058" w:rsidRPr="005C0739" w:rsidRDefault="004C6058" w:rsidP="004C6058">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[10] This Genet play, which depicts Sir Harold and Mr, Blankensee blithely ignoring the precariousness of their positions, centers on the poor Said who marries the ugliest woman in the world in the midst of the Algerian war for independence. </w:t>
      </w:r>
    </w:p>
    <w:p w:rsidR="004C6058" w:rsidRPr="005C0739" w:rsidRDefault="004C6058" w:rsidP="004C6058">
      <w:pPr>
        <w:spacing w:before="100" w:beforeAutospacing="1" w:after="100" w:afterAutospacing="1"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The Screens</w:t>
      </w:r>
      <w:r w:rsidRPr="005C0739">
        <w:rPr>
          <w:rFonts w:ascii="Times New Roman" w:hAnsi="Times New Roman" w:cs="Times New Roman"/>
          <w:sz w:val="20"/>
          <w:szCs w:val="20"/>
        </w:rPr>
        <w:t xml:space="preserve"> or Les</w:t>
      </w:r>
      <w:r w:rsidRPr="005C0739">
        <w:rPr>
          <w:rFonts w:ascii="Times New Roman" w:hAnsi="Times New Roman" w:cs="Times New Roman"/>
          <w:b/>
          <w:i/>
          <w:sz w:val="20"/>
          <w:szCs w:val="20"/>
          <w:u w:val="single"/>
        </w:rPr>
        <w:t xml:space="preserve"> Paravens</w:t>
      </w:r>
    </w:p>
    <w:p w:rsidR="00E47F50" w:rsidRDefault="00E47F50" w:rsidP="00042769">
      <w:pPr>
        <w:spacing w:after="0" w:line="240" w:lineRule="auto"/>
        <w:rPr>
          <w:rFonts w:ascii="Times New Roman" w:hAnsi="Times New Roman" w:cs="Times New Roman"/>
          <w:sz w:val="20"/>
          <w:szCs w:val="20"/>
        </w:rPr>
      </w:pPr>
    </w:p>
    <w:p w:rsidR="006D700D" w:rsidRDefault="00E47F50" w:rsidP="00042769">
      <w:pPr>
        <w:spacing w:after="0" w:line="240" w:lineRule="auto"/>
        <w:rPr>
          <w:rFonts w:ascii="Times New Roman" w:hAnsi="Times New Roman" w:cs="Times New Roman"/>
          <w:sz w:val="20"/>
          <w:szCs w:val="20"/>
        </w:rPr>
      </w:pPr>
      <w:r>
        <w:rPr>
          <w:rFonts w:ascii="Times New Roman" w:hAnsi="Times New Roman" w:cs="Times New Roman"/>
          <w:sz w:val="20"/>
          <w:szCs w:val="20"/>
        </w:rPr>
        <w:t>12.</w:t>
      </w:r>
      <w:r w:rsidR="006D700D">
        <w:rPr>
          <w:rFonts w:ascii="Times New Roman" w:hAnsi="Times New Roman" w:cs="Times New Roman"/>
          <w:sz w:val="20"/>
          <w:szCs w:val="20"/>
        </w:rPr>
        <w:t xml:space="preserve"> </w:t>
      </w:r>
      <w:r w:rsidR="007410D4">
        <w:rPr>
          <w:rFonts w:ascii="Times New Roman" w:hAnsi="Times New Roman" w:cs="Times New Roman"/>
          <w:sz w:val="20"/>
          <w:szCs w:val="20"/>
        </w:rPr>
        <w:t xml:space="preserve"> </w:t>
      </w:r>
      <w:r w:rsidR="006D700D">
        <w:rPr>
          <w:rFonts w:ascii="Times New Roman" w:hAnsi="Times New Roman" w:cs="Times New Roman"/>
          <w:sz w:val="20"/>
          <w:szCs w:val="20"/>
        </w:rPr>
        <w:t>It uses a five pointed multi-colored star to represent its “superior ministers</w:t>
      </w:r>
      <w:r w:rsidR="00EF353E">
        <w:rPr>
          <w:rFonts w:ascii="Times New Roman" w:hAnsi="Times New Roman" w:cs="Times New Roman"/>
          <w:sz w:val="20"/>
          <w:szCs w:val="20"/>
        </w:rPr>
        <w:t>,</w:t>
      </w:r>
      <w:r w:rsidR="006D700D">
        <w:rPr>
          <w:rFonts w:ascii="Times New Roman" w:hAnsi="Times New Roman" w:cs="Times New Roman"/>
          <w:sz w:val="20"/>
          <w:szCs w:val="20"/>
        </w:rPr>
        <w:t xml:space="preserve">” or core beliefs, for 10 points each: </w:t>
      </w:r>
    </w:p>
    <w:p w:rsidR="006D700D" w:rsidRPr="006D700D" w:rsidRDefault="006D700D" w:rsidP="00042769">
      <w:pPr>
        <w:spacing w:after="0" w:line="240" w:lineRule="auto"/>
        <w:rPr>
          <w:rFonts w:ascii="Times New Roman" w:hAnsi="Times New Roman" w:cs="Times New Roman"/>
          <w:i/>
          <w:sz w:val="20"/>
          <w:szCs w:val="20"/>
        </w:rPr>
      </w:pPr>
      <w:r>
        <w:rPr>
          <w:rFonts w:ascii="Times New Roman" w:hAnsi="Times New Roman" w:cs="Times New Roman"/>
          <w:sz w:val="20"/>
          <w:szCs w:val="20"/>
        </w:rPr>
        <w:t xml:space="preserve">[10] Identify this religious sect whose chief scripture is recorded in the </w:t>
      </w:r>
      <w:r w:rsidRPr="006D700D">
        <w:rPr>
          <w:rFonts w:ascii="Times New Roman" w:hAnsi="Times New Roman" w:cs="Times New Roman"/>
          <w:i/>
          <w:sz w:val="20"/>
          <w:szCs w:val="20"/>
        </w:rPr>
        <w:t>Kitab al-Hikma</w:t>
      </w:r>
      <w:r w:rsidR="00096B3C">
        <w:rPr>
          <w:rFonts w:ascii="Times New Roman" w:hAnsi="Times New Roman" w:cs="Times New Roman"/>
          <w:sz w:val="20"/>
          <w:szCs w:val="20"/>
        </w:rPr>
        <w:t xml:space="preserve"> and whose members are chiefly found in Lebanon, Syria, and Jordan</w:t>
      </w:r>
      <w:r>
        <w:rPr>
          <w:rFonts w:ascii="Times New Roman" w:hAnsi="Times New Roman" w:cs="Times New Roman"/>
          <w:sz w:val="20"/>
          <w:szCs w:val="20"/>
        </w:rPr>
        <w:t>.</w:t>
      </w:r>
    </w:p>
    <w:p w:rsidR="006D700D" w:rsidRPr="006D700D" w:rsidRDefault="006D700D" w:rsidP="0004276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w:t>
      </w:r>
      <w:r>
        <w:rPr>
          <w:rFonts w:ascii="Times New Roman" w:hAnsi="Times New Roman" w:cs="Times New Roman"/>
          <w:b/>
          <w:sz w:val="20"/>
          <w:szCs w:val="20"/>
          <w:u w:val="single"/>
        </w:rPr>
        <w:t>Druze</w:t>
      </w:r>
      <w:r>
        <w:rPr>
          <w:rFonts w:ascii="Times New Roman" w:hAnsi="Times New Roman" w:cs="Times New Roman"/>
          <w:sz w:val="20"/>
          <w:szCs w:val="20"/>
        </w:rPr>
        <w:t xml:space="preserve"> [accept </w:t>
      </w:r>
      <w:r>
        <w:rPr>
          <w:rFonts w:ascii="Times New Roman" w:hAnsi="Times New Roman" w:cs="Times New Roman"/>
          <w:b/>
          <w:sz w:val="20"/>
          <w:szCs w:val="20"/>
          <w:u w:val="single"/>
        </w:rPr>
        <w:t>Muwahiddun</w:t>
      </w:r>
      <w:r>
        <w:rPr>
          <w:rFonts w:ascii="Times New Roman" w:hAnsi="Times New Roman" w:cs="Times New Roman"/>
          <w:sz w:val="20"/>
          <w:szCs w:val="20"/>
        </w:rPr>
        <w:t>]</w:t>
      </w:r>
    </w:p>
    <w:p w:rsidR="006D700D" w:rsidRDefault="006D700D" w:rsidP="006D700D">
      <w:pPr>
        <w:spacing w:after="0" w:line="240" w:lineRule="auto"/>
        <w:rPr>
          <w:rFonts w:ascii="Times New Roman" w:hAnsi="Times New Roman" w:cs="Times New Roman"/>
          <w:sz w:val="20"/>
          <w:szCs w:val="20"/>
        </w:rPr>
      </w:pPr>
      <w:r>
        <w:rPr>
          <w:rFonts w:ascii="Times New Roman" w:hAnsi="Times New Roman" w:cs="Times New Roman"/>
          <w:sz w:val="20"/>
          <w:szCs w:val="20"/>
        </w:rPr>
        <w:t>[10]</w:t>
      </w:r>
      <w:r w:rsidR="0076139F">
        <w:rPr>
          <w:rFonts w:ascii="Times New Roman" w:hAnsi="Times New Roman" w:cs="Times New Roman"/>
          <w:sz w:val="20"/>
          <w:szCs w:val="20"/>
        </w:rPr>
        <w:t xml:space="preserve"> </w:t>
      </w:r>
      <w:r w:rsidR="00EF43F6">
        <w:rPr>
          <w:rFonts w:ascii="Times New Roman" w:hAnsi="Times New Roman" w:cs="Times New Roman"/>
          <w:sz w:val="20"/>
          <w:szCs w:val="20"/>
        </w:rPr>
        <w:t>This man who declared that the Fatimid Caliph al-Hakim Bi-Amr Allah was divine is considered the founder of the Druze.</w:t>
      </w:r>
    </w:p>
    <w:p w:rsidR="006D700D" w:rsidRDefault="006D700D" w:rsidP="006D700D">
      <w:pPr>
        <w:spacing w:after="0" w:line="240" w:lineRule="auto"/>
        <w:rPr>
          <w:rFonts w:ascii="Times New Roman" w:hAnsi="Times New Roman" w:cs="Times New Roman"/>
          <w:sz w:val="20"/>
          <w:szCs w:val="20"/>
        </w:rPr>
      </w:pPr>
      <w:r>
        <w:rPr>
          <w:rFonts w:ascii="Times New Roman" w:hAnsi="Times New Roman" w:cs="Times New Roman"/>
          <w:sz w:val="20"/>
          <w:szCs w:val="20"/>
        </w:rPr>
        <w:t>ANSWER:</w:t>
      </w:r>
      <w:r w:rsidR="00F265B1">
        <w:rPr>
          <w:rFonts w:ascii="Times New Roman" w:hAnsi="Times New Roman" w:cs="Times New Roman"/>
          <w:sz w:val="20"/>
          <w:szCs w:val="20"/>
        </w:rPr>
        <w:t xml:space="preserve"> </w:t>
      </w:r>
      <w:r w:rsidR="00F265B1" w:rsidRPr="00EF43F6">
        <w:rPr>
          <w:rFonts w:ascii="Times New Roman" w:hAnsi="Times New Roman" w:cs="Times New Roman"/>
          <w:b/>
          <w:sz w:val="20"/>
          <w:szCs w:val="20"/>
          <w:u w:val="single"/>
        </w:rPr>
        <w:t>Hamza</w:t>
      </w:r>
      <w:r w:rsidR="00F265B1">
        <w:rPr>
          <w:rFonts w:ascii="Times New Roman" w:hAnsi="Times New Roman" w:cs="Times New Roman"/>
          <w:sz w:val="20"/>
          <w:szCs w:val="20"/>
        </w:rPr>
        <w:t xml:space="preserve"> ibn Ali ibn Ahmad</w:t>
      </w:r>
    </w:p>
    <w:p w:rsidR="006D700D" w:rsidRDefault="006D700D" w:rsidP="006D700D">
      <w:pPr>
        <w:spacing w:after="0" w:line="240" w:lineRule="auto"/>
        <w:rPr>
          <w:rFonts w:ascii="Times New Roman" w:hAnsi="Times New Roman" w:cs="Times New Roman"/>
          <w:sz w:val="20"/>
          <w:szCs w:val="20"/>
        </w:rPr>
      </w:pPr>
      <w:r>
        <w:rPr>
          <w:rFonts w:ascii="Times New Roman" w:hAnsi="Times New Roman" w:cs="Times New Roman"/>
          <w:sz w:val="20"/>
          <w:szCs w:val="20"/>
        </w:rPr>
        <w:t>[10]</w:t>
      </w:r>
      <w:r w:rsidR="00D515BB">
        <w:rPr>
          <w:rFonts w:ascii="Times New Roman" w:hAnsi="Times New Roman" w:cs="Times New Roman"/>
          <w:sz w:val="20"/>
          <w:szCs w:val="20"/>
        </w:rPr>
        <w:t xml:space="preserve"> The Druze are divided into two groups of adherents: those who “know</w:t>
      </w:r>
      <w:r w:rsidR="00C9004D">
        <w:rPr>
          <w:rFonts w:ascii="Times New Roman" w:hAnsi="Times New Roman" w:cs="Times New Roman"/>
          <w:sz w:val="20"/>
          <w:szCs w:val="20"/>
        </w:rPr>
        <w:t>,</w:t>
      </w:r>
      <w:r w:rsidR="00D515BB">
        <w:rPr>
          <w:rFonts w:ascii="Times New Roman" w:hAnsi="Times New Roman" w:cs="Times New Roman"/>
          <w:sz w:val="20"/>
          <w:szCs w:val="20"/>
        </w:rPr>
        <w:t xml:space="preserve">” </w:t>
      </w:r>
      <w:r w:rsidR="00C9004D">
        <w:rPr>
          <w:rFonts w:ascii="Times New Roman" w:hAnsi="Times New Roman" w:cs="Times New Roman"/>
          <w:sz w:val="20"/>
          <w:szCs w:val="20"/>
        </w:rPr>
        <w:t xml:space="preserve">or are initiated into </w:t>
      </w:r>
      <w:r w:rsidR="00D515BB">
        <w:rPr>
          <w:rFonts w:ascii="Times New Roman" w:hAnsi="Times New Roman" w:cs="Times New Roman"/>
          <w:sz w:val="20"/>
          <w:szCs w:val="20"/>
        </w:rPr>
        <w:t xml:space="preserve">the scriptures and those who are still “ignorant.”  Identify </w:t>
      </w:r>
      <w:r w:rsidR="00C9004D">
        <w:rPr>
          <w:rFonts w:ascii="Times New Roman" w:hAnsi="Times New Roman" w:cs="Times New Roman"/>
          <w:sz w:val="20"/>
          <w:szCs w:val="20"/>
        </w:rPr>
        <w:t>the pair of</w:t>
      </w:r>
      <w:r w:rsidR="00D515BB">
        <w:rPr>
          <w:rFonts w:ascii="Times New Roman" w:hAnsi="Times New Roman" w:cs="Times New Roman"/>
          <w:sz w:val="20"/>
          <w:szCs w:val="20"/>
        </w:rPr>
        <w:t xml:space="preserve"> terms used to categorize these members of the sect.</w:t>
      </w:r>
    </w:p>
    <w:p w:rsidR="006D700D" w:rsidRPr="00D515BB" w:rsidRDefault="006D700D" w:rsidP="006D700D">
      <w:pPr>
        <w:spacing w:after="0" w:line="240" w:lineRule="auto"/>
        <w:rPr>
          <w:rFonts w:ascii="Times New Roman" w:hAnsi="Times New Roman" w:cs="Times New Roman"/>
          <w:sz w:val="20"/>
          <w:szCs w:val="20"/>
        </w:rPr>
      </w:pPr>
      <w:r>
        <w:rPr>
          <w:rFonts w:ascii="Times New Roman" w:hAnsi="Times New Roman" w:cs="Times New Roman"/>
          <w:sz w:val="20"/>
          <w:szCs w:val="20"/>
        </w:rPr>
        <w:t>ANSWER:</w:t>
      </w:r>
      <w:r w:rsidR="00D515BB">
        <w:rPr>
          <w:rFonts w:ascii="Times New Roman" w:hAnsi="Times New Roman" w:cs="Times New Roman"/>
          <w:sz w:val="20"/>
          <w:szCs w:val="20"/>
        </w:rPr>
        <w:t xml:space="preserve"> </w:t>
      </w:r>
      <w:r w:rsidR="00D515BB">
        <w:rPr>
          <w:rFonts w:ascii="Times New Roman" w:hAnsi="Times New Roman" w:cs="Times New Roman"/>
          <w:b/>
          <w:sz w:val="20"/>
          <w:szCs w:val="20"/>
          <w:u w:val="single"/>
        </w:rPr>
        <w:t>juhall</w:t>
      </w:r>
      <w:r w:rsidR="00D515BB">
        <w:rPr>
          <w:rFonts w:ascii="Times New Roman" w:hAnsi="Times New Roman" w:cs="Times New Roman"/>
          <w:sz w:val="20"/>
          <w:szCs w:val="20"/>
        </w:rPr>
        <w:t xml:space="preserve"> or </w:t>
      </w:r>
      <w:r w:rsidR="00D515BB">
        <w:rPr>
          <w:rFonts w:ascii="Times New Roman" w:hAnsi="Times New Roman" w:cs="Times New Roman"/>
          <w:b/>
          <w:sz w:val="20"/>
          <w:szCs w:val="20"/>
          <w:u w:val="single"/>
        </w:rPr>
        <w:t>jihhal</w:t>
      </w:r>
      <w:r w:rsidR="00D515BB">
        <w:rPr>
          <w:rFonts w:ascii="Times New Roman" w:hAnsi="Times New Roman" w:cs="Times New Roman"/>
          <w:sz w:val="20"/>
          <w:szCs w:val="20"/>
        </w:rPr>
        <w:t xml:space="preserve"> [the ignorant] and </w:t>
      </w:r>
      <w:r w:rsidR="00D515BB">
        <w:rPr>
          <w:rFonts w:ascii="Times New Roman" w:hAnsi="Times New Roman" w:cs="Times New Roman"/>
          <w:b/>
          <w:sz w:val="20"/>
          <w:szCs w:val="20"/>
          <w:u w:val="single"/>
        </w:rPr>
        <w:t>uqqal</w:t>
      </w:r>
      <w:r w:rsidR="00310AA3">
        <w:rPr>
          <w:rFonts w:ascii="Times New Roman" w:hAnsi="Times New Roman" w:cs="Times New Roman"/>
          <w:sz w:val="20"/>
          <w:szCs w:val="20"/>
        </w:rPr>
        <w:t xml:space="preserve"> or </w:t>
      </w:r>
      <w:r w:rsidR="00310AA3">
        <w:rPr>
          <w:rFonts w:ascii="Times New Roman" w:hAnsi="Times New Roman" w:cs="Times New Roman"/>
          <w:b/>
          <w:sz w:val="20"/>
          <w:szCs w:val="20"/>
          <w:u w:val="single"/>
        </w:rPr>
        <w:t>aqil</w:t>
      </w:r>
      <w:r w:rsidR="00D515BB">
        <w:rPr>
          <w:rFonts w:ascii="Times New Roman" w:hAnsi="Times New Roman" w:cs="Times New Roman"/>
          <w:sz w:val="20"/>
          <w:szCs w:val="20"/>
        </w:rPr>
        <w:t xml:space="preserve"> [the knowers]</w:t>
      </w:r>
    </w:p>
    <w:p w:rsidR="006D700D" w:rsidRDefault="006D700D" w:rsidP="00042769">
      <w:pPr>
        <w:spacing w:after="0" w:line="240" w:lineRule="auto"/>
        <w:rPr>
          <w:rFonts w:ascii="Times New Roman" w:hAnsi="Times New Roman" w:cs="Times New Roman"/>
          <w:sz w:val="20"/>
          <w:szCs w:val="20"/>
        </w:rPr>
      </w:pPr>
    </w:p>
    <w:p w:rsidR="000133C5" w:rsidRPr="003E2293" w:rsidRDefault="000133C5" w:rsidP="00042769">
      <w:pPr>
        <w:spacing w:after="0" w:line="240" w:lineRule="auto"/>
        <w:rPr>
          <w:rFonts w:ascii="Times New Roman" w:hAnsi="Times New Roman"/>
          <w:sz w:val="20"/>
        </w:rPr>
      </w:pPr>
      <w:r>
        <w:rPr>
          <w:rFonts w:ascii="Times New Roman" w:hAnsi="Times New Roman" w:cs="Times New Roman"/>
          <w:sz w:val="20"/>
          <w:szCs w:val="20"/>
        </w:rPr>
        <w:t>13.</w:t>
      </w:r>
      <w:r w:rsidRPr="000133C5">
        <w:rPr>
          <w:rFonts w:ascii="Times New Roman" w:hAnsi="Times New Roman"/>
          <w:i/>
          <w:sz w:val="20"/>
        </w:rPr>
        <w:t xml:space="preserve"> </w:t>
      </w:r>
      <w:r w:rsidRPr="003E2293">
        <w:rPr>
          <w:rFonts w:ascii="Times New Roman" w:hAnsi="Times New Roman"/>
          <w:i/>
          <w:sz w:val="20"/>
        </w:rPr>
        <w:t>Pichia pastoris</w:t>
      </w:r>
      <w:r w:rsidRPr="003E2293">
        <w:rPr>
          <w:rFonts w:ascii="Times New Roman" w:hAnsi="Times New Roman"/>
          <w:sz w:val="20"/>
        </w:rPr>
        <w:t xml:space="preserve"> is sometimes used to study this structure, as this organelle has an un-mammalian disperse structure in other ascomycetes like </w:t>
      </w:r>
      <w:r w:rsidRPr="003E2293">
        <w:rPr>
          <w:rFonts w:ascii="Times New Roman" w:hAnsi="Times New Roman"/>
          <w:i/>
          <w:sz w:val="20"/>
        </w:rPr>
        <w:t>S. cerevisiae</w:t>
      </w:r>
      <w:r w:rsidRPr="003E2293">
        <w:rPr>
          <w:rFonts w:ascii="Times New Roman" w:hAnsi="Times New Roman"/>
          <w:sz w:val="20"/>
        </w:rPr>
        <w:t>.  For 10 points each:</w:t>
      </w:r>
      <w:r w:rsidRPr="003E2293">
        <w:rPr>
          <w:rFonts w:ascii="Times New Roman" w:hAnsi="Times New Roman"/>
          <w:sz w:val="20"/>
        </w:rPr>
        <w:br/>
        <w:t>[10] Name this protein-packaging organelle, which is adjacent to the endoplasmic reticulum and consists of stacks of cisternae.</w:t>
      </w:r>
    </w:p>
    <w:p w:rsidR="000133C5" w:rsidRPr="003E2293" w:rsidRDefault="000133C5" w:rsidP="00042769">
      <w:pPr>
        <w:spacing w:after="0" w:line="240" w:lineRule="auto"/>
        <w:rPr>
          <w:rFonts w:ascii="Times New Roman" w:hAnsi="Times New Roman"/>
          <w:sz w:val="20"/>
        </w:rPr>
      </w:pPr>
      <w:r w:rsidRPr="003E2293">
        <w:rPr>
          <w:rFonts w:ascii="Times New Roman" w:hAnsi="Times New Roman"/>
          <w:sz w:val="20"/>
        </w:rPr>
        <w:t xml:space="preserve">ANSWER:  </w:t>
      </w:r>
      <w:r w:rsidRPr="003E2293">
        <w:rPr>
          <w:rFonts w:ascii="Times New Roman" w:hAnsi="Times New Roman"/>
          <w:b/>
          <w:sz w:val="20"/>
          <w:u w:val="single"/>
        </w:rPr>
        <w:t>Golgi</w:t>
      </w:r>
      <w:r w:rsidRPr="003E2293">
        <w:rPr>
          <w:rFonts w:ascii="Times New Roman" w:hAnsi="Times New Roman"/>
          <w:sz w:val="20"/>
        </w:rPr>
        <w:t xml:space="preserve"> complex or </w:t>
      </w:r>
      <w:r w:rsidRPr="003E2293">
        <w:rPr>
          <w:rFonts w:ascii="Times New Roman" w:hAnsi="Times New Roman"/>
          <w:b/>
          <w:sz w:val="20"/>
          <w:u w:val="single"/>
        </w:rPr>
        <w:t>Golgi</w:t>
      </w:r>
      <w:r w:rsidRPr="003E2293">
        <w:rPr>
          <w:rFonts w:ascii="Times New Roman" w:hAnsi="Times New Roman"/>
          <w:sz w:val="20"/>
        </w:rPr>
        <w:t xml:space="preserve"> apparatus or </w:t>
      </w:r>
      <w:r w:rsidRPr="003E2293">
        <w:rPr>
          <w:rFonts w:ascii="Times New Roman" w:hAnsi="Times New Roman"/>
          <w:b/>
          <w:sz w:val="20"/>
          <w:u w:val="single"/>
        </w:rPr>
        <w:t>Golgi</w:t>
      </w:r>
      <w:r w:rsidRPr="003E2293">
        <w:rPr>
          <w:rFonts w:ascii="Times New Roman" w:hAnsi="Times New Roman"/>
          <w:sz w:val="20"/>
        </w:rPr>
        <w:t xml:space="preserve"> body</w:t>
      </w:r>
      <w:r w:rsidRPr="003E2293">
        <w:rPr>
          <w:rFonts w:ascii="Times New Roman" w:hAnsi="Times New Roman"/>
          <w:sz w:val="20"/>
        </w:rPr>
        <w:br/>
        <w:t>[10] This protein coats certain vesicles secreted at the trans face of the Golgi complex, including those destined for the cell membrane.  Its subunits form a triskelion structure, and it is attached to the vesicle membrane by adaptins.</w:t>
      </w:r>
    </w:p>
    <w:p w:rsidR="000133C5" w:rsidRPr="003E2293" w:rsidRDefault="000133C5" w:rsidP="00042769">
      <w:pPr>
        <w:spacing w:after="0" w:line="240" w:lineRule="auto"/>
        <w:rPr>
          <w:rFonts w:ascii="Times New Roman" w:hAnsi="Times New Roman"/>
          <w:b/>
          <w:sz w:val="20"/>
          <w:u w:val="single"/>
        </w:rPr>
      </w:pPr>
      <w:r w:rsidRPr="003E2293">
        <w:rPr>
          <w:rFonts w:ascii="Times New Roman" w:hAnsi="Times New Roman"/>
          <w:sz w:val="20"/>
        </w:rPr>
        <w:t xml:space="preserve">ANSWER:  </w:t>
      </w:r>
      <w:r w:rsidRPr="003E2293">
        <w:rPr>
          <w:rFonts w:ascii="Times New Roman" w:hAnsi="Times New Roman"/>
          <w:b/>
          <w:sz w:val="20"/>
          <w:u w:val="single"/>
        </w:rPr>
        <w:t>clathrin</w:t>
      </w:r>
    </w:p>
    <w:p w:rsidR="000133C5" w:rsidRPr="003E2293" w:rsidRDefault="00096B3C" w:rsidP="00042769">
      <w:pPr>
        <w:spacing w:after="0" w:line="240" w:lineRule="auto"/>
        <w:rPr>
          <w:rFonts w:ascii="Times New Roman" w:hAnsi="Times New Roman"/>
          <w:sz w:val="20"/>
        </w:rPr>
      </w:pPr>
      <w:r>
        <w:rPr>
          <w:rFonts w:ascii="Times New Roman" w:hAnsi="Times New Roman"/>
          <w:sz w:val="20"/>
        </w:rPr>
        <w:t xml:space="preserve">[10] </w:t>
      </w:r>
      <w:r w:rsidR="000133C5">
        <w:rPr>
          <w:rFonts w:ascii="Times New Roman" w:hAnsi="Times New Roman"/>
          <w:sz w:val="20"/>
        </w:rPr>
        <w:t>This four-amino-</w:t>
      </w:r>
      <w:r w:rsidR="000133C5" w:rsidRPr="003E2293">
        <w:rPr>
          <w:rFonts w:ascii="Times New Roman" w:hAnsi="Times New Roman"/>
          <w:sz w:val="20"/>
        </w:rPr>
        <w:t xml:space="preserve">acid signal peptide is found on ER-resident proteins.  When these proteins are transported to the Golgi, the ERD2 receptor binds this tag to mark tagged proteins for return to the ER. </w:t>
      </w:r>
    </w:p>
    <w:p w:rsidR="00E47F50" w:rsidRPr="000133C5" w:rsidRDefault="000133C5" w:rsidP="00042769">
      <w:pPr>
        <w:spacing w:after="0" w:line="240" w:lineRule="auto"/>
        <w:rPr>
          <w:rFonts w:ascii="Times New Roman" w:hAnsi="Times New Roman"/>
          <w:sz w:val="20"/>
        </w:rPr>
      </w:pPr>
      <w:r w:rsidRPr="003E2293">
        <w:rPr>
          <w:rFonts w:ascii="Times New Roman" w:hAnsi="Times New Roman"/>
          <w:sz w:val="20"/>
        </w:rPr>
        <w:t xml:space="preserve">ANSWER:  </w:t>
      </w:r>
      <w:r w:rsidRPr="003E2293">
        <w:rPr>
          <w:rFonts w:ascii="Times New Roman" w:hAnsi="Times New Roman"/>
          <w:b/>
          <w:sz w:val="20"/>
          <w:u w:val="single"/>
        </w:rPr>
        <w:t>KDEL</w:t>
      </w:r>
      <w:r>
        <w:rPr>
          <w:rFonts w:ascii="Times New Roman" w:hAnsi="Times New Roman"/>
          <w:sz w:val="20"/>
        </w:rPr>
        <w:t xml:space="preserve"> (accept lys-asp-glu-leu</w:t>
      </w:r>
      <w:r w:rsidRPr="003E2293">
        <w:rPr>
          <w:rFonts w:ascii="Times New Roman" w:hAnsi="Times New Roman"/>
          <w:sz w:val="20"/>
        </w:rPr>
        <w:t>)</w:t>
      </w:r>
    </w:p>
    <w:p w:rsidR="000152B8" w:rsidRDefault="000152B8" w:rsidP="00042769">
      <w:pPr>
        <w:spacing w:after="0" w:line="240" w:lineRule="auto"/>
        <w:rPr>
          <w:rFonts w:ascii="Times New Roman" w:hAnsi="Times New Roman" w:cs="Times New Roman"/>
          <w:sz w:val="20"/>
          <w:szCs w:val="20"/>
        </w:rPr>
      </w:pPr>
    </w:p>
    <w:p w:rsidR="005A67AF" w:rsidRPr="005A67AF" w:rsidRDefault="00E47F50" w:rsidP="005A67AF">
      <w:pPr>
        <w:spacing w:after="0" w:line="240" w:lineRule="auto"/>
        <w:rPr>
          <w:rFonts w:ascii="Times New Roman" w:hAnsi="Times New Roman" w:cs="Times New Roman"/>
          <w:sz w:val="20"/>
          <w:szCs w:val="20"/>
        </w:rPr>
      </w:pPr>
      <w:r>
        <w:rPr>
          <w:rFonts w:ascii="Times New Roman" w:hAnsi="Times New Roman" w:cs="Times New Roman"/>
          <w:sz w:val="20"/>
          <w:szCs w:val="20"/>
        </w:rPr>
        <w:t>14.</w:t>
      </w:r>
      <w:r w:rsidR="005A67AF">
        <w:rPr>
          <w:rFonts w:ascii="Times New Roman" w:hAnsi="Times New Roman" w:cs="Times New Roman"/>
          <w:sz w:val="20"/>
          <w:szCs w:val="20"/>
        </w:rPr>
        <w:t xml:space="preserve"> </w:t>
      </w:r>
      <w:r w:rsidR="005A67AF" w:rsidRPr="005A67AF">
        <w:rPr>
          <w:rFonts w:ascii="Times New Roman" w:hAnsi="Times New Roman" w:cs="Times New Roman"/>
          <w:sz w:val="20"/>
          <w:szCs w:val="20"/>
        </w:rPr>
        <w:t>Name these things about Monmouth’s Rebellion, for 10 points each:</w:t>
      </w:r>
    </w:p>
    <w:p w:rsidR="005A67AF" w:rsidRPr="005A67AF" w:rsidRDefault="005A67AF" w:rsidP="005A67AF">
      <w:pPr>
        <w:spacing w:after="0" w:line="240" w:lineRule="auto"/>
        <w:rPr>
          <w:rFonts w:ascii="Times New Roman" w:hAnsi="Times New Roman" w:cs="Times New Roman"/>
          <w:sz w:val="20"/>
          <w:szCs w:val="20"/>
        </w:rPr>
      </w:pPr>
      <w:r w:rsidRPr="005A67AF">
        <w:rPr>
          <w:rFonts w:ascii="Times New Roman" w:hAnsi="Times New Roman" w:cs="Times New Roman"/>
          <w:sz w:val="20"/>
          <w:szCs w:val="20"/>
        </w:rPr>
        <w:t>[10] The titular rebel was an illegitimate son of this English king, who had returned to take the throne after the death of Oliver Cromwell in 1658.</w:t>
      </w:r>
    </w:p>
    <w:p w:rsidR="005A67AF" w:rsidRPr="005A67AF" w:rsidRDefault="005A67AF" w:rsidP="005A67AF">
      <w:pPr>
        <w:spacing w:after="0" w:line="240" w:lineRule="auto"/>
        <w:rPr>
          <w:rFonts w:ascii="Times New Roman" w:hAnsi="Times New Roman" w:cs="Times New Roman"/>
          <w:sz w:val="20"/>
          <w:szCs w:val="20"/>
        </w:rPr>
      </w:pPr>
      <w:r w:rsidRPr="005A67AF">
        <w:rPr>
          <w:rFonts w:ascii="Times New Roman" w:hAnsi="Times New Roman" w:cs="Times New Roman"/>
          <w:sz w:val="20"/>
          <w:szCs w:val="20"/>
        </w:rPr>
        <w:t xml:space="preserve">ANSWER: </w:t>
      </w:r>
      <w:r w:rsidRPr="005A67AF">
        <w:rPr>
          <w:rFonts w:ascii="Times New Roman" w:hAnsi="Times New Roman" w:cs="Times New Roman"/>
          <w:b/>
          <w:sz w:val="20"/>
          <w:szCs w:val="20"/>
          <w:u w:val="single"/>
        </w:rPr>
        <w:t>Charles II</w:t>
      </w:r>
    </w:p>
    <w:p w:rsidR="005A67AF" w:rsidRPr="005A67AF" w:rsidRDefault="005A67AF" w:rsidP="005A67AF">
      <w:pPr>
        <w:spacing w:after="0" w:line="240" w:lineRule="auto"/>
        <w:rPr>
          <w:rFonts w:ascii="Times New Roman" w:hAnsi="Times New Roman" w:cs="Times New Roman"/>
          <w:sz w:val="20"/>
          <w:szCs w:val="20"/>
        </w:rPr>
      </w:pPr>
      <w:r w:rsidRPr="005A67AF">
        <w:rPr>
          <w:rFonts w:ascii="Times New Roman" w:hAnsi="Times New Roman" w:cs="Times New Roman"/>
          <w:sz w:val="20"/>
          <w:szCs w:val="20"/>
        </w:rPr>
        <w:t>[10] The unofficial end of the rebellion came with Monmouth’s defeat at this July 1685 battle by forces led by the Earl of Feversham and the future Duke of Marlborough.</w:t>
      </w:r>
    </w:p>
    <w:p w:rsidR="005A67AF" w:rsidRPr="005A67AF" w:rsidRDefault="005A67AF" w:rsidP="005A67AF">
      <w:pPr>
        <w:spacing w:after="0" w:line="240" w:lineRule="auto"/>
        <w:rPr>
          <w:rFonts w:ascii="Times New Roman" w:hAnsi="Times New Roman" w:cs="Times New Roman"/>
          <w:sz w:val="20"/>
          <w:szCs w:val="20"/>
        </w:rPr>
      </w:pPr>
      <w:r w:rsidRPr="005A67AF">
        <w:rPr>
          <w:rFonts w:ascii="Times New Roman" w:hAnsi="Times New Roman" w:cs="Times New Roman"/>
          <w:sz w:val="20"/>
          <w:szCs w:val="20"/>
        </w:rPr>
        <w:t xml:space="preserve">ANSWER: Battle of </w:t>
      </w:r>
      <w:r w:rsidRPr="005A67AF">
        <w:rPr>
          <w:rFonts w:ascii="Times New Roman" w:hAnsi="Times New Roman" w:cs="Times New Roman"/>
          <w:b/>
          <w:sz w:val="20"/>
          <w:szCs w:val="20"/>
          <w:u w:val="single"/>
        </w:rPr>
        <w:t>Sedgemoor</w:t>
      </w:r>
    </w:p>
    <w:p w:rsidR="005A67AF" w:rsidRPr="005A67AF" w:rsidRDefault="005A67AF" w:rsidP="005A67AF">
      <w:pPr>
        <w:spacing w:after="0" w:line="240" w:lineRule="auto"/>
        <w:rPr>
          <w:rFonts w:ascii="Times New Roman" w:hAnsi="Times New Roman" w:cs="Times New Roman"/>
          <w:sz w:val="20"/>
          <w:szCs w:val="20"/>
        </w:rPr>
      </w:pPr>
      <w:r w:rsidRPr="005A67AF">
        <w:rPr>
          <w:rFonts w:ascii="Times New Roman" w:hAnsi="Times New Roman" w:cs="Times New Roman"/>
          <w:sz w:val="20"/>
          <w:szCs w:val="20"/>
        </w:rPr>
        <w:t>[10] When news of this man’s execution reached Monmouth on June 29</w:t>
      </w:r>
      <w:r w:rsidRPr="005A67AF">
        <w:rPr>
          <w:rFonts w:ascii="Times New Roman" w:hAnsi="Times New Roman" w:cs="Times New Roman"/>
          <w:sz w:val="20"/>
          <w:szCs w:val="20"/>
          <w:vertAlign w:val="superscript"/>
        </w:rPr>
        <w:t>th</w:t>
      </w:r>
      <w:r w:rsidRPr="005A67AF">
        <w:rPr>
          <w:rFonts w:ascii="Times New Roman" w:hAnsi="Times New Roman" w:cs="Times New Roman"/>
          <w:sz w:val="20"/>
          <w:szCs w:val="20"/>
        </w:rPr>
        <w:t xml:space="preserve"> he considered abandoning the whole enterprise. Monmouth had been counting on this Scottish lord to complete the northern half of the rebellion.</w:t>
      </w:r>
    </w:p>
    <w:p w:rsidR="005A67AF" w:rsidRPr="005A67AF" w:rsidRDefault="005A67AF" w:rsidP="005A67AF">
      <w:pPr>
        <w:spacing w:after="0" w:line="240" w:lineRule="auto"/>
        <w:rPr>
          <w:rFonts w:ascii="Times New Roman" w:hAnsi="Times New Roman" w:cs="Times New Roman"/>
          <w:sz w:val="20"/>
          <w:szCs w:val="20"/>
        </w:rPr>
      </w:pPr>
      <w:r w:rsidRPr="005A67AF">
        <w:rPr>
          <w:rFonts w:ascii="Times New Roman" w:hAnsi="Times New Roman" w:cs="Times New Roman"/>
          <w:sz w:val="20"/>
          <w:szCs w:val="20"/>
        </w:rPr>
        <w:lastRenderedPageBreak/>
        <w:t xml:space="preserve">ANSWER: Archibald </w:t>
      </w:r>
      <w:r w:rsidRPr="005A67AF">
        <w:rPr>
          <w:rFonts w:ascii="Times New Roman" w:hAnsi="Times New Roman" w:cs="Times New Roman"/>
          <w:b/>
          <w:sz w:val="20"/>
          <w:szCs w:val="20"/>
          <w:u w:val="single"/>
        </w:rPr>
        <w:t>Campbell</w:t>
      </w:r>
      <w:r w:rsidRPr="005A67AF">
        <w:rPr>
          <w:rFonts w:ascii="Times New Roman" w:hAnsi="Times New Roman" w:cs="Times New Roman"/>
          <w:sz w:val="20"/>
          <w:szCs w:val="20"/>
        </w:rPr>
        <w:t>, 9</w:t>
      </w:r>
      <w:r w:rsidRPr="005A67AF">
        <w:rPr>
          <w:rFonts w:ascii="Times New Roman" w:hAnsi="Times New Roman" w:cs="Times New Roman"/>
          <w:sz w:val="20"/>
          <w:szCs w:val="20"/>
          <w:vertAlign w:val="superscript"/>
        </w:rPr>
        <w:t>th</w:t>
      </w:r>
      <w:r w:rsidRPr="005A67AF">
        <w:rPr>
          <w:rFonts w:ascii="Times New Roman" w:hAnsi="Times New Roman" w:cs="Times New Roman"/>
          <w:sz w:val="20"/>
          <w:szCs w:val="20"/>
        </w:rPr>
        <w:t xml:space="preserve"> Earl of </w:t>
      </w:r>
      <w:r w:rsidRPr="005A67AF">
        <w:rPr>
          <w:rFonts w:ascii="Times New Roman" w:hAnsi="Times New Roman" w:cs="Times New Roman"/>
          <w:b/>
          <w:sz w:val="20"/>
          <w:szCs w:val="20"/>
          <w:u w:val="single"/>
        </w:rPr>
        <w:t>Argyll</w:t>
      </w:r>
      <w:r w:rsidRPr="005A67AF">
        <w:rPr>
          <w:rFonts w:ascii="Times New Roman" w:hAnsi="Times New Roman" w:cs="Times New Roman"/>
          <w:sz w:val="20"/>
          <w:szCs w:val="20"/>
        </w:rPr>
        <w:t xml:space="preserve"> (accept either underlined answer)</w:t>
      </w:r>
    </w:p>
    <w:p w:rsidR="005A67AF" w:rsidRPr="005A67AF" w:rsidRDefault="005A67AF" w:rsidP="005A67AF">
      <w:pPr>
        <w:spacing w:after="0" w:line="240" w:lineRule="auto"/>
        <w:rPr>
          <w:rFonts w:ascii="Times New Roman" w:hAnsi="Times New Roman" w:cs="Times New Roman"/>
          <w:sz w:val="20"/>
          <w:szCs w:val="20"/>
        </w:rPr>
      </w:pPr>
    </w:p>
    <w:p w:rsidR="00E85CDF" w:rsidRDefault="00E47F50" w:rsidP="00E85CDF">
      <w:pPr>
        <w:spacing w:line="240" w:lineRule="auto"/>
        <w:contextualSpacing/>
        <w:rPr>
          <w:rFonts w:ascii="Times New Roman" w:hAnsi="Times New Roman"/>
          <w:sz w:val="20"/>
          <w:szCs w:val="20"/>
        </w:rPr>
      </w:pPr>
      <w:r>
        <w:rPr>
          <w:rFonts w:ascii="Times New Roman" w:hAnsi="Times New Roman" w:cs="Times New Roman"/>
          <w:sz w:val="20"/>
          <w:szCs w:val="20"/>
        </w:rPr>
        <w:t>15.</w:t>
      </w:r>
      <w:r w:rsidR="00E85CDF">
        <w:rPr>
          <w:rFonts w:ascii="Times New Roman" w:hAnsi="Times New Roman" w:cs="Times New Roman"/>
          <w:sz w:val="20"/>
          <w:szCs w:val="20"/>
        </w:rPr>
        <w:t xml:space="preserve"> </w:t>
      </w:r>
      <w:r w:rsidR="00E85CDF">
        <w:rPr>
          <w:rFonts w:ascii="Times New Roman" w:hAnsi="Times New Roman"/>
          <w:sz w:val="20"/>
          <w:szCs w:val="20"/>
        </w:rPr>
        <w:t>The Criterion DVD of this film restored the “man with a sack” scene in which a saintlike figure feeds the homeless who live in the caves outsi</w:t>
      </w:r>
      <w:r w:rsidR="00096B3C">
        <w:rPr>
          <w:rFonts w:ascii="Times New Roman" w:hAnsi="Times New Roman"/>
          <w:sz w:val="20"/>
          <w:szCs w:val="20"/>
        </w:rPr>
        <w:t>de of Rome.  For 10 points each:</w:t>
      </w:r>
    </w:p>
    <w:p w:rsidR="00E85CDF" w:rsidRDefault="00096B3C" w:rsidP="00E85CDF">
      <w:pPr>
        <w:spacing w:line="240" w:lineRule="auto"/>
        <w:contextualSpacing/>
        <w:rPr>
          <w:rFonts w:ascii="Times New Roman" w:hAnsi="Times New Roman"/>
          <w:sz w:val="20"/>
          <w:szCs w:val="20"/>
        </w:rPr>
      </w:pPr>
      <w:r>
        <w:rPr>
          <w:rFonts w:ascii="Times New Roman" w:hAnsi="Times New Roman"/>
          <w:sz w:val="20"/>
          <w:szCs w:val="20"/>
        </w:rPr>
        <w:t xml:space="preserve">[10] </w:t>
      </w:r>
      <w:r w:rsidR="00E85CDF">
        <w:rPr>
          <w:rFonts w:ascii="Times New Roman" w:hAnsi="Times New Roman"/>
          <w:sz w:val="20"/>
          <w:szCs w:val="20"/>
        </w:rPr>
        <w:t>Name this Oscar-winning film that starred the director’s wife, Giulietta Masina, as the titular abused yet resilient woman.</w:t>
      </w:r>
    </w:p>
    <w:p w:rsidR="00E85CDF" w:rsidRPr="00377204" w:rsidRDefault="00E85CDF" w:rsidP="00E85CDF">
      <w:pPr>
        <w:spacing w:line="240" w:lineRule="auto"/>
        <w:contextualSpacing/>
        <w:rPr>
          <w:rFonts w:ascii="Times New Roman" w:hAnsi="Times New Roman"/>
          <w:b/>
          <w:sz w:val="20"/>
          <w:szCs w:val="20"/>
          <w:u w:val="single"/>
        </w:rPr>
      </w:pPr>
      <w:r>
        <w:rPr>
          <w:rFonts w:ascii="Times New Roman" w:hAnsi="Times New Roman"/>
          <w:sz w:val="20"/>
          <w:szCs w:val="20"/>
        </w:rPr>
        <w:t xml:space="preserve">ANSWER: </w:t>
      </w:r>
      <w:r w:rsidRPr="00377204">
        <w:rPr>
          <w:rFonts w:ascii="Times New Roman" w:hAnsi="Times New Roman"/>
          <w:b/>
          <w:i/>
          <w:sz w:val="20"/>
          <w:szCs w:val="20"/>
          <w:u w:val="single"/>
        </w:rPr>
        <w:t>Nights of Cabiria</w:t>
      </w:r>
      <w:r>
        <w:rPr>
          <w:rFonts w:ascii="Times New Roman" w:hAnsi="Times New Roman"/>
          <w:sz w:val="20"/>
          <w:szCs w:val="20"/>
        </w:rPr>
        <w:t xml:space="preserve"> or </w:t>
      </w:r>
      <w:r w:rsidRPr="00377204">
        <w:rPr>
          <w:rFonts w:ascii="Times New Roman" w:hAnsi="Times New Roman"/>
          <w:i/>
          <w:sz w:val="20"/>
          <w:szCs w:val="20"/>
        </w:rPr>
        <w:t xml:space="preserve">Le </w:t>
      </w:r>
      <w:r w:rsidRPr="00377204">
        <w:rPr>
          <w:rFonts w:ascii="Times New Roman" w:hAnsi="Times New Roman"/>
          <w:b/>
          <w:i/>
          <w:sz w:val="20"/>
          <w:szCs w:val="20"/>
          <w:u w:val="single"/>
        </w:rPr>
        <w:t>notti di Cabiria</w:t>
      </w:r>
    </w:p>
    <w:p w:rsidR="00E85CDF" w:rsidRDefault="00E85CDF" w:rsidP="00E85CDF">
      <w:pPr>
        <w:spacing w:line="240" w:lineRule="auto"/>
        <w:contextualSpacing/>
        <w:rPr>
          <w:rFonts w:ascii="Times New Roman" w:hAnsi="Times New Roman"/>
          <w:sz w:val="20"/>
          <w:szCs w:val="20"/>
        </w:rPr>
      </w:pPr>
      <w:r>
        <w:rPr>
          <w:rFonts w:ascii="Times New Roman" w:hAnsi="Times New Roman"/>
          <w:sz w:val="20"/>
          <w:szCs w:val="20"/>
        </w:rPr>
        <w:t xml:space="preserve">[10] This director of </w:t>
      </w:r>
      <w:r w:rsidRPr="00377204">
        <w:rPr>
          <w:rFonts w:ascii="Times New Roman" w:hAnsi="Times New Roman"/>
          <w:i/>
          <w:sz w:val="20"/>
          <w:szCs w:val="20"/>
        </w:rPr>
        <w:t>Nights of Cabiria</w:t>
      </w:r>
      <w:r>
        <w:rPr>
          <w:rFonts w:ascii="Times New Roman" w:hAnsi="Times New Roman"/>
          <w:sz w:val="20"/>
          <w:szCs w:val="20"/>
        </w:rPr>
        <w:t xml:space="preserve"> also cast Masina in other movies of his including </w:t>
      </w:r>
      <w:r w:rsidRPr="00377204">
        <w:rPr>
          <w:rFonts w:ascii="Times New Roman" w:hAnsi="Times New Roman"/>
          <w:i/>
          <w:sz w:val="20"/>
          <w:szCs w:val="20"/>
        </w:rPr>
        <w:t>La Strada</w:t>
      </w:r>
      <w:r>
        <w:rPr>
          <w:rFonts w:ascii="Times New Roman" w:hAnsi="Times New Roman"/>
          <w:sz w:val="20"/>
          <w:szCs w:val="20"/>
        </w:rPr>
        <w:t xml:space="preserve"> and </w:t>
      </w:r>
      <w:r w:rsidRPr="00377204">
        <w:rPr>
          <w:rFonts w:ascii="Times New Roman" w:hAnsi="Times New Roman"/>
          <w:i/>
          <w:sz w:val="20"/>
          <w:szCs w:val="20"/>
        </w:rPr>
        <w:t>Juliet of the Spirits</w:t>
      </w:r>
      <w:r>
        <w:rPr>
          <w:rFonts w:ascii="Times New Roman" w:hAnsi="Times New Roman"/>
          <w:sz w:val="20"/>
          <w:szCs w:val="20"/>
        </w:rPr>
        <w:t xml:space="preserve"> though not in </w:t>
      </w:r>
      <w:r w:rsidRPr="00377204">
        <w:rPr>
          <w:rFonts w:ascii="Times New Roman" w:hAnsi="Times New Roman"/>
          <w:i/>
          <w:sz w:val="20"/>
          <w:szCs w:val="20"/>
        </w:rPr>
        <w:t>La Dolce Vit</w:t>
      </w:r>
      <w:r w:rsidR="00096B3C">
        <w:rPr>
          <w:rFonts w:ascii="Times New Roman" w:hAnsi="Times New Roman"/>
          <w:i/>
          <w:sz w:val="20"/>
          <w:szCs w:val="20"/>
        </w:rPr>
        <w:t>a</w:t>
      </w:r>
      <w:r w:rsidR="00096B3C">
        <w:rPr>
          <w:rFonts w:ascii="Times New Roman" w:hAnsi="Times New Roman"/>
          <w:sz w:val="20"/>
          <w:szCs w:val="20"/>
        </w:rPr>
        <w:t>.</w:t>
      </w:r>
      <w:r>
        <w:rPr>
          <w:rFonts w:ascii="Times New Roman" w:hAnsi="Times New Roman"/>
          <w:i/>
          <w:sz w:val="20"/>
          <w:szCs w:val="20"/>
        </w:rPr>
        <w:t xml:space="preserve"> </w:t>
      </w:r>
    </w:p>
    <w:p w:rsidR="00E85CDF" w:rsidRDefault="00E85CDF" w:rsidP="00E85CDF">
      <w:pPr>
        <w:spacing w:line="240" w:lineRule="auto"/>
        <w:contextualSpacing/>
        <w:rPr>
          <w:rFonts w:ascii="Times New Roman" w:hAnsi="Times New Roman"/>
          <w:sz w:val="20"/>
          <w:szCs w:val="20"/>
        </w:rPr>
      </w:pPr>
      <w:r>
        <w:rPr>
          <w:rFonts w:ascii="Times New Roman" w:hAnsi="Times New Roman"/>
          <w:sz w:val="20"/>
          <w:szCs w:val="20"/>
        </w:rPr>
        <w:t xml:space="preserve">ANSWER: Federico </w:t>
      </w:r>
      <w:r w:rsidRPr="00377204">
        <w:rPr>
          <w:rFonts w:ascii="Times New Roman" w:hAnsi="Times New Roman"/>
          <w:b/>
          <w:sz w:val="20"/>
          <w:szCs w:val="20"/>
          <w:u w:val="single"/>
        </w:rPr>
        <w:t>Fellini</w:t>
      </w:r>
    </w:p>
    <w:p w:rsidR="00E85CDF" w:rsidRDefault="00E85CDF" w:rsidP="00E85CDF">
      <w:pPr>
        <w:spacing w:line="240" w:lineRule="auto"/>
        <w:contextualSpacing/>
        <w:rPr>
          <w:rFonts w:ascii="Times New Roman" w:hAnsi="Times New Roman"/>
          <w:sz w:val="20"/>
          <w:szCs w:val="20"/>
        </w:rPr>
      </w:pPr>
      <w:r>
        <w:rPr>
          <w:rFonts w:ascii="Times New Roman" w:hAnsi="Times New Roman"/>
          <w:sz w:val="20"/>
          <w:szCs w:val="20"/>
        </w:rPr>
        <w:t>[10] Masina made her debut as Cabiria in this earlier Fellini film, his solo directorial debut and a romantic comedy that follows a young couple’s honeymoon in Rome and the wife’s infatuation with the titular movie hero.</w:t>
      </w:r>
    </w:p>
    <w:p w:rsidR="00E85CDF" w:rsidRDefault="00E85CDF" w:rsidP="00E85CDF">
      <w:pPr>
        <w:spacing w:line="240" w:lineRule="auto"/>
        <w:contextualSpacing/>
        <w:rPr>
          <w:rFonts w:ascii="Times New Roman" w:hAnsi="Times New Roman"/>
          <w:sz w:val="20"/>
          <w:szCs w:val="20"/>
        </w:rPr>
      </w:pPr>
      <w:r>
        <w:rPr>
          <w:rFonts w:ascii="Times New Roman" w:hAnsi="Times New Roman"/>
          <w:sz w:val="20"/>
          <w:szCs w:val="20"/>
        </w:rPr>
        <w:t xml:space="preserve">ANSWER: </w:t>
      </w:r>
      <w:r w:rsidRPr="00377204">
        <w:rPr>
          <w:rFonts w:ascii="Times New Roman" w:hAnsi="Times New Roman"/>
          <w:i/>
          <w:sz w:val="20"/>
          <w:szCs w:val="20"/>
        </w:rPr>
        <w:t xml:space="preserve">The </w:t>
      </w:r>
      <w:r w:rsidRPr="00377204">
        <w:rPr>
          <w:rFonts w:ascii="Times New Roman" w:hAnsi="Times New Roman"/>
          <w:b/>
          <w:i/>
          <w:sz w:val="20"/>
          <w:szCs w:val="20"/>
          <w:u w:val="single"/>
        </w:rPr>
        <w:t>White Sheik</w:t>
      </w:r>
      <w:r>
        <w:rPr>
          <w:rFonts w:ascii="Times New Roman" w:hAnsi="Times New Roman"/>
          <w:sz w:val="20"/>
          <w:szCs w:val="20"/>
        </w:rPr>
        <w:t xml:space="preserve"> or </w:t>
      </w:r>
      <w:r w:rsidRPr="00377204">
        <w:rPr>
          <w:rFonts w:ascii="Times New Roman" w:hAnsi="Times New Roman"/>
          <w:i/>
          <w:sz w:val="20"/>
          <w:szCs w:val="20"/>
        </w:rPr>
        <w:t xml:space="preserve">Lo </w:t>
      </w:r>
      <w:r w:rsidRPr="00377204">
        <w:rPr>
          <w:rFonts w:ascii="Times New Roman" w:hAnsi="Times New Roman"/>
          <w:b/>
          <w:i/>
          <w:sz w:val="20"/>
          <w:szCs w:val="20"/>
          <w:u w:val="single"/>
        </w:rPr>
        <w:t>sceicco bianco</w:t>
      </w:r>
    </w:p>
    <w:p w:rsidR="00E47F50" w:rsidRDefault="00E47F50" w:rsidP="00042769">
      <w:pPr>
        <w:spacing w:after="0" w:line="240" w:lineRule="auto"/>
        <w:rPr>
          <w:rFonts w:ascii="Times New Roman" w:hAnsi="Times New Roman" w:cs="Times New Roman"/>
          <w:sz w:val="20"/>
          <w:szCs w:val="20"/>
        </w:rPr>
      </w:pPr>
    </w:p>
    <w:p w:rsidR="005A67AF" w:rsidRPr="005A67AF" w:rsidRDefault="00E47F50" w:rsidP="005A67AF">
      <w:pPr>
        <w:spacing w:after="0" w:line="240" w:lineRule="auto"/>
        <w:rPr>
          <w:rFonts w:ascii="Times New Roman" w:hAnsi="Times New Roman" w:cs="Times New Roman"/>
          <w:sz w:val="20"/>
          <w:szCs w:val="20"/>
        </w:rPr>
      </w:pPr>
      <w:r>
        <w:rPr>
          <w:rFonts w:ascii="Times New Roman" w:hAnsi="Times New Roman" w:cs="Times New Roman"/>
          <w:sz w:val="20"/>
          <w:szCs w:val="20"/>
        </w:rPr>
        <w:t>16.</w:t>
      </w:r>
      <w:r w:rsidR="005A67AF">
        <w:rPr>
          <w:rFonts w:ascii="Times New Roman" w:hAnsi="Times New Roman" w:cs="Times New Roman"/>
          <w:sz w:val="20"/>
          <w:szCs w:val="20"/>
        </w:rPr>
        <w:t xml:space="preserve"> </w:t>
      </w:r>
      <w:r w:rsidR="005A67AF" w:rsidRPr="005A67AF">
        <w:rPr>
          <w:rFonts w:ascii="Times New Roman" w:hAnsi="Times New Roman" w:cs="Times New Roman"/>
          <w:sz w:val="20"/>
          <w:szCs w:val="20"/>
        </w:rPr>
        <w:t>One of his publications was edited by Henry C. Watson and offered such features as the series “Great West,” as well as the “House Wife’s Friend Department,” for 10 points each:</w:t>
      </w:r>
    </w:p>
    <w:p w:rsidR="005A67AF" w:rsidRPr="005A67AF" w:rsidRDefault="005A67AF" w:rsidP="005A67AF">
      <w:pPr>
        <w:spacing w:after="0" w:line="240" w:lineRule="auto"/>
        <w:rPr>
          <w:rFonts w:ascii="Times New Roman" w:hAnsi="Times New Roman" w:cs="Times New Roman"/>
          <w:sz w:val="20"/>
          <w:szCs w:val="20"/>
        </w:rPr>
      </w:pPr>
      <w:r w:rsidRPr="005A67AF">
        <w:rPr>
          <w:rFonts w:ascii="Times New Roman" w:hAnsi="Times New Roman" w:cs="Times New Roman"/>
          <w:sz w:val="20"/>
          <w:szCs w:val="20"/>
        </w:rPr>
        <w:t xml:space="preserve">[10] Identify this newspaperman, whose namesake </w:t>
      </w:r>
      <w:r w:rsidRPr="005A67AF">
        <w:rPr>
          <w:rFonts w:ascii="Times New Roman" w:hAnsi="Times New Roman" w:cs="Times New Roman"/>
          <w:i/>
          <w:sz w:val="20"/>
          <w:szCs w:val="20"/>
        </w:rPr>
        <w:t>Illustrated Newspaper</w:t>
      </w:r>
      <w:r w:rsidRPr="005A67AF">
        <w:rPr>
          <w:rFonts w:ascii="Times New Roman" w:hAnsi="Times New Roman" w:cs="Times New Roman"/>
          <w:sz w:val="20"/>
          <w:szCs w:val="20"/>
        </w:rPr>
        <w:t xml:space="preserve"> premiered in 1855 and was noted for its up to date coverage of the Civil War.</w:t>
      </w:r>
    </w:p>
    <w:p w:rsidR="005A67AF" w:rsidRPr="005A67AF" w:rsidRDefault="005A67AF" w:rsidP="005A67AF">
      <w:pPr>
        <w:spacing w:after="0" w:line="240" w:lineRule="auto"/>
        <w:rPr>
          <w:rFonts w:ascii="Times New Roman" w:hAnsi="Times New Roman" w:cs="Times New Roman"/>
          <w:b/>
          <w:sz w:val="20"/>
          <w:szCs w:val="20"/>
          <w:u w:val="single"/>
        </w:rPr>
      </w:pPr>
      <w:r w:rsidRPr="005A67AF">
        <w:rPr>
          <w:rFonts w:ascii="Times New Roman" w:hAnsi="Times New Roman" w:cs="Times New Roman"/>
          <w:sz w:val="20"/>
          <w:szCs w:val="20"/>
        </w:rPr>
        <w:t xml:space="preserve">ANSWER: Frank </w:t>
      </w:r>
      <w:r w:rsidRPr="005A67AF">
        <w:rPr>
          <w:rFonts w:ascii="Times New Roman" w:hAnsi="Times New Roman" w:cs="Times New Roman"/>
          <w:b/>
          <w:sz w:val="20"/>
          <w:szCs w:val="20"/>
          <w:u w:val="single"/>
        </w:rPr>
        <w:t>Leslie</w:t>
      </w:r>
    </w:p>
    <w:p w:rsidR="005A67AF" w:rsidRPr="005A67AF" w:rsidRDefault="005A67AF" w:rsidP="005A67AF">
      <w:pPr>
        <w:spacing w:after="0" w:line="240" w:lineRule="auto"/>
        <w:rPr>
          <w:rFonts w:ascii="Times New Roman" w:hAnsi="Times New Roman" w:cs="Times New Roman"/>
          <w:sz w:val="20"/>
          <w:szCs w:val="20"/>
        </w:rPr>
      </w:pPr>
      <w:r w:rsidRPr="005A67AF">
        <w:rPr>
          <w:rFonts w:ascii="Times New Roman" w:hAnsi="Times New Roman" w:cs="Times New Roman"/>
          <w:sz w:val="20"/>
          <w:szCs w:val="20"/>
        </w:rPr>
        <w:t xml:space="preserve">[10] The singular success of </w:t>
      </w:r>
      <w:r w:rsidRPr="005A67AF">
        <w:rPr>
          <w:rFonts w:ascii="Times New Roman" w:hAnsi="Times New Roman" w:cs="Times New Roman"/>
          <w:i/>
          <w:sz w:val="20"/>
          <w:szCs w:val="20"/>
        </w:rPr>
        <w:t>Leslie’s Illustrated Newspaper</w:t>
      </w:r>
      <w:r w:rsidRPr="005A67AF">
        <w:rPr>
          <w:rFonts w:ascii="Times New Roman" w:hAnsi="Times New Roman" w:cs="Times New Roman"/>
          <w:sz w:val="20"/>
          <w:szCs w:val="20"/>
        </w:rPr>
        <w:t xml:space="preserve"> was eventually challenged in 1857 with the publication of this newspaper.  Founded by and named for a group of brothers, it premiered pictures of the Gibson Girl and, much like its sister Monthly Magazine, carried fiction by authors like Dickens and Howells.</w:t>
      </w:r>
    </w:p>
    <w:p w:rsidR="005A67AF" w:rsidRPr="005A67AF" w:rsidRDefault="005A67AF" w:rsidP="005A67AF">
      <w:pPr>
        <w:spacing w:after="0" w:line="240" w:lineRule="auto"/>
        <w:rPr>
          <w:rFonts w:ascii="Times New Roman" w:hAnsi="Times New Roman" w:cs="Times New Roman"/>
          <w:sz w:val="20"/>
          <w:szCs w:val="20"/>
        </w:rPr>
      </w:pPr>
      <w:r w:rsidRPr="005A67AF">
        <w:rPr>
          <w:rFonts w:ascii="Times New Roman" w:hAnsi="Times New Roman" w:cs="Times New Roman"/>
          <w:sz w:val="20"/>
          <w:szCs w:val="20"/>
        </w:rPr>
        <w:t xml:space="preserve">ANSWER: </w:t>
      </w:r>
      <w:r w:rsidRPr="005A67AF">
        <w:rPr>
          <w:rFonts w:ascii="Times New Roman" w:hAnsi="Times New Roman" w:cs="Times New Roman"/>
          <w:b/>
          <w:i/>
          <w:sz w:val="20"/>
          <w:szCs w:val="20"/>
          <w:u w:val="single"/>
        </w:rPr>
        <w:t>Harper’s</w:t>
      </w:r>
      <w:r w:rsidRPr="005A67AF">
        <w:rPr>
          <w:rFonts w:ascii="Times New Roman" w:hAnsi="Times New Roman" w:cs="Times New Roman"/>
          <w:i/>
          <w:sz w:val="20"/>
          <w:szCs w:val="20"/>
        </w:rPr>
        <w:t xml:space="preserve"> </w:t>
      </w:r>
      <w:r w:rsidRPr="005A67AF">
        <w:rPr>
          <w:rFonts w:ascii="Times New Roman" w:hAnsi="Times New Roman" w:cs="Times New Roman"/>
          <w:b/>
          <w:i/>
          <w:sz w:val="20"/>
          <w:szCs w:val="20"/>
          <w:u w:val="single"/>
        </w:rPr>
        <w:t>Weekly</w:t>
      </w:r>
    </w:p>
    <w:p w:rsidR="005A67AF" w:rsidRPr="005A67AF" w:rsidRDefault="005A67AF" w:rsidP="005A67AF">
      <w:pPr>
        <w:spacing w:after="0" w:line="240" w:lineRule="auto"/>
        <w:rPr>
          <w:rFonts w:ascii="Times New Roman" w:hAnsi="Times New Roman" w:cs="Times New Roman"/>
          <w:sz w:val="20"/>
          <w:szCs w:val="20"/>
        </w:rPr>
      </w:pPr>
      <w:r w:rsidRPr="005A67AF">
        <w:rPr>
          <w:rFonts w:ascii="Times New Roman" w:hAnsi="Times New Roman" w:cs="Times New Roman"/>
          <w:sz w:val="20"/>
          <w:szCs w:val="20"/>
        </w:rPr>
        <w:t xml:space="preserve">[10] </w:t>
      </w:r>
      <w:r w:rsidRPr="005A67AF">
        <w:rPr>
          <w:rFonts w:ascii="Times New Roman" w:hAnsi="Times New Roman" w:cs="Times New Roman"/>
          <w:i/>
          <w:sz w:val="20"/>
          <w:szCs w:val="20"/>
        </w:rPr>
        <w:t xml:space="preserve">Harper’s Weekly </w:t>
      </w:r>
      <w:r w:rsidRPr="005A67AF">
        <w:rPr>
          <w:rFonts w:ascii="Times New Roman" w:hAnsi="Times New Roman" w:cs="Times New Roman"/>
          <w:sz w:val="20"/>
          <w:szCs w:val="20"/>
        </w:rPr>
        <w:t xml:space="preserve">also featured contributions from this political cartoonist who pilloried “Boss” Tweed and popularized the images of the elephant and donkey as the mascots of America’s leading political parties. </w:t>
      </w:r>
    </w:p>
    <w:p w:rsidR="005A67AF" w:rsidRPr="005A67AF" w:rsidRDefault="005A67AF" w:rsidP="005A67AF">
      <w:pPr>
        <w:spacing w:after="0" w:line="240" w:lineRule="auto"/>
        <w:rPr>
          <w:rFonts w:ascii="Times New Roman" w:hAnsi="Times New Roman" w:cs="Times New Roman"/>
          <w:b/>
          <w:sz w:val="20"/>
          <w:szCs w:val="20"/>
          <w:u w:val="single"/>
        </w:rPr>
      </w:pPr>
      <w:r w:rsidRPr="005A67AF">
        <w:rPr>
          <w:rFonts w:ascii="Times New Roman" w:hAnsi="Times New Roman" w:cs="Times New Roman"/>
          <w:sz w:val="20"/>
          <w:szCs w:val="20"/>
        </w:rPr>
        <w:t xml:space="preserve">ANSWER: Thomas </w:t>
      </w:r>
      <w:r w:rsidRPr="005A67AF">
        <w:rPr>
          <w:rFonts w:ascii="Times New Roman" w:hAnsi="Times New Roman" w:cs="Times New Roman"/>
          <w:b/>
          <w:sz w:val="20"/>
          <w:szCs w:val="20"/>
          <w:u w:val="single"/>
        </w:rPr>
        <w:t>Nast</w:t>
      </w:r>
    </w:p>
    <w:p w:rsidR="00E47F50" w:rsidRDefault="00E47F50" w:rsidP="00042769">
      <w:pPr>
        <w:spacing w:after="0" w:line="240" w:lineRule="auto"/>
        <w:rPr>
          <w:rFonts w:ascii="Times New Roman" w:hAnsi="Times New Roman" w:cs="Times New Roman"/>
          <w:sz w:val="20"/>
          <w:szCs w:val="20"/>
        </w:rPr>
      </w:pPr>
    </w:p>
    <w:p w:rsidR="005B0223" w:rsidRDefault="00E47F50" w:rsidP="005B0223">
      <w:pPr>
        <w:spacing w:after="0" w:line="240" w:lineRule="auto"/>
        <w:rPr>
          <w:rFonts w:ascii="Times New Roman" w:hAnsi="Times New Roman" w:cs="Times New Roman"/>
          <w:sz w:val="20"/>
          <w:szCs w:val="20"/>
        </w:rPr>
      </w:pPr>
      <w:r>
        <w:rPr>
          <w:rFonts w:ascii="Times New Roman" w:hAnsi="Times New Roman" w:cs="Times New Roman"/>
          <w:sz w:val="20"/>
          <w:szCs w:val="20"/>
        </w:rPr>
        <w:t>17.</w:t>
      </w:r>
      <w:r w:rsidR="004C6058">
        <w:rPr>
          <w:rFonts w:ascii="Times New Roman" w:hAnsi="Times New Roman" w:cs="Times New Roman"/>
          <w:sz w:val="20"/>
          <w:szCs w:val="20"/>
        </w:rPr>
        <w:t xml:space="preserve"> </w:t>
      </w:r>
      <w:r w:rsidR="00981B34">
        <w:rPr>
          <w:rFonts w:ascii="Times New Roman" w:hAnsi="Times New Roman" w:cs="Times New Roman"/>
          <w:sz w:val="20"/>
          <w:szCs w:val="20"/>
        </w:rPr>
        <w:t>This</w:t>
      </w:r>
      <w:r w:rsidR="005B0223">
        <w:rPr>
          <w:rFonts w:ascii="Times New Roman" w:hAnsi="Times New Roman" w:cs="Times New Roman"/>
          <w:sz w:val="20"/>
          <w:szCs w:val="20"/>
        </w:rPr>
        <w:t xml:space="preserve"> </w:t>
      </w:r>
      <w:r w:rsidR="00981B34" w:rsidRPr="00981B34">
        <w:rPr>
          <w:rFonts w:ascii="Times New Roman" w:hAnsi="Times New Roman" w:cs="Times New Roman"/>
          <w:sz w:val="20"/>
          <w:szCs w:val="20"/>
        </w:rPr>
        <w:t xml:space="preserve">Pulitzer Prize winning poetry collection </w:t>
      </w:r>
      <w:r w:rsidR="005B0223">
        <w:rPr>
          <w:rFonts w:ascii="Times New Roman" w:hAnsi="Times New Roman" w:cs="Times New Roman"/>
          <w:sz w:val="20"/>
          <w:szCs w:val="20"/>
        </w:rPr>
        <w:t xml:space="preserve">is divided into sections named “Manzanita,” “Magpie’s Song,” and “For the Children,” for 10 points each: </w:t>
      </w:r>
    </w:p>
    <w:p w:rsidR="005B0223" w:rsidRDefault="005B0223" w:rsidP="005B0223">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[10] Identify this </w:t>
      </w:r>
      <w:r w:rsidR="00981B34">
        <w:rPr>
          <w:rFonts w:ascii="Times New Roman" w:hAnsi="Times New Roman" w:cs="Times New Roman"/>
          <w:sz w:val="20"/>
          <w:szCs w:val="20"/>
        </w:rPr>
        <w:t xml:space="preserve">volume </w:t>
      </w:r>
      <w:r>
        <w:rPr>
          <w:rFonts w:ascii="Times New Roman" w:hAnsi="Times New Roman" w:cs="Times New Roman"/>
          <w:sz w:val="20"/>
          <w:szCs w:val="20"/>
        </w:rPr>
        <w:t>that features an introductory note where the author explains that the title location is “the old/new name for the continent” and that the poems will speak of the land as a “living being.”</w:t>
      </w:r>
    </w:p>
    <w:p w:rsidR="005B0223" w:rsidRPr="004162B9" w:rsidRDefault="005B0223" w:rsidP="005B0223">
      <w:pPr>
        <w:spacing w:after="0" w:line="240" w:lineRule="auto"/>
        <w:rPr>
          <w:rFonts w:ascii="Times New Roman" w:hAnsi="Times New Roman" w:cs="Times New Roman"/>
          <w:b/>
          <w:i/>
          <w:sz w:val="20"/>
          <w:szCs w:val="20"/>
          <w:u w:val="single"/>
        </w:rPr>
      </w:pPr>
      <w:r>
        <w:rPr>
          <w:rFonts w:ascii="Times New Roman" w:hAnsi="Times New Roman" w:cs="Times New Roman"/>
          <w:sz w:val="20"/>
          <w:szCs w:val="20"/>
        </w:rPr>
        <w:t xml:space="preserve">ANSWER: </w:t>
      </w:r>
      <w:r>
        <w:rPr>
          <w:rFonts w:ascii="Times New Roman" w:hAnsi="Times New Roman" w:cs="Times New Roman"/>
          <w:b/>
          <w:i/>
          <w:sz w:val="20"/>
          <w:szCs w:val="20"/>
          <w:u w:val="single"/>
        </w:rPr>
        <w:t>Turtle Island</w:t>
      </w:r>
    </w:p>
    <w:p w:rsidR="005B0223" w:rsidRPr="004162B9" w:rsidRDefault="005B0223" w:rsidP="005B0223">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[10] This poet and author of such works as </w:t>
      </w:r>
      <w:r>
        <w:rPr>
          <w:rFonts w:ascii="Times New Roman" w:hAnsi="Times New Roman" w:cs="Times New Roman"/>
          <w:i/>
          <w:sz w:val="20"/>
          <w:szCs w:val="20"/>
        </w:rPr>
        <w:t>Riprap</w:t>
      </w:r>
      <w:r>
        <w:rPr>
          <w:rFonts w:ascii="Times New Roman" w:hAnsi="Times New Roman" w:cs="Times New Roman"/>
          <w:sz w:val="20"/>
          <w:szCs w:val="20"/>
        </w:rPr>
        <w:t xml:space="preserve"> and </w:t>
      </w:r>
      <w:r>
        <w:rPr>
          <w:rFonts w:ascii="Times New Roman" w:hAnsi="Times New Roman" w:cs="Times New Roman"/>
          <w:i/>
          <w:sz w:val="20"/>
          <w:szCs w:val="20"/>
        </w:rPr>
        <w:t>Myths &amp; Texts</w:t>
      </w:r>
      <w:r>
        <w:rPr>
          <w:rFonts w:ascii="Times New Roman" w:hAnsi="Times New Roman" w:cs="Times New Roman"/>
          <w:sz w:val="20"/>
          <w:szCs w:val="20"/>
        </w:rPr>
        <w:t xml:space="preserve"> wrote </w:t>
      </w:r>
      <w:r>
        <w:rPr>
          <w:rFonts w:ascii="Times New Roman" w:hAnsi="Times New Roman" w:cs="Times New Roman"/>
          <w:i/>
          <w:sz w:val="20"/>
          <w:szCs w:val="20"/>
        </w:rPr>
        <w:t>Turtle Island</w:t>
      </w:r>
      <w:r>
        <w:rPr>
          <w:rFonts w:ascii="Times New Roman" w:hAnsi="Times New Roman" w:cs="Times New Roman"/>
          <w:sz w:val="20"/>
          <w:szCs w:val="20"/>
        </w:rPr>
        <w:t>.</w:t>
      </w:r>
    </w:p>
    <w:p w:rsidR="005B0223" w:rsidRPr="004162B9" w:rsidRDefault="005B0223" w:rsidP="005B0223">
      <w:pPr>
        <w:spacing w:after="0" w:line="240" w:lineRule="auto"/>
        <w:rPr>
          <w:rFonts w:ascii="Times New Roman" w:hAnsi="Times New Roman" w:cs="Times New Roman"/>
          <w:b/>
          <w:sz w:val="20"/>
          <w:szCs w:val="20"/>
          <w:u w:val="single"/>
        </w:rPr>
      </w:pPr>
      <w:r>
        <w:rPr>
          <w:rFonts w:ascii="Times New Roman" w:hAnsi="Times New Roman" w:cs="Times New Roman"/>
          <w:sz w:val="20"/>
          <w:szCs w:val="20"/>
        </w:rPr>
        <w:t xml:space="preserve">ANSWER: Gary </w:t>
      </w:r>
      <w:r>
        <w:rPr>
          <w:rFonts w:ascii="Times New Roman" w:hAnsi="Times New Roman" w:cs="Times New Roman"/>
          <w:b/>
          <w:sz w:val="20"/>
          <w:szCs w:val="20"/>
          <w:u w:val="single"/>
        </w:rPr>
        <w:t>Snyder</w:t>
      </w:r>
    </w:p>
    <w:p w:rsidR="005B0223" w:rsidRPr="004162B9" w:rsidRDefault="005B0223" w:rsidP="005B0223">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[10] This Beat author offered a lively fictionalized portrait of Gary Snyder as the character Japhy Ryder in his </w:t>
      </w:r>
      <w:r>
        <w:rPr>
          <w:rFonts w:ascii="Times New Roman" w:hAnsi="Times New Roman" w:cs="Times New Roman"/>
          <w:i/>
          <w:sz w:val="20"/>
          <w:szCs w:val="20"/>
        </w:rPr>
        <w:t>The Dharma Bums</w:t>
      </w:r>
      <w:r>
        <w:rPr>
          <w:rFonts w:ascii="Times New Roman" w:hAnsi="Times New Roman" w:cs="Times New Roman"/>
          <w:sz w:val="20"/>
          <w:szCs w:val="20"/>
        </w:rPr>
        <w:t>.</w:t>
      </w:r>
    </w:p>
    <w:p w:rsidR="005B0223" w:rsidRPr="004162B9" w:rsidRDefault="005B0223" w:rsidP="005B0223">
      <w:pPr>
        <w:spacing w:after="0" w:line="240" w:lineRule="auto"/>
        <w:rPr>
          <w:rFonts w:ascii="Times New Roman" w:hAnsi="Times New Roman" w:cs="Times New Roman"/>
          <w:b/>
          <w:sz w:val="20"/>
          <w:szCs w:val="20"/>
          <w:u w:val="single"/>
        </w:rPr>
      </w:pPr>
      <w:r>
        <w:rPr>
          <w:rFonts w:ascii="Times New Roman" w:hAnsi="Times New Roman" w:cs="Times New Roman"/>
          <w:sz w:val="20"/>
          <w:szCs w:val="20"/>
        </w:rPr>
        <w:t xml:space="preserve">ANSWER: Jack </w:t>
      </w:r>
      <w:r>
        <w:rPr>
          <w:rFonts w:ascii="Times New Roman" w:hAnsi="Times New Roman" w:cs="Times New Roman"/>
          <w:b/>
          <w:sz w:val="20"/>
          <w:szCs w:val="20"/>
          <w:u w:val="single"/>
        </w:rPr>
        <w:t>Kerouac</w:t>
      </w:r>
    </w:p>
    <w:p w:rsidR="005B0223" w:rsidRDefault="005B0223" w:rsidP="005B0223">
      <w:pPr>
        <w:spacing w:before="100" w:beforeAutospacing="1" w:after="100" w:afterAutospacing="1" w:line="240" w:lineRule="auto"/>
        <w:contextualSpacing/>
        <w:rPr>
          <w:rFonts w:ascii="Times New Roman" w:hAnsi="Times New Roman" w:cs="Times New Roman"/>
          <w:sz w:val="20"/>
          <w:szCs w:val="20"/>
        </w:rPr>
      </w:pPr>
    </w:p>
    <w:p w:rsidR="00D90085" w:rsidRPr="00D42004" w:rsidRDefault="00E47F50" w:rsidP="00042769">
      <w:pPr>
        <w:spacing w:after="0" w:line="240" w:lineRule="auto"/>
        <w:rPr>
          <w:rFonts w:ascii="Times New Roman" w:hAnsi="Times New Roman" w:cs="Times New Roman"/>
          <w:sz w:val="20"/>
          <w:szCs w:val="20"/>
        </w:rPr>
      </w:pPr>
      <w:r>
        <w:rPr>
          <w:rFonts w:ascii="Times New Roman" w:hAnsi="Times New Roman" w:cs="Times New Roman"/>
          <w:sz w:val="20"/>
          <w:szCs w:val="20"/>
        </w:rPr>
        <w:t>18.</w:t>
      </w:r>
      <w:r w:rsidR="00D90085">
        <w:rPr>
          <w:rFonts w:ascii="Times New Roman" w:hAnsi="Times New Roman" w:cs="Times New Roman"/>
          <w:sz w:val="20"/>
          <w:szCs w:val="20"/>
        </w:rPr>
        <w:t xml:space="preserve"> </w:t>
      </w:r>
      <w:r w:rsidR="00D90085" w:rsidRPr="00D42004">
        <w:rPr>
          <w:rFonts w:ascii="Times New Roman" w:hAnsi="Times New Roman" w:cs="Times New Roman"/>
          <w:sz w:val="20"/>
          <w:szCs w:val="20"/>
        </w:rPr>
        <w:t>Molecules with hydrocarbon chains less than twelve carbons in length tend to form micelles instead of these structures.  For 10 points each:</w:t>
      </w:r>
    </w:p>
    <w:p w:rsidR="00D90085" w:rsidRPr="00D42004" w:rsidRDefault="00096B3C" w:rsidP="0004276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[10] </w:t>
      </w:r>
      <w:r w:rsidR="00D90085" w:rsidRPr="00D42004">
        <w:rPr>
          <w:rFonts w:ascii="Times New Roman" w:hAnsi="Times New Roman" w:cs="Times New Roman"/>
          <w:sz w:val="20"/>
          <w:szCs w:val="20"/>
        </w:rPr>
        <w:t xml:space="preserve">Name these monolayers which consist of a layer of water-insoluble amphiphilic molecules at an air-water interface.  With a female colleague, their eponymous discoverer also lends his name to films consisting of one or several of these monolayers deposited on a solid surface.  </w:t>
      </w:r>
    </w:p>
    <w:p w:rsidR="00D90085" w:rsidRPr="00D42004" w:rsidRDefault="00D90085" w:rsidP="00042769">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 xml:space="preserve">ANSWER: </w:t>
      </w:r>
      <w:r w:rsidRPr="00D42004">
        <w:rPr>
          <w:rFonts w:ascii="Times New Roman" w:hAnsi="Times New Roman" w:cs="Times New Roman"/>
          <w:b/>
          <w:sz w:val="20"/>
          <w:szCs w:val="20"/>
          <w:u w:val="single"/>
        </w:rPr>
        <w:t>Langmuir</w:t>
      </w:r>
      <w:r w:rsidRPr="00D42004">
        <w:rPr>
          <w:rFonts w:ascii="Times New Roman" w:hAnsi="Times New Roman" w:cs="Times New Roman"/>
          <w:sz w:val="20"/>
          <w:szCs w:val="20"/>
        </w:rPr>
        <w:t xml:space="preserve"> films or </w:t>
      </w:r>
      <w:r w:rsidRPr="00D42004">
        <w:rPr>
          <w:rFonts w:ascii="Times New Roman" w:hAnsi="Times New Roman" w:cs="Times New Roman"/>
          <w:b/>
          <w:sz w:val="20"/>
          <w:szCs w:val="20"/>
          <w:u w:val="single"/>
        </w:rPr>
        <w:t>Langmuir</w:t>
      </w:r>
      <w:r w:rsidRPr="00D42004">
        <w:rPr>
          <w:rFonts w:ascii="Times New Roman" w:hAnsi="Times New Roman" w:cs="Times New Roman"/>
          <w:sz w:val="20"/>
          <w:szCs w:val="20"/>
        </w:rPr>
        <w:t xml:space="preserve"> monolayers (do not accept </w:t>
      </w:r>
      <w:r w:rsidRPr="00D42004">
        <w:rPr>
          <w:rFonts w:ascii="Times New Roman" w:hAnsi="Times New Roman" w:cs="Times New Roman"/>
          <w:b/>
          <w:sz w:val="20"/>
          <w:szCs w:val="20"/>
          <w:u w:val="single"/>
        </w:rPr>
        <w:t>Langmuir-Blodgett</w:t>
      </w:r>
      <w:r w:rsidRPr="00D42004">
        <w:rPr>
          <w:rFonts w:ascii="Times New Roman" w:hAnsi="Times New Roman" w:cs="Times New Roman"/>
          <w:sz w:val="20"/>
          <w:szCs w:val="20"/>
        </w:rPr>
        <w:t xml:space="preserve"> films)</w:t>
      </w:r>
    </w:p>
    <w:p w:rsidR="00D90085" w:rsidRPr="00D42004" w:rsidRDefault="00096B3C" w:rsidP="0004276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[10] </w:t>
      </w:r>
      <w:r w:rsidR="00D90085" w:rsidRPr="00D42004">
        <w:rPr>
          <w:rFonts w:ascii="Times New Roman" w:hAnsi="Times New Roman" w:cs="Times New Roman"/>
          <w:sz w:val="20"/>
          <w:szCs w:val="20"/>
        </w:rPr>
        <w:t>These chemicals, which lower the surface tension of water, are capa</w:t>
      </w:r>
      <w:r>
        <w:rPr>
          <w:rFonts w:ascii="Times New Roman" w:hAnsi="Times New Roman" w:cs="Times New Roman"/>
          <w:sz w:val="20"/>
          <w:szCs w:val="20"/>
        </w:rPr>
        <w:t xml:space="preserve">ble of forming Langmuir films. </w:t>
      </w:r>
      <w:r w:rsidR="00D90085" w:rsidRPr="00D42004">
        <w:rPr>
          <w:rFonts w:ascii="Times New Roman" w:hAnsi="Times New Roman" w:cs="Times New Roman"/>
          <w:sz w:val="20"/>
          <w:szCs w:val="20"/>
        </w:rPr>
        <w:t>They include SDS and other detergents.</w:t>
      </w:r>
    </w:p>
    <w:p w:rsidR="00D90085" w:rsidRPr="00D42004" w:rsidRDefault="00096B3C" w:rsidP="00042769">
      <w:pPr>
        <w:spacing w:after="0" w:line="240" w:lineRule="auto"/>
        <w:rPr>
          <w:rFonts w:ascii="Times New Roman" w:hAnsi="Times New Roman" w:cs="Times New Roman"/>
          <w:sz w:val="20"/>
          <w:szCs w:val="20"/>
        </w:rPr>
      </w:pPr>
      <w:r>
        <w:rPr>
          <w:rFonts w:ascii="Times New Roman" w:hAnsi="Times New Roman" w:cs="Times New Roman"/>
          <w:sz w:val="20"/>
          <w:szCs w:val="20"/>
        </w:rPr>
        <w:t>ANSWER:</w:t>
      </w:r>
      <w:r w:rsidR="00D90085" w:rsidRPr="00D42004">
        <w:rPr>
          <w:rFonts w:ascii="Times New Roman" w:hAnsi="Times New Roman" w:cs="Times New Roman"/>
          <w:sz w:val="20"/>
          <w:szCs w:val="20"/>
        </w:rPr>
        <w:t xml:space="preserve"> </w:t>
      </w:r>
      <w:r w:rsidR="00D90085" w:rsidRPr="00D42004">
        <w:rPr>
          <w:rFonts w:ascii="Times New Roman" w:hAnsi="Times New Roman" w:cs="Times New Roman"/>
          <w:b/>
          <w:sz w:val="20"/>
          <w:szCs w:val="20"/>
          <w:u w:val="single"/>
        </w:rPr>
        <w:t>surfactant</w:t>
      </w:r>
      <w:r w:rsidR="00D90085" w:rsidRPr="00D42004">
        <w:rPr>
          <w:rFonts w:ascii="Times New Roman" w:hAnsi="Times New Roman" w:cs="Times New Roman"/>
          <w:sz w:val="20"/>
          <w:szCs w:val="20"/>
        </w:rPr>
        <w:t>s</w:t>
      </w:r>
    </w:p>
    <w:p w:rsidR="00D90085" w:rsidRPr="00D42004" w:rsidRDefault="00096B3C" w:rsidP="0004276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[10] </w:t>
      </w:r>
      <w:r w:rsidR="00D90085" w:rsidRPr="00D42004">
        <w:rPr>
          <w:rFonts w:ascii="Times New Roman" w:hAnsi="Times New Roman" w:cs="Times New Roman"/>
          <w:sz w:val="20"/>
          <w:szCs w:val="20"/>
        </w:rPr>
        <w:t>Sometimes used to study Langmuir films, this technique measures the change in refractive index near a sensor surface, usually a thin metal film.  More typical setups for this technique involve using a flow cell to propel a solution containing ligands over a sensor surface with ligand-binding molecules covalently attached to it.</w:t>
      </w:r>
    </w:p>
    <w:p w:rsidR="00E47F50" w:rsidRDefault="00D90085" w:rsidP="00042769">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 xml:space="preserve">ANSWER: </w:t>
      </w:r>
      <w:r w:rsidRPr="00D42004">
        <w:rPr>
          <w:rFonts w:ascii="Times New Roman" w:hAnsi="Times New Roman" w:cs="Times New Roman"/>
          <w:b/>
          <w:sz w:val="20"/>
          <w:szCs w:val="20"/>
          <w:u w:val="single"/>
        </w:rPr>
        <w:t>surface plasmon resonance</w:t>
      </w:r>
      <w:r w:rsidRPr="00D42004">
        <w:rPr>
          <w:rFonts w:ascii="Times New Roman" w:hAnsi="Times New Roman" w:cs="Times New Roman"/>
          <w:sz w:val="20"/>
          <w:szCs w:val="20"/>
        </w:rPr>
        <w:t xml:space="preserve"> or </w:t>
      </w:r>
      <w:r w:rsidRPr="00D42004">
        <w:rPr>
          <w:rFonts w:ascii="Times New Roman" w:hAnsi="Times New Roman" w:cs="Times New Roman"/>
          <w:b/>
          <w:sz w:val="20"/>
          <w:szCs w:val="20"/>
          <w:u w:val="single"/>
        </w:rPr>
        <w:t>SPR</w:t>
      </w:r>
    </w:p>
    <w:p w:rsidR="00E47F50" w:rsidRDefault="00E47F50" w:rsidP="00042769">
      <w:pPr>
        <w:spacing w:after="0" w:line="240" w:lineRule="auto"/>
        <w:rPr>
          <w:rFonts w:ascii="Times New Roman" w:hAnsi="Times New Roman" w:cs="Times New Roman"/>
          <w:sz w:val="20"/>
          <w:szCs w:val="20"/>
        </w:rPr>
      </w:pPr>
    </w:p>
    <w:p w:rsidR="005A67AF" w:rsidRPr="005A67AF" w:rsidRDefault="00E47F50" w:rsidP="005A67AF">
      <w:pPr>
        <w:spacing w:after="0" w:line="240" w:lineRule="auto"/>
        <w:rPr>
          <w:rFonts w:ascii="Times New Roman" w:hAnsi="Times New Roman" w:cs="Times New Roman"/>
          <w:sz w:val="20"/>
          <w:szCs w:val="20"/>
        </w:rPr>
      </w:pPr>
      <w:r>
        <w:rPr>
          <w:rFonts w:ascii="Times New Roman" w:hAnsi="Times New Roman" w:cs="Times New Roman"/>
          <w:sz w:val="20"/>
          <w:szCs w:val="20"/>
        </w:rPr>
        <w:t>19.</w:t>
      </w:r>
      <w:r w:rsidR="005A67AF">
        <w:rPr>
          <w:rFonts w:ascii="Times New Roman" w:hAnsi="Times New Roman" w:cs="Times New Roman"/>
          <w:sz w:val="20"/>
          <w:szCs w:val="20"/>
        </w:rPr>
        <w:t xml:space="preserve"> </w:t>
      </w:r>
      <w:r w:rsidR="005A67AF" w:rsidRPr="005A67AF">
        <w:rPr>
          <w:rFonts w:ascii="Times New Roman" w:hAnsi="Times New Roman" w:cs="Times New Roman"/>
          <w:sz w:val="20"/>
          <w:szCs w:val="20"/>
        </w:rPr>
        <w:t>It quotes Montesquieu to assert that it is more difficult to “release a nation from servitude than to enslave a free nation,” for 10 points each:</w:t>
      </w:r>
    </w:p>
    <w:p w:rsidR="005A67AF" w:rsidRPr="005A67AF" w:rsidRDefault="00096B3C" w:rsidP="005A67A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[10] Identify this September </w:t>
      </w:r>
      <w:r w:rsidR="005A67AF" w:rsidRPr="005A67AF">
        <w:rPr>
          <w:rFonts w:ascii="Times New Roman" w:hAnsi="Times New Roman" w:cs="Times New Roman"/>
          <w:sz w:val="20"/>
          <w:szCs w:val="20"/>
        </w:rPr>
        <w:t xml:space="preserve">6, 1815, correspondence that was ostensibly written to the Englishman </w:t>
      </w:r>
      <w:r>
        <w:rPr>
          <w:rFonts w:ascii="Times New Roman" w:hAnsi="Times New Roman" w:cs="Times New Roman"/>
          <w:sz w:val="20"/>
          <w:szCs w:val="20"/>
        </w:rPr>
        <w:t>Henry Cullen during its author, Simon Bolivar’s,</w:t>
      </w:r>
      <w:r w:rsidR="005A67AF" w:rsidRPr="005A67AF">
        <w:rPr>
          <w:rFonts w:ascii="Times New Roman" w:hAnsi="Times New Roman" w:cs="Times New Roman"/>
          <w:sz w:val="20"/>
          <w:szCs w:val="20"/>
        </w:rPr>
        <w:t xml:space="preserve"> forced exile on a namesake island in the Caribbean.</w:t>
      </w:r>
    </w:p>
    <w:p w:rsidR="005A67AF" w:rsidRPr="005A67AF" w:rsidRDefault="005A67AF" w:rsidP="005A67AF">
      <w:pPr>
        <w:spacing w:after="0" w:line="240" w:lineRule="auto"/>
        <w:rPr>
          <w:rFonts w:ascii="Times New Roman" w:hAnsi="Times New Roman" w:cs="Times New Roman"/>
          <w:sz w:val="20"/>
          <w:szCs w:val="20"/>
        </w:rPr>
      </w:pPr>
      <w:r w:rsidRPr="005A67AF">
        <w:rPr>
          <w:rFonts w:ascii="Times New Roman" w:hAnsi="Times New Roman" w:cs="Times New Roman"/>
          <w:sz w:val="20"/>
          <w:szCs w:val="20"/>
        </w:rPr>
        <w:lastRenderedPageBreak/>
        <w:t xml:space="preserve">ANSWER: </w:t>
      </w:r>
      <w:r w:rsidRPr="00096B3C">
        <w:rPr>
          <w:rFonts w:ascii="Times New Roman" w:hAnsi="Times New Roman" w:cs="Times New Roman"/>
          <w:sz w:val="20"/>
          <w:szCs w:val="20"/>
        </w:rPr>
        <w:t>“</w:t>
      </w:r>
      <w:r w:rsidRPr="005A67AF">
        <w:rPr>
          <w:rFonts w:ascii="Times New Roman" w:hAnsi="Times New Roman" w:cs="Times New Roman"/>
          <w:b/>
          <w:sz w:val="20"/>
          <w:szCs w:val="20"/>
          <w:u w:val="single"/>
        </w:rPr>
        <w:t>Letter from Jamaica</w:t>
      </w:r>
      <w:r w:rsidRPr="00096B3C">
        <w:rPr>
          <w:rFonts w:ascii="Times New Roman" w:hAnsi="Times New Roman" w:cs="Times New Roman"/>
          <w:sz w:val="20"/>
          <w:szCs w:val="20"/>
        </w:rPr>
        <w:t>”</w:t>
      </w:r>
      <w:r w:rsidRPr="005A67AF">
        <w:rPr>
          <w:rFonts w:ascii="Times New Roman" w:hAnsi="Times New Roman" w:cs="Times New Roman"/>
          <w:sz w:val="20"/>
          <w:szCs w:val="20"/>
        </w:rPr>
        <w:t xml:space="preserve"> or </w:t>
      </w:r>
      <w:r w:rsidRPr="00096B3C">
        <w:rPr>
          <w:rFonts w:ascii="Times New Roman" w:hAnsi="Times New Roman" w:cs="Times New Roman"/>
          <w:sz w:val="20"/>
          <w:szCs w:val="20"/>
        </w:rPr>
        <w:t>“</w:t>
      </w:r>
      <w:r w:rsidRPr="005A67AF">
        <w:rPr>
          <w:rFonts w:ascii="Times New Roman" w:hAnsi="Times New Roman" w:cs="Times New Roman"/>
          <w:b/>
          <w:sz w:val="20"/>
          <w:szCs w:val="20"/>
          <w:u w:val="single"/>
        </w:rPr>
        <w:t>Jamaica Letter</w:t>
      </w:r>
      <w:r w:rsidRPr="005A67AF">
        <w:rPr>
          <w:rFonts w:ascii="Times New Roman" w:hAnsi="Times New Roman" w:cs="Times New Roman"/>
          <w:sz w:val="20"/>
          <w:szCs w:val="20"/>
        </w:rPr>
        <w:t xml:space="preserve">” or </w:t>
      </w:r>
      <w:r w:rsidRPr="00096B3C">
        <w:rPr>
          <w:rFonts w:ascii="Times New Roman" w:hAnsi="Times New Roman" w:cs="Times New Roman"/>
          <w:sz w:val="20"/>
          <w:szCs w:val="20"/>
        </w:rPr>
        <w:t>“</w:t>
      </w:r>
      <w:r w:rsidRPr="005A67AF">
        <w:rPr>
          <w:rFonts w:ascii="Times New Roman" w:hAnsi="Times New Roman" w:cs="Times New Roman"/>
          <w:b/>
          <w:sz w:val="20"/>
          <w:szCs w:val="20"/>
          <w:u w:val="single"/>
        </w:rPr>
        <w:t>Carta de Jamaica</w:t>
      </w:r>
      <w:r w:rsidRPr="00096B3C">
        <w:rPr>
          <w:rFonts w:ascii="Times New Roman" w:hAnsi="Times New Roman" w:cs="Times New Roman"/>
          <w:sz w:val="20"/>
          <w:szCs w:val="20"/>
        </w:rPr>
        <w:t>”</w:t>
      </w:r>
      <w:r w:rsidR="00096B3C">
        <w:rPr>
          <w:rFonts w:ascii="Times New Roman" w:hAnsi="Times New Roman" w:cs="Times New Roman"/>
          <w:sz w:val="20"/>
          <w:szCs w:val="20"/>
        </w:rPr>
        <w:t xml:space="preserve"> (</w:t>
      </w:r>
      <w:r w:rsidRPr="005A67AF">
        <w:rPr>
          <w:rFonts w:ascii="Times New Roman" w:hAnsi="Times New Roman" w:cs="Times New Roman"/>
          <w:sz w:val="20"/>
          <w:szCs w:val="20"/>
        </w:rPr>
        <w:t xml:space="preserve">prompt on </w:t>
      </w:r>
      <w:r w:rsidR="00096B3C">
        <w:rPr>
          <w:rFonts w:ascii="Times New Roman" w:hAnsi="Times New Roman" w:cs="Times New Roman"/>
          <w:sz w:val="20"/>
          <w:szCs w:val="20"/>
        </w:rPr>
        <w:t>“</w:t>
      </w:r>
      <w:r w:rsidRPr="005A67AF">
        <w:rPr>
          <w:rFonts w:ascii="Times New Roman" w:hAnsi="Times New Roman" w:cs="Times New Roman"/>
          <w:sz w:val="20"/>
          <w:szCs w:val="20"/>
        </w:rPr>
        <w:t>Bolivar’s letter</w:t>
      </w:r>
      <w:r w:rsidR="00096B3C">
        <w:rPr>
          <w:rFonts w:ascii="Times New Roman" w:hAnsi="Times New Roman" w:cs="Times New Roman"/>
          <w:sz w:val="20"/>
          <w:szCs w:val="20"/>
        </w:rPr>
        <w:t>”)</w:t>
      </w:r>
    </w:p>
    <w:p w:rsidR="005A67AF" w:rsidRPr="005A67AF" w:rsidRDefault="005A67AF" w:rsidP="005A67AF">
      <w:pPr>
        <w:spacing w:after="0" w:line="240" w:lineRule="auto"/>
        <w:rPr>
          <w:rFonts w:ascii="Times New Roman" w:hAnsi="Times New Roman" w:cs="Times New Roman"/>
          <w:sz w:val="20"/>
          <w:szCs w:val="20"/>
        </w:rPr>
      </w:pPr>
      <w:r w:rsidRPr="005A67AF">
        <w:rPr>
          <w:rFonts w:ascii="Times New Roman" w:hAnsi="Times New Roman" w:cs="Times New Roman"/>
          <w:sz w:val="20"/>
          <w:szCs w:val="20"/>
        </w:rPr>
        <w:t>[10] Bolivar wrote his Letter from Jamaica after he and another revolutionary, Santiago Marino, lost a battle to the royalist forces under Tomas Boves, at this site near Caracas.</w:t>
      </w:r>
    </w:p>
    <w:p w:rsidR="005A67AF" w:rsidRPr="005A67AF" w:rsidRDefault="005A67AF" w:rsidP="005A67AF">
      <w:pPr>
        <w:spacing w:after="0" w:line="240" w:lineRule="auto"/>
        <w:rPr>
          <w:rFonts w:ascii="Times New Roman" w:hAnsi="Times New Roman" w:cs="Times New Roman"/>
          <w:b/>
          <w:sz w:val="20"/>
          <w:szCs w:val="20"/>
          <w:u w:val="single"/>
        </w:rPr>
      </w:pPr>
      <w:r w:rsidRPr="005A67AF">
        <w:rPr>
          <w:rFonts w:ascii="Times New Roman" w:hAnsi="Times New Roman" w:cs="Times New Roman"/>
          <w:sz w:val="20"/>
          <w:szCs w:val="20"/>
        </w:rPr>
        <w:t xml:space="preserve">ANSWER: </w:t>
      </w:r>
      <w:r w:rsidRPr="005A67AF">
        <w:rPr>
          <w:rFonts w:ascii="Times New Roman" w:hAnsi="Times New Roman" w:cs="Times New Roman"/>
          <w:b/>
          <w:sz w:val="20"/>
          <w:szCs w:val="20"/>
          <w:u w:val="single"/>
        </w:rPr>
        <w:t>La Puerta</w:t>
      </w:r>
    </w:p>
    <w:p w:rsidR="005A67AF" w:rsidRPr="005A67AF" w:rsidRDefault="005A67AF" w:rsidP="005A67AF">
      <w:pPr>
        <w:spacing w:after="0" w:line="240" w:lineRule="auto"/>
        <w:rPr>
          <w:rFonts w:ascii="Times New Roman" w:hAnsi="Times New Roman" w:cs="Times New Roman"/>
          <w:sz w:val="20"/>
          <w:szCs w:val="20"/>
        </w:rPr>
      </w:pPr>
      <w:r w:rsidRPr="005A67AF">
        <w:rPr>
          <w:rFonts w:ascii="Times New Roman" w:hAnsi="Times New Roman" w:cs="Times New Roman"/>
          <w:sz w:val="20"/>
          <w:szCs w:val="20"/>
        </w:rPr>
        <w:t xml:space="preserve">[10] Seven years after staring defeat in the face and penning the </w:t>
      </w:r>
      <w:r w:rsidR="00096B3C">
        <w:rPr>
          <w:rFonts w:ascii="Times New Roman" w:hAnsi="Times New Roman" w:cs="Times New Roman"/>
          <w:sz w:val="20"/>
          <w:szCs w:val="20"/>
        </w:rPr>
        <w:t>“</w:t>
      </w:r>
      <w:r w:rsidRPr="005A67AF">
        <w:rPr>
          <w:rFonts w:ascii="Times New Roman" w:hAnsi="Times New Roman" w:cs="Times New Roman"/>
          <w:sz w:val="20"/>
          <w:szCs w:val="20"/>
        </w:rPr>
        <w:t>Letter from Jamaica,</w:t>
      </w:r>
      <w:r w:rsidR="00096B3C">
        <w:rPr>
          <w:rFonts w:ascii="Times New Roman" w:hAnsi="Times New Roman" w:cs="Times New Roman"/>
          <w:sz w:val="20"/>
          <w:szCs w:val="20"/>
        </w:rPr>
        <w:t>”</w:t>
      </w:r>
      <w:r w:rsidRPr="005A67AF">
        <w:rPr>
          <w:rFonts w:ascii="Times New Roman" w:hAnsi="Times New Roman" w:cs="Times New Roman"/>
          <w:sz w:val="20"/>
          <w:szCs w:val="20"/>
        </w:rPr>
        <w:t xml:space="preserve"> Bolivar triumphantly met his fellow liberator, Jose de San Martin, at this site in what is now Ecuador.</w:t>
      </w:r>
    </w:p>
    <w:p w:rsidR="005A67AF" w:rsidRPr="005A67AF" w:rsidRDefault="005A67AF" w:rsidP="005A67AF">
      <w:pPr>
        <w:spacing w:after="0" w:line="240" w:lineRule="auto"/>
        <w:rPr>
          <w:rFonts w:ascii="Times New Roman" w:hAnsi="Times New Roman" w:cs="Times New Roman"/>
          <w:b/>
          <w:sz w:val="20"/>
          <w:szCs w:val="20"/>
          <w:u w:val="single"/>
        </w:rPr>
      </w:pPr>
      <w:r w:rsidRPr="005A67AF">
        <w:rPr>
          <w:rFonts w:ascii="Times New Roman" w:hAnsi="Times New Roman" w:cs="Times New Roman"/>
          <w:sz w:val="20"/>
          <w:szCs w:val="20"/>
        </w:rPr>
        <w:t xml:space="preserve">ANSWER: </w:t>
      </w:r>
      <w:r w:rsidRPr="005A67AF">
        <w:rPr>
          <w:rFonts w:ascii="Times New Roman" w:hAnsi="Times New Roman" w:cs="Times New Roman"/>
          <w:b/>
          <w:sz w:val="20"/>
          <w:szCs w:val="20"/>
          <w:u w:val="single"/>
        </w:rPr>
        <w:t>Guayaquil</w:t>
      </w:r>
    </w:p>
    <w:p w:rsidR="00E47F50" w:rsidRDefault="00E47F50" w:rsidP="00042769">
      <w:pPr>
        <w:spacing w:after="0" w:line="240" w:lineRule="auto"/>
        <w:rPr>
          <w:rFonts w:ascii="Times New Roman" w:hAnsi="Times New Roman" w:cs="Times New Roman"/>
          <w:sz w:val="20"/>
          <w:szCs w:val="20"/>
        </w:rPr>
      </w:pPr>
    </w:p>
    <w:p w:rsidR="00A04D73" w:rsidRPr="00A04D73" w:rsidRDefault="00E47F50" w:rsidP="00A04D73">
      <w:pPr>
        <w:spacing w:after="0" w:line="240" w:lineRule="auto"/>
        <w:rPr>
          <w:rFonts w:ascii="Times New Roman" w:hAnsi="Times New Roman" w:cs="Times New Roman"/>
          <w:sz w:val="20"/>
          <w:szCs w:val="20"/>
        </w:rPr>
      </w:pPr>
      <w:r>
        <w:rPr>
          <w:rFonts w:ascii="Times New Roman" w:hAnsi="Times New Roman" w:cs="Times New Roman"/>
          <w:sz w:val="20"/>
          <w:szCs w:val="20"/>
        </w:rPr>
        <w:t>20.</w:t>
      </w:r>
      <w:r w:rsidR="00307723">
        <w:rPr>
          <w:rFonts w:ascii="Times New Roman" w:hAnsi="Times New Roman" w:cs="Times New Roman"/>
          <w:sz w:val="20"/>
          <w:szCs w:val="20"/>
        </w:rPr>
        <w:t xml:space="preserve"> </w:t>
      </w:r>
      <w:r w:rsidR="00A04D73" w:rsidRPr="00A04D73">
        <w:rPr>
          <w:rFonts w:ascii="Times New Roman" w:hAnsi="Times New Roman" w:cs="Times New Roman"/>
          <w:sz w:val="20"/>
          <w:szCs w:val="20"/>
        </w:rPr>
        <w:t>The Nafusa Mountains in this country are home to a large population of Mazir-speaking Berbers. For ten points each:</w:t>
      </w:r>
    </w:p>
    <w:p w:rsidR="00A04D73" w:rsidRPr="00A04D73" w:rsidRDefault="00A04D73" w:rsidP="00A04D73">
      <w:pPr>
        <w:spacing w:after="0" w:line="240" w:lineRule="auto"/>
        <w:rPr>
          <w:rFonts w:ascii="Times New Roman" w:hAnsi="Times New Roman" w:cs="Times New Roman"/>
          <w:sz w:val="20"/>
          <w:szCs w:val="20"/>
        </w:rPr>
      </w:pPr>
      <w:r w:rsidRPr="00A04D73">
        <w:rPr>
          <w:rFonts w:ascii="Times New Roman" w:hAnsi="Times New Roman" w:cs="Times New Roman"/>
          <w:sz w:val="20"/>
          <w:szCs w:val="20"/>
        </w:rPr>
        <w:t xml:space="preserve">[10] Name this nation where you can visit Alfateh University in Tripoli. </w:t>
      </w:r>
    </w:p>
    <w:p w:rsidR="00A04D73" w:rsidRPr="00A04D73" w:rsidRDefault="00A04D73" w:rsidP="00A04D73">
      <w:pPr>
        <w:spacing w:after="0" w:line="240" w:lineRule="auto"/>
        <w:rPr>
          <w:rFonts w:ascii="Times New Roman" w:hAnsi="Times New Roman" w:cs="Times New Roman"/>
          <w:sz w:val="20"/>
          <w:szCs w:val="20"/>
        </w:rPr>
      </w:pPr>
      <w:r w:rsidRPr="00A04D73">
        <w:rPr>
          <w:rFonts w:ascii="Times New Roman" w:hAnsi="Times New Roman" w:cs="Times New Roman"/>
          <w:sz w:val="20"/>
          <w:szCs w:val="20"/>
        </w:rPr>
        <w:t xml:space="preserve">ANSWER: </w:t>
      </w:r>
      <w:r w:rsidRPr="00A04D73">
        <w:rPr>
          <w:rFonts w:ascii="Times New Roman" w:hAnsi="Times New Roman" w:cs="Times New Roman"/>
          <w:b/>
          <w:bCs/>
          <w:sz w:val="20"/>
          <w:szCs w:val="20"/>
          <w:u w:val="single"/>
        </w:rPr>
        <w:t>Libya</w:t>
      </w:r>
    </w:p>
    <w:p w:rsidR="00A04D73" w:rsidRPr="00A04D73" w:rsidRDefault="00A04D73" w:rsidP="00A04D73">
      <w:pPr>
        <w:spacing w:after="0" w:line="240" w:lineRule="auto"/>
        <w:rPr>
          <w:rFonts w:ascii="Times New Roman" w:hAnsi="Times New Roman" w:cs="Times New Roman"/>
          <w:sz w:val="20"/>
          <w:szCs w:val="20"/>
        </w:rPr>
      </w:pPr>
      <w:r w:rsidRPr="00A04D73">
        <w:rPr>
          <w:rFonts w:ascii="Times New Roman" w:hAnsi="Times New Roman" w:cs="Times New Roman"/>
          <w:sz w:val="20"/>
          <w:szCs w:val="20"/>
        </w:rPr>
        <w:t>[10] This gulf on the Mediterranean indents a large portion of Libya, and towns on its shores include the oil-producing city of Surt. It was also the namesake of a couple of territorial incidents in the 80s.</w:t>
      </w:r>
    </w:p>
    <w:p w:rsidR="00A04D73" w:rsidRPr="00A04D73" w:rsidRDefault="00A04D73" w:rsidP="00A04D73">
      <w:pPr>
        <w:spacing w:after="0" w:line="240" w:lineRule="auto"/>
        <w:rPr>
          <w:rFonts w:ascii="Times New Roman" w:hAnsi="Times New Roman" w:cs="Times New Roman"/>
          <w:sz w:val="20"/>
          <w:szCs w:val="20"/>
        </w:rPr>
      </w:pPr>
      <w:r w:rsidRPr="00A04D73">
        <w:rPr>
          <w:rFonts w:ascii="Times New Roman" w:hAnsi="Times New Roman" w:cs="Times New Roman"/>
          <w:sz w:val="20"/>
          <w:szCs w:val="20"/>
        </w:rPr>
        <w:t xml:space="preserve">ANSWER: Gulf of </w:t>
      </w:r>
      <w:r w:rsidRPr="00A04D73">
        <w:rPr>
          <w:rFonts w:ascii="Times New Roman" w:hAnsi="Times New Roman" w:cs="Times New Roman"/>
          <w:b/>
          <w:bCs/>
          <w:sz w:val="20"/>
          <w:szCs w:val="20"/>
          <w:u w:val="single"/>
        </w:rPr>
        <w:t>Sidra</w:t>
      </w:r>
      <w:r w:rsidRPr="00A04D73">
        <w:rPr>
          <w:rFonts w:ascii="Times New Roman" w:hAnsi="Times New Roman" w:cs="Times New Roman"/>
          <w:sz w:val="20"/>
          <w:szCs w:val="20"/>
        </w:rPr>
        <w:t xml:space="preserve"> (or Sirte)</w:t>
      </w:r>
    </w:p>
    <w:p w:rsidR="00A04D73" w:rsidRPr="00A04D73" w:rsidRDefault="00A04D73" w:rsidP="00A04D73">
      <w:pPr>
        <w:spacing w:after="0" w:line="240" w:lineRule="auto"/>
        <w:rPr>
          <w:rFonts w:ascii="Times New Roman" w:hAnsi="Times New Roman" w:cs="Times New Roman"/>
          <w:sz w:val="20"/>
          <w:szCs w:val="20"/>
        </w:rPr>
      </w:pPr>
      <w:r w:rsidRPr="00A04D73">
        <w:rPr>
          <w:rFonts w:ascii="Times New Roman" w:hAnsi="Times New Roman" w:cs="Times New Roman"/>
          <w:sz w:val="20"/>
          <w:szCs w:val="20"/>
        </w:rPr>
        <w:t xml:space="preserve">[10] This second-largest city in Libya is a port on the eastern side of the Gulf of Sidra, located just south of Jabal Akhdar, or "Green Mountain," in the Cyrenaica district. </w:t>
      </w:r>
    </w:p>
    <w:p w:rsidR="00A04D73" w:rsidRPr="00A04D73" w:rsidRDefault="00A04D73" w:rsidP="00A04D73">
      <w:pPr>
        <w:spacing w:after="0" w:line="240" w:lineRule="auto"/>
        <w:rPr>
          <w:rFonts w:ascii="Times New Roman" w:hAnsi="Times New Roman" w:cs="Times New Roman"/>
          <w:sz w:val="20"/>
          <w:szCs w:val="20"/>
        </w:rPr>
      </w:pPr>
      <w:r w:rsidRPr="00A04D73">
        <w:rPr>
          <w:rFonts w:ascii="Times New Roman" w:hAnsi="Times New Roman" w:cs="Times New Roman"/>
          <w:sz w:val="20"/>
          <w:szCs w:val="20"/>
        </w:rPr>
        <w:t xml:space="preserve">ANSWER: </w:t>
      </w:r>
      <w:r w:rsidRPr="00A04D73">
        <w:rPr>
          <w:rFonts w:ascii="Times New Roman" w:hAnsi="Times New Roman" w:cs="Times New Roman"/>
          <w:b/>
          <w:bCs/>
          <w:sz w:val="20"/>
          <w:szCs w:val="20"/>
          <w:u w:val="single"/>
        </w:rPr>
        <w:t xml:space="preserve">Benghazi </w:t>
      </w:r>
    </w:p>
    <w:p w:rsidR="00A04D73" w:rsidRPr="00A04D73" w:rsidRDefault="00A04D73" w:rsidP="00A04D73">
      <w:pPr>
        <w:spacing w:after="0" w:line="240" w:lineRule="auto"/>
        <w:rPr>
          <w:rFonts w:ascii="Times New Roman" w:hAnsi="Times New Roman" w:cs="Times New Roman"/>
          <w:sz w:val="20"/>
          <w:szCs w:val="20"/>
        </w:rPr>
      </w:pPr>
    </w:p>
    <w:p w:rsidR="00E47F50" w:rsidRPr="00E47F50" w:rsidRDefault="00E47F50" w:rsidP="00042769">
      <w:pPr>
        <w:spacing w:after="0" w:line="240" w:lineRule="auto"/>
        <w:rPr>
          <w:rFonts w:ascii="Times New Roman" w:hAnsi="Times New Roman" w:cs="Times New Roman"/>
          <w:sz w:val="20"/>
          <w:szCs w:val="20"/>
        </w:rPr>
      </w:pPr>
    </w:p>
    <w:sectPr w:rsidR="00E47F50" w:rsidRPr="00E47F50" w:rsidSect="00AA56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00000001" w:usb1="00000000" w:usb2="01000407" w:usb3="00000000" w:csb0="00020000" w:csb1="00000000"/>
  </w:font>
  <w:font w:name="Times New Roman Bold">
    <w:panose1 w:val="02020803070505020304"/>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47F50"/>
    <w:rsid w:val="000133C5"/>
    <w:rsid w:val="000152B8"/>
    <w:rsid w:val="0001626A"/>
    <w:rsid w:val="00027C23"/>
    <w:rsid w:val="00033DAA"/>
    <w:rsid w:val="00042769"/>
    <w:rsid w:val="00051187"/>
    <w:rsid w:val="000559EA"/>
    <w:rsid w:val="000601BA"/>
    <w:rsid w:val="00096B3C"/>
    <w:rsid w:val="000D516F"/>
    <w:rsid w:val="0013732E"/>
    <w:rsid w:val="001868AE"/>
    <w:rsid w:val="00197756"/>
    <w:rsid w:val="00275B41"/>
    <w:rsid w:val="002A6172"/>
    <w:rsid w:val="002F020E"/>
    <w:rsid w:val="002F745E"/>
    <w:rsid w:val="00307723"/>
    <w:rsid w:val="00310AA3"/>
    <w:rsid w:val="003A4901"/>
    <w:rsid w:val="003B4E55"/>
    <w:rsid w:val="00423FAF"/>
    <w:rsid w:val="004C6058"/>
    <w:rsid w:val="00592F2F"/>
    <w:rsid w:val="005A67AF"/>
    <w:rsid w:val="005B0223"/>
    <w:rsid w:val="005F0FD2"/>
    <w:rsid w:val="00652904"/>
    <w:rsid w:val="006B2DD8"/>
    <w:rsid w:val="006C0D03"/>
    <w:rsid w:val="006C1947"/>
    <w:rsid w:val="006D700D"/>
    <w:rsid w:val="006E7EFF"/>
    <w:rsid w:val="006F74FB"/>
    <w:rsid w:val="007410D4"/>
    <w:rsid w:val="00741DCF"/>
    <w:rsid w:val="0074709E"/>
    <w:rsid w:val="007522EA"/>
    <w:rsid w:val="0076139F"/>
    <w:rsid w:val="00777AF5"/>
    <w:rsid w:val="007A12BE"/>
    <w:rsid w:val="007F0BDA"/>
    <w:rsid w:val="0083014E"/>
    <w:rsid w:val="008627FF"/>
    <w:rsid w:val="00876121"/>
    <w:rsid w:val="008F3775"/>
    <w:rsid w:val="00923FBE"/>
    <w:rsid w:val="00957A4E"/>
    <w:rsid w:val="0096210E"/>
    <w:rsid w:val="00972075"/>
    <w:rsid w:val="00981B34"/>
    <w:rsid w:val="009A4435"/>
    <w:rsid w:val="009A46CB"/>
    <w:rsid w:val="009C4327"/>
    <w:rsid w:val="00A02135"/>
    <w:rsid w:val="00A04D73"/>
    <w:rsid w:val="00A256A5"/>
    <w:rsid w:val="00A9100D"/>
    <w:rsid w:val="00A979DC"/>
    <w:rsid w:val="00AA5636"/>
    <w:rsid w:val="00AA7224"/>
    <w:rsid w:val="00AD4678"/>
    <w:rsid w:val="00BA36C0"/>
    <w:rsid w:val="00C451E5"/>
    <w:rsid w:val="00C80AD1"/>
    <w:rsid w:val="00C9004D"/>
    <w:rsid w:val="00C94C24"/>
    <w:rsid w:val="00CC34FA"/>
    <w:rsid w:val="00CE1BA2"/>
    <w:rsid w:val="00D0578F"/>
    <w:rsid w:val="00D171D9"/>
    <w:rsid w:val="00D515BB"/>
    <w:rsid w:val="00D54AB7"/>
    <w:rsid w:val="00D56579"/>
    <w:rsid w:val="00D852DA"/>
    <w:rsid w:val="00D90085"/>
    <w:rsid w:val="00DA7815"/>
    <w:rsid w:val="00DC3472"/>
    <w:rsid w:val="00DF54DD"/>
    <w:rsid w:val="00E11E1C"/>
    <w:rsid w:val="00E213DA"/>
    <w:rsid w:val="00E34E6A"/>
    <w:rsid w:val="00E40A92"/>
    <w:rsid w:val="00E47F50"/>
    <w:rsid w:val="00E51A34"/>
    <w:rsid w:val="00E66A18"/>
    <w:rsid w:val="00E85CDF"/>
    <w:rsid w:val="00E93BA5"/>
    <w:rsid w:val="00EB3CB9"/>
    <w:rsid w:val="00EC4B2E"/>
    <w:rsid w:val="00ED2142"/>
    <w:rsid w:val="00ED6889"/>
    <w:rsid w:val="00EF353E"/>
    <w:rsid w:val="00EF43F6"/>
    <w:rsid w:val="00F265B1"/>
    <w:rsid w:val="00F547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6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20E"/>
    <w:pPr>
      <w:ind w:left="720"/>
      <w:contextualSpacing/>
    </w:pPr>
  </w:style>
  <w:style w:type="paragraph" w:styleId="NoSpacing">
    <w:name w:val="No Spacing"/>
    <w:uiPriority w:val="1"/>
    <w:qFormat/>
    <w:rsid w:val="006B2DD8"/>
    <w:pPr>
      <w:spacing w:after="0" w:line="240" w:lineRule="auto"/>
    </w:pPr>
    <w:rPr>
      <w:rFonts w:ascii="Calibri" w:eastAsia="Calibri" w:hAnsi="Calibri" w:cs="Times New Roman"/>
    </w:rPr>
  </w:style>
  <w:style w:type="paragraph" w:customStyle="1" w:styleId="FreeForm">
    <w:name w:val="Free Form"/>
    <w:rsid w:val="00051187"/>
    <w:pPr>
      <w:spacing w:after="0" w:line="240" w:lineRule="auto"/>
    </w:pPr>
    <w:rPr>
      <w:rFonts w:ascii="Helvetica" w:eastAsia="ヒラギノ角ゴ Pro W3" w:hAnsi="Helvetica" w:cs="Times New Roman"/>
      <w:color w:val="000000"/>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10</Pages>
  <Words>5475</Words>
  <Characters>31208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Ezequiel</dc:creator>
  <cp:lastModifiedBy>Ezequiel</cp:lastModifiedBy>
  <cp:revision>66</cp:revision>
  <dcterms:created xsi:type="dcterms:W3CDTF">2010-03-27T21:59:00Z</dcterms:created>
  <dcterms:modified xsi:type="dcterms:W3CDTF">2010-04-21T00:35:00Z</dcterms:modified>
</cp:coreProperties>
</file>