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F11" w:rsidRDefault="008309FB">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ACF </w:t>
      </w:r>
      <w:proofErr w:type="spellStart"/>
      <w:r>
        <w:rPr>
          <w:rFonts w:ascii="Times New Roman" w:eastAsia="Times New Roman" w:hAnsi="Times New Roman" w:cs="Times New Roman"/>
          <w:b/>
          <w:sz w:val="20"/>
          <w:szCs w:val="20"/>
        </w:rPr>
        <w:t>Regionals</w:t>
      </w:r>
      <w:proofErr w:type="spellEnd"/>
      <w:r>
        <w:rPr>
          <w:rFonts w:ascii="Times New Roman" w:eastAsia="Times New Roman" w:hAnsi="Times New Roman" w:cs="Times New Roman"/>
          <w:b/>
          <w:sz w:val="20"/>
          <w:szCs w:val="20"/>
        </w:rPr>
        <w:t xml:space="preserve"> 2018</w:t>
      </w:r>
    </w:p>
    <w:p w:rsidR="00663F11" w:rsidRDefault="008309FB">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Edited by </w:t>
      </w:r>
      <w:proofErr w:type="spellStart"/>
      <w:r>
        <w:rPr>
          <w:rFonts w:ascii="Times New Roman" w:eastAsia="Times New Roman" w:hAnsi="Times New Roman" w:cs="Times New Roman"/>
          <w:b/>
          <w:sz w:val="20"/>
          <w:szCs w:val="20"/>
        </w:rPr>
        <w:t>Auroni</w:t>
      </w:r>
      <w:proofErr w:type="spellEnd"/>
      <w:r>
        <w:rPr>
          <w:rFonts w:ascii="Times New Roman" w:eastAsia="Times New Roman" w:hAnsi="Times New Roman" w:cs="Times New Roman"/>
          <w:b/>
          <w:sz w:val="20"/>
          <w:szCs w:val="20"/>
        </w:rPr>
        <w:t xml:space="preserve"> Gupta, Will Alston, Kenji Shimizu, Will </w:t>
      </w:r>
      <w:proofErr w:type="spellStart"/>
      <w:r>
        <w:rPr>
          <w:rFonts w:ascii="Times New Roman" w:eastAsia="Times New Roman" w:hAnsi="Times New Roman" w:cs="Times New Roman"/>
          <w:b/>
          <w:sz w:val="20"/>
          <w:szCs w:val="20"/>
        </w:rPr>
        <w:t>Holub</w:t>
      </w:r>
      <w:proofErr w:type="spellEnd"/>
      <w:r>
        <w:rPr>
          <w:rFonts w:ascii="Times New Roman" w:eastAsia="Times New Roman" w:hAnsi="Times New Roman" w:cs="Times New Roman"/>
          <w:b/>
          <w:sz w:val="20"/>
          <w:szCs w:val="20"/>
        </w:rPr>
        <w:t xml:space="preserve">-Moorman, and Stephen </w:t>
      </w:r>
      <w:proofErr w:type="spellStart"/>
      <w:r>
        <w:rPr>
          <w:rFonts w:ascii="Times New Roman" w:eastAsia="Times New Roman" w:hAnsi="Times New Roman" w:cs="Times New Roman"/>
          <w:b/>
          <w:sz w:val="20"/>
          <w:szCs w:val="20"/>
        </w:rPr>
        <w:t>Eltinge</w:t>
      </w:r>
      <w:proofErr w:type="spellEnd"/>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b/>
          <w:sz w:val="20"/>
          <w:szCs w:val="20"/>
        </w:rPr>
        <w:t>Packet by Maryland A (</w:t>
      </w:r>
      <w:proofErr w:type="spellStart"/>
      <w:r>
        <w:rPr>
          <w:rFonts w:ascii="Times New Roman" w:eastAsia="Times New Roman" w:hAnsi="Times New Roman" w:cs="Times New Roman"/>
          <w:b/>
          <w:sz w:val="20"/>
          <w:szCs w:val="20"/>
        </w:rPr>
        <w:t>Weijia</w:t>
      </w:r>
      <w:proofErr w:type="spellEnd"/>
      <w:r>
        <w:rPr>
          <w:rFonts w:ascii="Times New Roman" w:eastAsia="Times New Roman" w:hAnsi="Times New Roman" w:cs="Times New Roman"/>
          <w:b/>
          <w:sz w:val="20"/>
          <w:szCs w:val="20"/>
        </w:rPr>
        <w:t xml:space="preserve"> Cheng, Graham Reid, Justin Hawkins, and Jack Nolan), McGill B (Austen </w:t>
      </w:r>
      <w:proofErr w:type="spellStart"/>
      <w:r>
        <w:rPr>
          <w:rFonts w:ascii="Times New Roman" w:eastAsia="Times New Roman" w:hAnsi="Times New Roman" w:cs="Times New Roman"/>
          <w:b/>
          <w:sz w:val="20"/>
          <w:szCs w:val="20"/>
        </w:rPr>
        <w:t>Friesacher</w:t>
      </w:r>
      <w:proofErr w:type="spellEnd"/>
      <w:r>
        <w:rPr>
          <w:rFonts w:ascii="Times New Roman" w:eastAsia="Times New Roman" w:hAnsi="Times New Roman" w:cs="Times New Roman"/>
          <w:b/>
          <w:sz w:val="20"/>
          <w:szCs w:val="20"/>
        </w:rPr>
        <w:t xml:space="preserve">, Henry Atkins, Jack </w:t>
      </w:r>
      <w:proofErr w:type="spellStart"/>
      <w:r>
        <w:rPr>
          <w:rFonts w:ascii="Times New Roman" w:eastAsia="Times New Roman" w:hAnsi="Times New Roman" w:cs="Times New Roman"/>
          <w:b/>
          <w:sz w:val="20"/>
          <w:szCs w:val="20"/>
        </w:rPr>
        <w:t>Guo</w:t>
      </w:r>
      <w:proofErr w:type="spellEnd"/>
      <w:r>
        <w:rPr>
          <w:rFonts w:ascii="Times New Roman" w:eastAsia="Times New Roman" w:hAnsi="Times New Roman" w:cs="Times New Roman"/>
          <w:b/>
          <w:sz w:val="20"/>
          <w:szCs w:val="20"/>
        </w:rPr>
        <w:t xml:space="preserve">), and University of Illinois Urbana-Champaign A (Mike </w:t>
      </w:r>
      <w:proofErr w:type="spellStart"/>
      <w:r>
        <w:rPr>
          <w:rFonts w:ascii="Times New Roman" w:eastAsia="Times New Roman" w:hAnsi="Times New Roman" w:cs="Times New Roman"/>
          <w:b/>
          <w:sz w:val="20"/>
          <w:szCs w:val="20"/>
        </w:rPr>
        <w:t>Etzkorn</w:t>
      </w:r>
      <w:proofErr w:type="spellEnd"/>
      <w:r>
        <w:rPr>
          <w:rFonts w:ascii="Times New Roman" w:eastAsia="Times New Roman" w:hAnsi="Times New Roman" w:cs="Times New Roman"/>
          <w:b/>
          <w:sz w:val="20"/>
          <w:szCs w:val="20"/>
        </w:rPr>
        <w:t xml:space="preserve">, Bradley McLain, Steven </w:t>
      </w:r>
      <w:proofErr w:type="gramStart"/>
      <w:r>
        <w:rPr>
          <w:rFonts w:ascii="Times New Roman" w:eastAsia="Times New Roman" w:hAnsi="Times New Roman" w:cs="Times New Roman"/>
          <w:b/>
          <w:sz w:val="20"/>
          <w:szCs w:val="20"/>
        </w:rPr>
        <w:t>Vo</w:t>
      </w:r>
      <w:proofErr w:type="gramEnd"/>
      <w:r>
        <w:rPr>
          <w:rFonts w:ascii="Times New Roman" w:eastAsia="Times New Roman" w:hAnsi="Times New Roman" w:cs="Times New Roman"/>
          <w:b/>
          <w:sz w:val="20"/>
          <w:szCs w:val="20"/>
        </w:rPr>
        <w:t xml:space="preserve">, Cole </w:t>
      </w:r>
      <w:proofErr w:type="spellStart"/>
      <w:r>
        <w:rPr>
          <w:rFonts w:ascii="Times New Roman" w:eastAsia="Times New Roman" w:hAnsi="Times New Roman" w:cs="Times New Roman"/>
          <w:b/>
          <w:sz w:val="20"/>
          <w:szCs w:val="20"/>
        </w:rPr>
        <w:t>Timmerwilke</w:t>
      </w:r>
      <w:proofErr w:type="spellEnd"/>
      <w:r>
        <w:rPr>
          <w:rFonts w:ascii="Times New Roman" w:eastAsia="Times New Roman" w:hAnsi="Times New Roman" w:cs="Times New Roman"/>
          <w:b/>
          <w:sz w:val="20"/>
          <w:szCs w:val="20"/>
        </w:rPr>
        <w: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Tossups</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 A</w:t>
      </w:r>
      <w:r>
        <w:rPr>
          <w:rFonts w:ascii="Times New Roman" w:eastAsia="Times New Roman" w:hAnsi="Times New Roman" w:cs="Times New Roman"/>
          <w:sz w:val="20"/>
          <w:szCs w:val="20"/>
        </w:rPr>
        <w:t xml:space="preserve"> holder of this title commissioned a set of miniatures to accompany the story collection </w:t>
      </w:r>
      <w:r>
        <w:rPr>
          <w:rFonts w:ascii="Times New Roman" w:eastAsia="Times New Roman" w:hAnsi="Times New Roman" w:cs="Times New Roman"/>
          <w:i/>
          <w:sz w:val="20"/>
          <w:szCs w:val="20"/>
        </w:rPr>
        <w:t>Tales of a Parrot</w:t>
      </w:r>
      <w:r>
        <w:rPr>
          <w:rFonts w:ascii="Times New Roman" w:eastAsia="Times New Roman" w:hAnsi="Times New Roman" w:cs="Times New Roman"/>
          <w:sz w:val="20"/>
          <w:szCs w:val="20"/>
        </w:rPr>
        <w:t>. A quote from Jesus adorns the sandstone Gate of Magnificence, which was made for a holder of this title and is the world’s highest gate. Jean-</w:t>
      </w:r>
      <w:proofErr w:type="spellStart"/>
      <w:r>
        <w:rPr>
          <w:rFonts w:ascii="Times New Roman" w:eastAsia="Times New Roman" w:hAnsi="Times New Roman" w:cs="Times New Roman"/>
          <w:sz w:val="20"/>
          <w:szCs w:val="20"/>
        </w:rPr>
        <w:t>Baptis</w:t>
      </w:r>
      <w:r>
        <w:rPr>
          <w:rFonts w:ascii="Times New Roman" w:eastAsia="Times New Roman" w:hAnsi="Times New Roman" w:cs="Times New Roman"/>
          <w:sz w:val="20"/>
          <w:szCs w:val="20"/>
        </w:rPr>
        <w:t>te</w:t>
      </w:r>
      <w:proofErr w:type="spellEnd"/>
      <w:r>
        <w:rPr>
          <w:rFonts w:ascii="Times New Roman" w:eastAsia="Times New Roman" w:hAnsi="Times New Roman" w:cs="Times New Roman"/>
          <w:sz w:val="20"/>
          <w:szCs w:val="20"/>
        </w:rPr>
        <w:t xml:space="preserve"> Tavernier wrote a detailed description of the arrangements of jewels on an object made for holders of this position, and originated the legend that one of them planned to build a black mausoleum for himself where the Moonlight Garden now stands. Holders</w:t>
      </w:r>
      <w:r>
        <w:rPr>
          <w:rFonts w:ascii="Times New Roman" w:eastAsia="Times New Roman" w:hAnsi="Times New Roman" w:cs="Times New Roman"/>
          <w:sz w:val="20"/>
          <w:szCs w:val="20"/>
        </w:rPr>
        <w:t xml:space="preserve"> of this title commissioned the Shalimar Gardens and founded the city of </w:t>
      </w:r>
      <w:proofErr w:type="spellStart"/>
      <w:r>
        <w:rPr>
          <w:rFonts w:ascii="Times New Roman" w:eastAsia="Times New Roman" w:hAnsi="Times New Roman" w:cs="Times New Roman"/>
          <w:sz w:val="20"/>
          <w:szCs w:val="20"/>
        </w:rPr>
        <w:t>Fatehpur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Sikri</w:t>
      </w:r>
      <w:proofErr w:type="spellEnd"/>
      <w:r>
        <w:rPr>
          <w:rFonts w:ascii="Times New Roman" w:eastAsia="Times New Roman" w:hAnsi="Times New Roman" w:cs="Times New Roman"/>
          <w:sz w:val="20"/>
          <w:szCs w:val="20"/>
        </w:rPr>
        <w:t xml:space="preserve">. A pool reflects a marble mausoleum commissioned by a holder of this title for his wife </w:t>
      </w:r>
      <w:proofErr w:type="spellStart"/>
      <w:r>
        <w:rPr>
          <w:rFonts w:ascii="Times New Roman" w:eastAsia="Times New Roman" w:hAnsi="Times New Roman" w:cs="Times New Roman"/>
          <w:sz w:val="20"/>
          <w:szCs w:val="20"/>
        </w:rPr>
        <w:t>Mumtaz</w:t>
      </w:r>
      <w:proofErr w:type="spellEnd"/>
      <w:r>
        <w:rPr>
          <w:rFonts w:ascii="Times New Roman" w:eastAsia="Times New Roman" w:hAnsi="Times New Roman" w:cs="Times New Roman"/>
          <w:sz w:val="20"/>
          <w:szCs w:val="20"/>
        </w:rPr>
        <w:t xml:space="preserve">. For 10 points, name this title held by the commissioner of the </w:t>
      </w:r>
      <w:proofErr w:type="spellStart"/>
      <w:r>
        <w:rPr>
          <w:rFonts w:ascii="Times New Roman" w:eastAsia="Times New Roman" w:hAnsi="Times New Roman" w:cs="Times New Roman"/>
          <w:sz w:val="20"/>
          <w:szCs w:val="20"/>
        </w:rPr>
        <w:t>Taj</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Mahal</w:t>
      </w:r>
      <w:proofErr w:type="spellEnd"/>
      <w:r>
        <w:rPr>
          <w:rFonts w:ascii="Times New Roman" w:eastAsia="Times New Roman" w:hAnsi="Times New Roman" w:cs="Times New Roman"/>
          <w:sz w:val="20"/>
          <w:szCs w:val="20"/>
        </w:rPr>
        <w:t xml:space="preserve">, Shah </w:t>
      </w:r>
      <w:proofErr w:type="spellStart"/>
      <w:r>
        <w:rPr>
          <w:rFonts w:ascii="Times New Roman" w:eastAsia="Times New Roman" w:hAnsi="Times New Roman" w:cs="Times New Roman"/>
          <w:sz w:val="20"/>
          <w:szCs w:val="20"/>
        </w:rPr>
        <w:t>Jahan</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Mughal</w:t>
      </w:r>
      <w:proofErr w:type="spellEnd"/>
      <w:r>
        <w:rPr>
          <w:rFonts w:ascii="Times New Roman" w:eastAsia="Times New Roman" w:hAnsi="Times New Roman" w:cs="Times New Roman"/>
          <w:b/>
          <w:sz w:val="20"/>
          <w:szCs w:val="20"/>
          <w:u w:val="single"/>
        </w:rPr>
        <w:t xml:space="preserve"> </w:t>
      </w:r>
      <w:proofErr w:type="gramStart"/>
      <w:r>
        <w:rPr>
          <w:rFonts w:ascii="Times New Roman" w:eastAsia="Times New Roman" w:hAnsi="Times New Roman" w:cs="Times New Roman"/>
          <w:b/>
          <w:sz w:val="20"/>
          <w:szCs w:val="20"/>
          <w:u w:val="single"/>
        </w:rPr>
        <w:t>emperor</w:t>
      </w:r>
      <w:r>
        <w:rPr>
          <w:rFonts w:ascii="Times New Roman" w:eastAsia="Times New Roman" w:hAnsi="Times New Roman" w:cs="Times New Roman"/>
          <w:sz w:val="20"/>
          <w:szCs w:val="20"/>
        </w:rPr>
        <w:t xml:space="preserve"> [accept</w:t>
      </w:r>
      <w:proofErr w:type="gramEnd"/>
      <w:r>
        <w:rPr>
          <w:rFonts w:ascii="Times New Roman" w:eastAsia="Times New Roman" w:hAnsi="Times New Roman" w:cs="Times New Roman"/>
          <w:sz w:val="20"/>
          <w:szCs w:val="20"/>
        </w:rPr>
        <w:t xml:space="preserve"> equivalents, such as </w:t>
      </w:r>
      <w:r>
        <w:rPr>
          <w:rFonts w:ascii="Times New Roman" w:eastAsia="Times New Roman" w:hAnsi="Times New Roman" w:cs="Times New Roman"/>
          <w:b/>
          <w:sz w:val="20"/>
          <w:szCs w:val="20"/>
          <w:u w:val="single"/>
        </w:rPr>
        <w:t>ruler</w:t>
      </w:r>
      <w:r>
        <w:rPr>
          <w:rFonts w:ascii="Times New Roman" w:eastAsia="Times New Roman" w:hAnsi="Times New Roman" w:cs="Times New Roman"/>
          <w:sz w:val="20"/>
          <w:szCs w:val="20"/>
        </w:rPr>
        <w:t xml:space="preserve"> of the </w:t>
      </w:r>
      <w:proofErr w:type="spellStart"/>
      <w:r>
        <w:rPr>
          <w:rFonts w:ascii="Times New Roman" w:eastAsia="Times New Roman" w:hAnsi="Times New Roman" w:cs="Times New Roman"/>
          <w:b/>
          <w:sz w:val="20"/>
          <w:szCs w:val="20"/>
          <w:u w:val="single"/>
        </w:rPr>
        <w:t>Mughal</w:t>
      </w:r>
      <w:proofErr w:type="spellEnd"/>
      <w:r>
        <w:rPr>
          <w:rFonts w:ascii="Times New Roman" w:eastAsia="Times New Roman" w:hAnsi="Times New Roman" w:cs="Times New Roman"/>
          <w:sz w:val="20"/>
          <w:szCs w:val="20"/>
        </w:rPr>
        <w:t xml:space="preserve"> empire or </w:t>
      </w:r>
      <w:r>
        <w:rPr>
          <w:rFonts w:ascii="Times New Roman" w:eastAsia="Times New Roman" w:hAnsi="Times New Roman" w:cs="Times New Roman"/>
          <w:b/>
          <w:sz w:val="20"/>
          <w:szCs w:val="20"/>
          <w:u w:val="single"/>
        </w:rPr>
        <w:t>sultan</w:t>
      </w:r>
      <w:r>
        <w:rPr>
          <w:rFonts w:ascii="Times New Roman" w:eastAsia="Times New Roman" w:hAnsi="Times New Roman" w:cs="Times New Roman"/>
          <w:sz w:val="20"/>
          <w:szCs w:val="20"/>
        </w:rPr>
        <w:t xml:space="preserve"> of the </w:t>
      </w:r>
      <w:proofErr w:type="spellStart"/>
      <w:r>
        <w:rPr>
          <w:rFonts w:ascii="Times New Roman" w:eastAsia="Times New Roman" w:hAnsi="Times New Roman" w:cs="Times New Roman"/>
          <w:b/>
          <w:sz w:val="20"/>
          <w:szCs w:val="20"/>
          <w:u w:val="single"/>
        </w:rPr>
        <w:t>Mughal</w:t>
      </w:r>
      <w:proofErr w:type="spellEnd"/>
      <w:r>
        <w:rPr>
          <w:rFonts w:ascii="Times New Roman" w:eastAsia="Times New Roman" w:hAnsi="Times New Roman" w:cs="Times New Roman"/>
          <w:sz w:val="20"/>
          <w:szCs w:val="20"/>
        </w:rPr>
        <w:t xml:space="preserve"> empire; prompt on </w:t>
      </w:r>
      <w:r>
        <w:rPr>
          <w:rFonts w:ascii="Times New Roman" w:eastAsia="Times New Roman" w:hAnsi="Times New Roman" w:cs="Times New Roman"/>
          <w:sz w:val="20"/>
          <w:szCs w:val="20"/>
          <w:u w:val="single"/>
        </w:rPr>
        <w:t>emperor</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&lt;Other Art (Other Visual)&gt;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not Lebanon, but CIA officer William Buckley was kidnapped in response to th</w:t>
      </w:r>
      <w:r>
        <w:rPr>
          <w:rFonts w:ascii="Times New Roman" w:eastAsia="Times New Roman" w:hAnsi="Times New Roman" w:cs="Times New Roman"/>
          <w:sz w:val="20"/>
          <w:szCs w:val="20"/>
        </w:rPr>
        <w:t xml:space="preserve">is country’s threat to execute Mustafa </w:t>
      </w:r>
      <w:proofErr w:type="spellStart"/>
      <w:r>
        <w:rPr>
          <w:rFonts w:ascii="Times New Roman" w:eastAsia="Times New Roman" w:hAnsi="Times New Roman" w:cs="Times New Roman"/>
          <w:sz w:val="20"/>
          <w:szCs w:val="20"/>
        </w:rPr>
        <w:t>Badreddine</w:t>
      </w:r>
      <w:proofErr w:type="spellEnd"/>
      <w:r>
        <w:rPr>
          <w:rFonts w:ascii="Times New Roman" w:eastAsia="Times New Roman" w:hAnsi="Times New Roman" w:cs="Times New Roman"/>
          <w:sz w:val="20"/>
          <w:szCs w:val="20"/>
        </w:rPr>
        <w:t xml:space="preserve"> (“BOD-red-DEEN”). Seven bombings were coordinated in this country by this country’s so-called “17” including members of the militant </w:t>
      </w:r>
      <w:proofErr w:type="spellStart"/>
      <w:proofErr w:type="gramStart"/>
      <w:r>
        <w:rPr>
          <w:rFonts w:ascii="Times New Roman" w:eastAsia="Times New Roman" w:hAnsi="Times New Roman" w:cs="Times New Roman"/>
          <w:sz w:val="20"/>
          <w:szCs w:val="20"/>
        </w:rPr>
        <w:t>Da‘wa</w:t>
      </w:r>
      <w:proofErr w:type="spellEnd"/>
      <w:proofErr w:type="gramEnd"/>
      <w:r>
        <w:rPr>
          <w:rFonts w:ascii="Times New Roman" w:eastAsia="Times New Roman" w:hAnsi="Times New Roman" w:cs="Times New Roman"/>
          <w:sz w:val="20"/>
          <w:szCs w:val="20"/>
        </w:rPr>
        <w:t xml:space="preserve"> group and Hezbollah. Britain launched Operation Vantage to protect </w:t>
      </w:r>
      <w:r>
        <w:rPr>
          <w:rFonts w:ascii="Times New Roman" w:eastAsia="Times New Roman" w:hAnsi="Times New Roman" w:cs="Times New Roman"/>
          <w:sz w:val="20"/>
          <w:szCs w:val="20"/>
        </w:rPr>
        <w:t xml:space="preserve">this country from </w:t>
      </w:r>
      <w:proofErr w:type="spellStart"/>
      <w:r>
        <w:rPr>
          <w:rFonts w:ascii="Times New Roman" w:eastAsia="Times New Roman" w:hAnsi="Times New Roman" w:cs="Times New Roman"/>
          <w:sz w:val="20"/>
          <w:szCs w:val="20"/>
        </w:rPr>
        <w:t>Abd</w:t>
      </w:r>
      <w:proofErr w:type="spellEnd"/>
      <w:r>
        <w:rPr>
          <w:rFonts w:ascii="Times New Roman" w:eastAsia="Times New Roman" w:hAnsi="Times New Roman" w:cs="Times New Roman"/>
          <w:sz w:val="20"/>
          <w:szCs w:val="20"/>
        </w:rPr>
        <w:t xml:space="preserve"> al-</w:t>
      </w:r>
      <w:proofErr w:type="spellStart"/>
      <w:r>
        <w:rPr>
          <w:rFonts w:ascii="Times New Roman" w:eastAsia="Times New Roman" w:hAnsi="Times New Roman" w:cs="Times New Roman"/>
          <w:sz w:val="20"/>
          <w:szCs w:val="20"/>
        </w:rPr>
        <w:t>Karim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Qasim’s</w:t>
      </w:r>
      <w:proofErr w:type="spellEnd"/>
      <w:r>
        <w:rPr>
          <w:rFonts w:ascii="Times New Roman" w:eastAsia="Times New Roman" w:hAnsi="Times New Roman" w:cs="Times New Roman"/>
          <w:sz w:val="20"/>
          <w:szCs w:val="20"/>
        </w:rPr>
        <w:t xml:space="preserve"> attempted annexation, which occurred after it ceased being a British protectorate in 1961. Troops retreating [emphasize] </w:t>
      </w:r>
      <w:r>
        <w:rPr>
          <w:rFonts w:ascii="Times New Roman" w:eastAsia="Times New Roman" w:hAnsi="Times New Roman" w:cs="Times New Roman"/>
          <w:i/>
          <w:sz w:val="20"/>
          <w:szCs w:val="20"/>
        </w:rPr>
        <w:t>away from</w:t>
      </w:r>
      <w:r>
        <w:rPr>
          <w:rFonts w:ascii="Times New Roman" w:eastAsia="Times New Roman" w:hAnsi="Times New Roman" w:cs="Times New Roman"/>
          <w:sz w:val="20"/>
          <w:szCs w:val="20"/>
        </w:rPr>
        <w:t xml:space="preserve"> this country were bombed along the so-called “Highway of Death.” From 1977 until 2006 </w:t>
      </w:r>
      <w:r>
        <w:rPr>
          <w:rFonts w:ascii="Times New Roman" w:eastAsia="Times New Roman" w:hAnsi="Times New Roman" w:cs="Times New Roman"/>
          <w:sz w:val="20"/>
          <w:szCs w:val="20"/>
        </w:rPr>
        <w:t xml:space="preserve">death, this country was ruled by Sheikh </w:t>
      </w:r>
      <w:proofErr w:type="spellStart"/>
      <w:r>
        <w:rPr>
          <w:rFonts w:ascii="Times New Roman" w:eastAsia="Times New Roman" w:hAnsi="Times New Roman" w:cs="Times New Roman"/>
          <w:sz w:val="20"/>
          <w:szCs w:val="20"/>
        </w:rPr>
        <w:t>Jaber</w:t>
      </w:r>
      <w:proofErr w:type="spellEnd"/>
      <w:r>
        <w:rPr>
          <w:rFonts w:ascii="Times New Roman" w:eastAsia="Times New Roman" w:hAnsi="Times New Roman" w:cs="Times New Roman"/>
          <w:sz w:val="20"/>
          <w:szCs w:val="20"/>
        </w:rPr>
        <w:t xml:space="preserve"> al-Sabah, who was assisted in repelling a foreign incursion by a coalition force led by Norman Schwarzkopf. For 10 points, name this country that Saddam Hussein invaded to start the First Gulf War.</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ANSWER: (Sta</w:t>
      </w:r>
      <w:r>
        <w:rPr>
          <w:rFonts w:ascii="Times New Roman" w:eastAsia="Times New Roman" w:hAnsi="Times New Roman" w:cs="Times New Roman"/>
          <w:sz w:val="20"/>
          <w:szCs w:val="20"/>
        </w:rPr>
        <w:t xml:space="preserve">te of) </w:t>
      </w:r>
      <w:r>
        <w:rPr>
          <w:rFonts w:ascii="Times New Roman" w:eastAsia="Times New Roman" w:hAnsi="Times New Roman" w:cs="Times New Roman"/>
          <w:b/>
          <w:sz w:val="20"/>
          <w:szCs w:val="20"/>
          <w:u w:val="single"/>
        </w:rPr>
        <w:t>Kuwait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&lt;Other History&gt;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A book by this author discusses the spiritual activism of Mildred </w:t>
      </w:r>
      <w:proofErr w:type="spellStart"/>
      <w:r>
        <w:rPr>
          <w:rFonts w:ascii="Times New Roman" w:eastAsia="Times New Roman" w:hAnsi="Times New Roman" w:cs="Times New Roman"/>
          <w:sz w:val="20"/>
          <w:szCs w:val="20"/>
        </w:rPr>
        <w:t>Lisette</w:t>
      </w:r>
      <w:proofErr w:type="spellEnd"/>
      <w:r>
        <w:rPr>
          <w:rFonts w:ascii="Times New Roman" w:eastAsia="Times New Roman" w:hAnsi="Times New Roman" w:cs="Times New Roman"/>
          <w:sz w:val="20"/>
          <w:szCs w:val="20"/>
        </w:rPr>
        <w:t xml:space="preserve"> Norman, or Peace Pilgrim, in a chapter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 xml:space="preserve"> taking a pilgrimage to the </w:t>
      </w:r>
      <w:proofErr w:type="spellStart"/>
      <w:r>
        <w:rPr>
          <w:rFonts w:ascii="Times New Roman" w:eastAsia="Times New Roman" w:hAnsi="Times New Roman" w:cs="Times New Roman"/>
          <w:sz w:val="20"/>
          <w:szCs w:val="20"/>
        </w:rPr>
        <w:t>Santuario</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Chimayó</w:t>
      </w:r>
      <w:proofErr w:type="spellEnd"/>
      <w:r>
        <w:rPr>
          <w:rFonts w:ascii="Times New Roman" w:eastAsia="Times New Roman" w:hAnsi="Times New Roman" w:cs="Times New Roman"/>
          <w:sz w:val="20"/>
          <w:szCs w:val="20"/>
        </w:rPr>
        <w:t xml:space="preserve"> (“san-too-AH-</w:t>
      </w:r>
      <w:proofErr w:type="spellStart"/>
      <w:r>
        <w:rPr>
          <w:rFonts w:ascii="Times New Roman" w:eastAsia="Times New Roman" w:hAnsi="Times New Roman" w:cs="Times New Roman"/>
          <w:sz w:val="20"/>
          <w:szCs w:val="20"/>
        </w:rPr>
        <w:t>ree</w:t>
      </w:r>
      <w:proofErr w:type="spellEnd"/>
      <w:r>
        <w:rPr>
          <w:rFonts w:ascii="Times New Roman" w:eastAsia="Times New Roman" w:hAnsi="Times New Roman" w:cs="Times New Roman"/>
          <w:sz w:val="20"/>
          <w:szCs w:val="20"/>
        </w:rPr>
        <w:t xml:space="preserve">-oh de </w:t>
      </w:r>
      <w:proofErr w:type="spellStart"/>
      <w:r>
        <w:rPr>
          <w:rFonts w:ascii="Times New Roman" w:eastAsia="Times New Roman" w:hAnsi="Times New Roman" w:cs="Times New Roman"/>
          <w:sz w:val="20"/>
          <w:szCs w:val="20"/>
        </w:rPr>
        <w:t>chee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mah</w:t>
      </w:r>
      <w:proofErr w:type="spellEnd"/>
      <w:r>
        <w:rPr>
          <w:rFonts w:ascii="Times New Roman" w:eastAsia="Times New Roman" w:hAnsi="Times New Roman" w:cs="Times New Roman"/>
          <w:sz w:val="20"/>
          <w:szCs w:val="20"/>
        </w:rPr>
        <w:t>-YO”) in New Mexico. An ess</w:t>
      </w:r>
      <w:r>
        <w:rPr>
          <w:rFonts w:ascii="Times New Roman" w:eastAsia="Times New Roman" w:hAnsi="Times New Roman" w:cs="Times New Roman"/>
          <w:sz w:val="20"/>
          <w:szCs w:val="20"/>
        </w:rPr>
        <w:t xml:space="preserve">ay by this author describes a nuclear physicist joking about a naked woman who ran out of her house, screaming that her husband was going to kill her. This author analyzed the urban landscape of San Francisco in books such as </w:t>
      </w:r>
      <w:r>
        <w:rPr>
          <w:rFonts w:ascii="Times New Roman" w:eastAsia="Times New Roman" w:hAnsi="Times New Roman" w:cs="Times New Roman"/>
          <w:i/>
          <w:sz w:val="20"/>
          <w:szCs w:val="20"/>
        </w:rPr>
        <w:t>Infinite City</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Hollow City</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 essay by this author opens with an anecdote in which “Mr. Very Important” discusses this author’s book on </w:t>
      </w:r>
      <w:proofErr w:type="spellStart"/>
      <w:r>
        <w:rPr>
          <w:rFonts w:ascii="Times New Roman" w:eastAsia="Times New Roman" w:hAnsi="Times New Roman" w:cs="Times New Roman"/>
          <w:sz w:val="20"/>
          <w:szCs w:val="20"/>
        </w:rPr>
        <w:t>Eadweard</w:t>
      </w:r>
      <w:proofErr w:type="spellEnd"/>
      <w:r>
        <w:rPr>
          <w:rFonts w:ascii="Times New Roman" w:eastAsia="Times New Roman" w:hAnsi="Times New Roman" w:cs="Times New Roman"/>
          <w:sz w:val="20"/>
          <w:szCs w:val="20"/>
        </w:rPr>
        <w:t xml:space="preserve"> Muybridge (“</w:t>
      </w:r>
      <w:proofErr w:type="spellStart"/>
      <w:r>
        <w:rPr>
          <w:rFonts w:ascii="Times New Roman" w:eastAsia="Times New Roman" w:hAnsi="Times New Roman" w:cs="Times New Roman"/>
          <w:sz w:val="20"/>
          <w:szCs w:val="20"/>
        </w:rPr>
        <w:t>edward</w:t>
      </w:r>
      <w:proofErr w:type="spellEnd"/>
      <w:r>
        <w:rPr>
          <w:rFonts w:ascii="Times New Roman" w:eastAsia="Times New Roman" w:hAnsi="Times New Roman" w:cs="Times New Roman"/>
          <w:sz w:val="20"/>
          <w:szCs w:val="20"/>
        </w:rPr>
        <w:t xml:space="preserve"> MY-bridge”), </w:t>
      </w:r>
      <w:r>
        <w:rPr>
          <w:rFonts w:ascii="Times New Roman" w:eastAsia="Times New Roman" w:hAnsi="Times New Roman" w:cs="Times New Roman"/>
          <w:i/>
          <w:sz w:val="20"/>
          <w:szCs w:val="20"/>
        </w:rPr>
        <w:t>River of Shadows</w:t>
      </w:r>
      <w:r>
        <w:rPr>
          <w:rFonts w:ascii="Times New Roman" w:eastAsia="Times New Roman" w:hAnsi="Times New Roman" w:cs="Times New Roman"/>
          <w:sz w:val="20"/>
          <w:szCs w:val="20"/>
        </w:rPr>
        <w:t xml:space="preserve">. In 2008, this author published an essay on </w:t>
      </w:r>
      <w:proofErr w:type="spellStart"/>
      <w:r>
        <w:rPr>
          <w:rFonts w:ascii="Times New Roman" w:eastAsia="Times New Roman" w:hAnsi="Times New Roman" w:cs="Times New Roman"/>
          <w:sz w:val="20"/>
          <w:szCs w:val="20"/>
        </w:rPr>
        <w:t>TomDispatch</w:t>
      </w:r>
      <w:proofErr w:type="spellEnd"/>
      <w:r>
        <w:rPr>
          <w:rFonts w:ascii="Times New Roman" w:eastAsia="Times New Roman" w:hAnsi="Times New Roman" w:cs="Times New Roman"/>
          <w:sz w:val="20"/>
          <w:szCs w:val="20"/>
        </w:rPr>
        <w:t xml:space="preserve"> dealing with the impact of male </w:t>
      </w:r>
      <w:r>
        <w:rPr>
          <w:rFonts w:ascii="Times New Roman" w:eastAsia="Times New Roman" w:hAnsi="Times New Roman" w:cs="Times New Roman"/>
          <w:sz w:val="20"/>
          <w:szCs w:val="20"/>
        </w:rPr>
        <w:t xml:space="preserve">condescension. For 10 points, name this American writer best-known for authoring </w:t>
      </w:r>
      <w:r>
        <w:rPr>
          <w:rFonts w:ascii="Times New Roman" w:eastAsia="Times New Roman" w:hAnsi="Times New Roman" w:cs="Times New Roman"/>
          <w:i/>
          <w:sz w:val="20"/>
          <w:szCs w:val="20"/>
        </w:rPr>
        <w:t xml:space="preserve">Wanderlust: </w:t>
      </w:r>
      <w:proofErr w:type="gramStart"/>
      <w:r>
        <w:rPr>
          <w:rFonts w:ascii="Times New Roman" w:eastAsia="Times New Roman" w:hAnsi="Times New Roman" w:cs="Times New Roman"/>
          <w:i/>
          <w:sz w:val="20"/>
          <w:szCs w:val="20"/>
        </w:rPr>
        <w:t>A</w:t>
      </w:r>
      <w:proofErr w:type="gramEnd"/>
      <w:r>
        <w:rPr>
          <w:rFonts w:ascii="Times New Roman" w:eastAsia="Times New Roman" w:hAnsi="Times New Roman" w:cs="Times New Roman"/>
          <w:i/>
          <w:sz w:val="20"/>
          <w:szCs w:val="20"/>
        </w:rPr>
        <w:t xml:space="preserve"> History of Walking</w:t>
      </w:r>
      <w:r>
        <w:rPr>
          <w:rFonts w:ascii="Times New Roman" w:eastAsia="Times New Roman" w:hAnsi="Times New Roman" w:cs="Times New Roman"/>
          <w:sz w:val="20"/>
          <w:szCs w:val="20"/>
        </w:rPr>
        <w:t xml:space="preserve"> and the essay “Men Explain Things To Me.”</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Rebecca </w:t>
      </w:r>
      <w:proofErr w:type="spellStart"/>
      <w:r>
        <w:rPr>
          <w:rFonts w:ascii="Times New Roman" w:eastAsia="Times New Roman" w:hAnsi="Times New Roman" w:cs="Times New Roman"/>
          <w:b/>
          <w:sz w:val="20"/>
          <w:szCs w:val="20"/>
          <w:u w:val="single"/>
        </w:rPr>
        <w:t>Solnit</w:t>
      </w:r>
      <w:proofErr w:type="spellEnd"/>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&lt;Miscellaneous Lit&gt;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Leaders of this region banned the veneration of a three-eyed protector god with a hair of flaming snakes, who is said to have originally been a popular abbot who was murdered in his palace. Theosophists took the paranormal concept of </w:t>
      </w:r>
      <w:proofErr w:type="spellStart"/>
      <w:r>
        <w:rPr>
          <w:rFonts w:ascii="Times New Roman" w:eastAsia="Times New Roman" w:hAnsi="Times New Roman" w:cs="Times New Roman"/>
          <w:i/>
          <w:sz w:val="20"/>
          <w:szCs w:val="20"/>
        </w:rPr>
        <w:t>tulpa</w:t>
      </w:r>
      <w:proofErr w:type="spellEnd"/>
      <w:r>
        <w:rPr>
          <w:rFonts w:ascii="Times New Roman" w:eastAsia="Times New Roman" w:hAnsi="Times New Roman" w:cs="Times New Roman"/>
          <w:sz w:val="20"/>
          <w:szCs w:val="20"/>
        </w:rPr>
        <w:t xml:space="preserve"> from legends </w:t>
      </w:r>
      <w:r>
        <w:rPr>
          <w:rFonts w:ascii="Times New Roman" w:eastAsia="Times New Roman" w:hAnsi="Times New Roman" w:cs="Times New Roman"/>
          <w:sz w:val="20"/>
          <w:szCs w:val="20"/>
        </w:rPr>
        <w:t xml:space="preserve">about ghosts in this region, where they may be stabbed with a </w:t>
      </w:r>
      <w:proofErr w:type="spellStart"/>
      <w:r>
        <w:rPr>
          <w:rFonts w:ascii="Times New Roman" w:eastAsia="Times New Roman" w:hAnsi="Times New Roman" w:cs="Times New Roman"/>
          <w:i/>
          <w:sz w:val="20"/>
          <w:szCs w:val="20"/>
        </w:rPr>
        <w:t>phurba</w:t>
      </w:r>
      <w:proofErr w:type="spellEnd"/>
      <w:r>
        <w:rPr>
          <w:rFonts w:ascii="Times New Roman" w:eastAsia="Times New Roman" w:hAnsi="Times New Roman" w:cs="Times New Roman"/>
          <w:sz w:val="20"/>
          <w:szCs w:val="20"/>
        </w:rPr>
        <w:t xml:space="preserve"> (“POOR-bah”) dagger. People ranging from Nicholas Roerich to Heinrich Himmler journeyed to this region in search of the mythical kingdom of </w:t>
      </w:r>
      <w:proofErr w:type="spellStart"/>
      <w:r>
        <w:rPr>
          <w:rFonts w:ascii="Times New Roman" w:eastAsia="Times New Roman" w:hAnsi="Times New Roman" w:cs="Times New Roman"/>
          <w:sz w:val="20"/>
          <w:szCs w:val="20"/>
        </w:rPr>
        <w:t>Shambhala</w:t>
      </w:r>
      <w:proofErr w:type="spellEnd"/>
      <w:r>
        <w:rPr>
          <w:rFonts w:ascii="Times New Roman" w:eastAsia="Times New Roman" w:hAnsi="Times New Roman" w:cs="Times New Roman"/>
          <w:sz w:val="20"/>
          <w:szCs w:val="20"/>
        </w:rPr>
        <w:t xml:space="preserve">; the latter man attended </w:t>
      </w:r>
      <w:proofErr w:type="spellStart"/>
      <w:r>
        <w:rPr>
          <w:rFonts w:ascii="Times New Roman" w:eastAsia="Times New Roman" w:hAnsi="Times New Roman" w:cs="Times New Roman"/>
          <w:sz w:val="20"/>
          <w:szCs w:val="20"/>
        </w:rPr>
        <w:t>Losar</w:t>
      </w:r>
      <w:proofErr w:type="spellEnd"/>
      <w:r>
        <w:rPr>
          <w:rFonts w:ascii="Times New Roman" w:eastAsia="Times New Roman" w:hAnsi="Times New Roman" w:cs="Times New Roman"/>
          <w:sz w:val="20"/>
          <w:szCs w:val="20"/>
        </w:rPr>
        <w:t xml:space="preserve"> celebr</w:t>
      </w:r>
      <w:r>
        <w:rPr>
          <w:rFonts w:ascii="Times New Roman" w:eastAsia="Times New Roman" w:hAnsi="Times New Roman" w:cs="Times New Roman"/>
          <w:sz w:val="20"/>
          <w:szCs w:val="20"/>
        </w:rPr>
        <w:t xml:space="preserve">ations here. The actual Mount </w:t>
      </w:r>
      <w:proofErr w:type="spellStart"/>
      <w:r>
        <w:rPr>
          <w:rFonts w:ascii="Times New Roman" w:eastAsia="Times New Roman" w:hAnsi="Times New Roman" w:cs="Times New Roman"/>
          <w:sz w:val="20"/>
          <w:szCs w:val="20"/>
        </w:rPr>
        <w:t>Kailash</w:t>
      </w:r>
      <w:proofErr w:type="spellEnd"/>
      <w:r>
        <w:rPr>
          <w:rFonts w:ascii="Times New Roman" w:eastAsia="Times New Roman" w:hAnsi="Times New Roman" w:cs="Times New Roman"/>
          <w:sz w:val="20"/>
          <w:szCs w:val="20"/>
        </w:rPr>
        <w:t xml:space="preserve"> is found within this region, where it is locally known as Gang </w:t>
      </w:r>
      <w:proofErr w:type="spellStart"/>
      <w:r>
        <w:rPr>
          <w:rFonts w:ascii="Times New Roman" w:eastAsia="Times New Roman" w:hAnsi="Times New Roman" w:cs="Times New Roman"/>
          <w:sz w:val="20"/>
          <w:szCs w:val="20"/>
        </w:rPr>
        <w:t>Rinpoche</w:t>
      </w:r>
      <w:proofErr w:type="spellEnd"/>
      <w:r>
        <w:rPr>
          <w:rFonts w:ascii="Times New Roman" w:eastAsia="Times New Roman" w:hAnsi="Times New Roman" w:cs="Times New Roman"/>
          <w:sz w:val="20"/>
          <w:szCs w:val="20"/>
        </w:rPr>
        <w:t xml:space="preserve"> (“gong </w:t>
      </w:r>
      <w:proofErr w:type="spellStart"/>
      <w:r>
        <w:rPr>
          <w:rFonts w:ascii="Times New Roman" w:eastAsia="Times New Roman" w:hAnsi="Times New Roman" w:cs="Times New Roman"/>
          <w:sz w:val="20"/>
          <w:szCs w:val="20"/>
        </w:rPr>
        <w:t>reen</w:t>
      </w:r>
      <w:proofErr w:type="spellEnd"/>
      <w:r>
        <w:rPr>
          <w:rFonts w:ascii="Times New Roman" w:eastAsia="Times New Roman" w:hAnsi="Times New Roman" w:cs="Times New Roman"/>
          <w:sz w:val="20"/>
          <w:szCs w:val="20"/>
        </w:rPr>
        <w:t>-POH-</w:t>
      </w:r>
      <w:proofErr w:type="spellStart"/>
      <w:r>
        <w:rPr>
          <w:rFonts w:ascii="Times New Roman" w:eastAsia="Times New Roman" w:hAnsi="Times New Roman" w:cs="Times New Roman"/>
          <w:sz w:val="20"/>
          <w:szCs w:val="20"/>
        </w:rPr>
        <w:t>chay</w:t>
      </w:r>
      <w:proofErr w:type="spellEnd"/>
      <w:r>
        <w:rPr>
          <w:rFonts w:ascii="Times New Roman" w:eastAsia="Times New Roman" w:hAnsi="Times New Roman" w:cs="Times New Roman"/>
          <w:sz w:val="20"/>
          <w:szCs w:val="20"/>
        </w:rPr>
        <w:t xml:space="preserve">”). Its legends often draw on </w:t>
      </w:r>
      <w:r>
        <w:rPr>
          <w:rFonts w:ascii="Times New Roman" w:eastAsia="Times New Roman" w:hAnsi="Times New Roman" w:cs="Times New Roman"/>
          <w:sz w:val="20"/>
          <w:szCs w:val="20"/>
        </w:rPr>
        <w:lastRenderedPageBreak/>
        <w:t xml:space="preserve">its native </w:t>
      </w:r>
      <w:proofErr w:type="spellStart"/>
      <w:r>
        <w:rPr>
          <w:rFonts w:ascii="Times New Roman" w:eastAsia="Times New Roman" w:hAnsi="Times New Roman" w:cs="Times New Roman"/>
          <w:sz w:val="20"/>
          <w:szCs w:val="20"/>
        </w:rPr>
        <w:t>Bön</w:t>
      </w:r>
      <w:proofErr w:type="spellEnd"/>
      <w:r>
        <w:rPr>
          <w:rFonts w:ascii="Times New Roman" w:eastAsia="Times New Roman" w:hAnsi="Times New Roman" w:cs="Times New Roman"/>
          <w:sz w:val="20"/>
          <w:szCs w:val="20"/>
        </w:rPr>
        <w:t xml:space="preserve"> religion and include one about the </w:t>
      </w:r>
      <w:proofErr w:type="spellStart"/>
      <w:r>
        <w:rPr>
          <w:rFonts w:ascii="Times New Roman" w:eastAsia="Times New Roman" w:hAnsi="Times New Roman" w:cs="Times New Roman"/>
          <w:sz w:val="20"/>
          <w:szCs w:val="20"/>
        </w:rPr>
        <w:t>Yachê</w:t>
      </w:r>
      <w:proofErr w:type="spellEnd"/>
      <w:r>
        <w:rPr>
          <w:rFonts w:ascii="Times New Roman" w:eastAsia="Times New Roman" w:hAnsi="Times New Roman" w:cs="Times New Roman"/>
          <w:sz w:val="20"/>
          <w:szCs w:val="20"/>
        </w:rPr>
        <w:t xml:space="preserve"> (“YA-</w:t>
      </w:r>
      <w:proofErr w:type="spellStart"/>
      <w:r>
        <w:rPr>
          <w:rFonts w:ascii="Times New Roman" w:eastAsia="Times New Roman" w:hAnsi="Times New Roman" w:cs="Times New Roman"/>
          <w:sz w:val="20"/>
          <w:szCs w:val="20"/>
        </w:rPr>
        <w:t>cheh</w:t>
      </w:r>
      <w:proofErr w:type="spellEnd"/>
      <w:r>
        <w:rPr>
          <w:rFonts w:ascii="Times New Roman" w:eastAsia="Times New Roman" w:hAnsi="Times New Roman" w:cs="Times New Roman"/>
          <w:sz w:val="20"/>
          <w:szCs w:val="20"/>
        </w:rPr>
        <w:t>”), or the Yeti. For 10 points,</w:t>
      </w:r>
      <w:r>
        <w:rPr>
          <w:rFonts w:ascii="Times New Roman" w:eastAsia="Times New Roman" w:hAnsi="Times New Roman" w:cs="Times New Roman"/>
          <w:sz w:val="20"/>
          <w:szCs w:val="20"/>
        </w:rPr>
        <w:t xml:space="preserve"> name this region, which tells stories of </w:t>
      </w:r>
      <w:proofErr w:type="spellStart"/>
      <w:r>
        <w:rPr>
          <w:rFonts w:ascii="Times New Roman" w:eastAsia="Times New Roman" w:hAnsi="Times New Roman" w:cs="Times New Roman"/>
          <w:sz w:val="20"/>
          <w:szCs w:val="20"/>
        </w:rPr>
        <w:t>Avalokiteśvara’s</w:t>
      </w:r>
      <w:proofErr w:type="spellEnd"/>
      <w:r>
        <w:rPr>
          <w:rFonts w:ascii="Times New Roman" w:eastAsia="Times New Roman" w:hAnsi="Times New Roman" w:cs="Times New Roman"/>
          <w:sz w:val="20"/>
          <w:szCs w:val="20"/>
        </w:rPr>
        <w:t xml:space="preserve"> (“uh-VAH-</w:t>
      </w:r>
      <w:proofErr w:type="spellStart"/>
      <w:r>
        <w:rPr>
          <w:rFonts w:ascii="Times New Roman" w:eastAsia="Times New Roman" w:hAnsi="Times New Roman" w:cs="Times New Roman"/>
          <w:sz w:val="20"/>
          <w:szCs w:val="20"/>
        </w:rPr>
        <w:t>loh</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kee</w:t>
      </w:r>
      <w:proofErr w:type="spellEnd"/>
      <w:r>
        <w:rPr>
          <w:rFonts w:ascii="Times New Roman" w:eastAsia="Times New Roman" w:hAnsi="Times New Roman" w:cs="Times New Roman"/>
          <w:sz w:val="20"/>
          <w:szCs w:val="20"/>
        </w:rPr>
        <w:t>-TESH-</w:t>
      </w:r>
      <w:proofErr w:type="spellStart"/>
      <w:r>
        <w:rPr>
          <w:rFonts w:ascii="Times New Roman" w:eastAsia="Times New Roman" w:hAnsi="Times New Roman" w:cs="Times New Roman"/>
          <w:sz w:val="20"/>
          <w:szCs w:val="20"/>
        </w:rPr>
        <w:t>vuh</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ruh’s</w:t>
      </w:r>
      <w:proofErr w:type="spellEnd"/>
      <w:r>
        <w:rPr>
          <w:rFonts w:ascii="Times New Roman" w:eastAsia="Times New Roman" w:hAnsi="Times New Roman" w:cs="Times New Roman"/>
          <w:sz w:val="20"/>
          <w:szCs w:val="20"/>
        </w:rPr>
        <w:t>”) incarnation as the first Dalai Lama.</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Tibet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Tibetan Plateau</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Bhutan</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sz w:val="20"/>
          <w:szCs w:val="20"/>
          <w:u w:val="single"/>
        </w:rPr>
        <w:t>Himalaya</w:t>
      </w:r>
      <w:r>
        <w:rPr>
          <w:rFonts w:ascii="Times New Roman" w:eastAsia="Times New Roman" w:hAnsi="Times New Roman" w:cs="Times New Roman"/>
          <w:sz w:val="20"/>
          <w:szCs w:val="20"/>
        </w:rPr>
        <w:t xml:space="preserve">s] (The second clue refers to </w:t>
      </w:r>
      <w:proofErr w:type="spellStart"/>
      <w:r>
        <w:rPr>
          <w:rFonts w:ascii="Times New Roman" w:eastAsia="Times New Roman" w:hAnsi="Times New Roman" w:cs="Times New Roman"/>
          <w:sz w:val="20"/>
          <w:szCs w:val="20"/>
        </w:rPr>
        <w:t>Dorje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Shugden</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&lt;Mythology&gt;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5. In a poem by this author, “the darkened ghosts of our old comedy” march with lanterns in “the tomb of heaven.” This poet wrote that “the wise man avenges” a fallen autumn leaf by “building his city in snow,” at the end of a poem whose racist title like</w:t>
      </w:r>
      <w:r>
        <w:rPr>
          <w:rFonts w:ascii="Times New Roman" w:eastAsia="Times New Roman" w:hAnsi="Times New Roman" w:cs="Times New Roman"/>
          <w:sz w:val="20"/>
          <w:szCs w:val="20"/>
        </w:rPr>
        <w:t xml:space="preserve">ns its fifty constituent vignettes to “decorations… in a cemetery.” In another poem, this author wrote that, although she “strews the leaves / </w:t>
      </w:r>
      <w:proofErr w:type="gramStart"/>
      <w:r>
        <w:rPr>
          <w:rFonts w:ascii="Times New Roman" w:eastAsia="Times New Roman" w:hAnsi="Times New Roman" w:cs="Times New Roman"/>
          <w:sz w:val="20"/>
          <w:szCs w:val="20"/>
        </w:rPr>
        <w:t>Of</w:t>
      </w:r>
      <w:proofErr w:type="gramEnd"/>
      <w:r>
        <w:rPr>
          <w:rFonts w:ascii="Times New Roman" w:eastAsia="Times New Roman" w:hAnsi="Times New Roman" w:cs="Times New Roman"/>
          <w:sz w:val="20"/>
          <w:szCs w:val="20"/>
        </w:rPr>
        <w:t xml:space="preserve"> sure obliteration on our paths,” “Death is the mother of beauty.” Helen </w:t>
      </w:r>
      <w:proofErr w:type="spellStart"/>
      <w:r>
        <w:rPr>
          <w:rFonts w:ascii="Times New Roman" w:eastAsia="Times New Roman" w:hAnsi="Times New Roman" w:cs="Times New Roman"/>
          <w:sz w:val="20"/>
          <w:szCs w:val="20"/>
        </w:rPr>
        <w:t>Vendler</w:t>
      </w:r>
      <w:proofErr w:type="spellEnd"/>
      <w:r>
        <w:rPr>
          <w:rFonts w:ascii="Times New Roman" w:eastAsia="Times New Roman" w:hAnsi="Times New Roman" w:cs="Times New Roman"/>
          <w:sz w:val="20"/>
          <w:szCs w:val="20"/>
        </w:rPr>
        <w:t xml:space="preserve"> posited that a funeral wake is</w:t>
      </w:r>
      <w:r>
        <w:rPr>
          <w:rFonts w:ascii="Times New Roman" w:eastAsia="Times New Roman" w:hAnsi="Times New Roman" w:cs="Times New Roman"/>
          <w:sz w:val="20"/>
          <w:szCs w:val="20"/>
        </w:rPr>
        <w:t xml:space="preserve"> the setting of this author’s poem in which a woman’s “horny feet protrude” to “show how cold she is, and dumb.” That poem by this author indirectly requests “the muscular one” to “whip /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kitchen cups concupiscent curds,” and begins: “Call the roller of</w:t>
      </w:r>
      <w:r>
        <w:rPr>
          <w:rFonts w:ascii="Times New Roman" w:eastAsia="Times New Roman" w:hAnsi="Times New Roman" w:cs="Times New Roman"/>
          <w:sz w:val="20"/>
          <w:szCs w:val="20"/>
        </w:rPr>
        <w:t xml:space="preserve"> big cigars.” For 10 points, name this poet of “Sunday Morning” and “The Emperor of Ice Cream.”</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Wallace </w:t>
      </w:r>
      <w:r>
        <w:rPr>
          <w:rFonts w:ascii="Times New Roman" w:eastAsia="Times New Roman" w:hAnsi="Times New Roman" w:cs="Times New Roman"/>
          <w:b/>
          <w:sz w:val="20"/>
          <w:szCs w:val="20"/>
          <w:u w:val="single"/>
        </w:rPr>
        <w:t>Stevens</w:t>
      </w:r>
      <w:r>
        <w:rPr>
          <w:rFonts w:ascii="Times New Roman" w:eastAsia="Times New Roman" w:hAnsi="Times New Roman" w:cs="Times New Roman"/>
          <w:sz w:val="20"/>
          <w:szCs w:val="20"/>
        </w:rPr>
        <w:t xml:space="preserve"> (The first two poems are “On Heaven Considered as a Tomb” and “Like Decorations in a [</w:t>
      </w:r>
      <w:r>
        <w:rPr>
          <w:rFonts w:ascii="Times New Roman" w:eastAsia="Times New Roman" w:hAnsi="Times New Roman" w:cs="Times New Roman"/>
          <w:sz w:val="20"/>
          <w:szCs w:val="20"/>
        </w:rPr>
        <w:t>N-word]</w:t>
      </w:r>
      <w:r>
        <w:rPr>
          <w:rFonts w:ascii="Times New Roman" w:eastAsia="Times New Roman" w:hAnsi="Times New Roman" w:cs="Times New Roman"/>
          <w:sz w:val="20"/>
          <w:szCs w:val="20"/>
        </w:rPr>
        <w:t xml:space="preserve"> Cemetery.”)</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&lt;Non-Epic Poetry&gt;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6. After a gr</w:t>
      </w:r>
      <w:r>
        <w:rPr>
          <w:rFonts w:ascii="Times New Roman" w:eastAsia="Times New Roman" w:hAnsi="Times New Roman" w:cs="Times New Roman"/>
          <w:sz w:val="20"/>
          <w:szCs w:val="20"/>
        </w:rPr>
        <w:t xml:space="preserve">eat war among nine kings takes place in one of these locations in Genesis 14, Melchizedek brings bread and wine here and blesses Abram for defeating </w:t>
      </w:r>
      <w:proofErr w:type="spellStart"/>
      <w:r>
        <w:rPr>
          <w:rFonts w:ascii="Times New Roman" w:eastAsia="Times New Roman" w:hAnsi="Times New Roman" w:cs="Times New Roman"/>
          <w:sz w:val="20"/>
          <w:szCs w:val="20"/>
        </w:rPr>
        <w:t>Chedorlaomer</w:t>
      </w:r>
      <w:proofErr w:type="spellEnd"/>
      <w:r>
        <w:rPr>
          <w:rFonts w:ascii="Times New Roman" w:eastAsia="Times New Roman" w:hAnsi="Times New Roman" w:cs="Times New Roman"/>
          <w:sz w:val="20"/>
          <w:szCs w:val="20"/>
        </w:rPr>
        <w:t xml:space="preserve"> (“KED-or-la-OH-</w:t>
      </w:r>
      <w:proofErr w:type="spellStart"/>
      <w:r>
        <w:rPr>
          <w:rFonts w:ascii="Times New Roman" w:eastAsia="Times New Roman" w:hAnsi="Times New Roman" w:cs="Times New Roman"/>
          <w:sz w:val="20"/>
          <w:szCs w:val="20"/>
        </w:rPr>
        <w:t>mair</w:t>
      </w:r>
      <w:proofErr w:type="spellEnd"/>
      <w:r>
        <w:rPr>
          <w:rFonts w:ascii="Times New Roman" w:eastAsia="Times New Roman" w:hAnsi="Times New Roman" w:cs="Times New Roman"/>
          <w:sz w:val="20"/>
          <w:szCs w:val="20"/>
        </w:rPr>
        <w:t xml:space="preserve">”) of Elam. That one of these locations, named </w:t>
      </w:r>
      <w:proofErr w:type="spellStart"/>
      <w:r>
        <w:rPr>
          <w:rFonts w:ascii="Times New Roman" w:eastAsia="Times New Roman" w:hAnsi="Times New Roman" w:cs="Times New Roman"/>
          <w:sz w:val="20"/>
          <w:szCs w:val="20"/>
        </w:rPr>
        <w:t>Siddim</w:t>
      </w:r>
      <w:proofErr w:type="spellEnd"/>
      <w:r>
        <w:rPr>
          <w:rFonts w:ascii="Times New Roman" w:eastAsia="Times New Roman" w:hAnsi="Times New Roman" w:cs="Times New Roman"/>
          <w:sz w:val="20"/>
          <w:szCs w:val="20"/>
        </w:rPr>
        <w:t>, is where Abram rescu</w:t>
      </w:r>
      <w:r>
        <w:rPr>
          <w:rFonts w:ascii="Times New Roman" w:eastAsia="Times New Roman" w:hAnsi="Times New Roman" w:cs="Times New Roman"/>
          <w:sz w:val="20"/>
          <w:szCs w:val="20"/>
        </w:rPr>
        <w:t xml:space="preserve">ed his nephew Lot. After commanding the Sun to sit still at Gibeon, Joshua commanded the moon in stay in one of these places named </w:t>
      </w:r>
      <w:proofErr w:type="spellStart"/>
      <w:r>
        <w:rPr>
          <w:rFonts w:ascii="Times New Roman" w:eastAsia="Times New Roman" w:hAnsi="Times New Roman" w:cs="Times New Roman"/>
          <w:sz w:val="20"/>
          <w:szCs w:val="20"/>
        </w:rPr>
        <w:t>Ayalon</w:t>
      </w:r>
      <w:proofErr w:type="spellEnd"/>
      <w:r>
        <w:rPr>
          <w:rFonts w:ascii="Times New Roman" w:eastAsia="Times New Roman" w:hAnsi="Times New Roman" w:cs="Times New Roman"/>
          <w:sz w:val="20"/>
          <w:szCs w:val="20"/>
        </w:rPr>
        <w:t xml:space="preserve"> (“ah-yah-LONE”). The </w:t>
      </w:r>
      <w:proofErr w:type="spellStart"/>
      <w:r>
        <w:rPr>
          <w:rFonts w:ascii="Times New Roman" w:eastAsia="Times New Roman" w:hAnsi="Times New Roman" w:cs="Times New Roman"/>
          <w:sz w:val="20"/>
          <w:szCs w:val="20"/>
        </w:rPr>
        <w:t>Qur’anic</w:t>
      </w:r>
      <w:proofErr w:type="spellEnd"/>
      <w:r>
        <w:rPr>
          <w:rFonts w:ascii="Times New Roman" w:eastAsia="Times New Roman" w:hAnsi="Times New Roman" w:cs="Times New Roman"/>
          <w:sz w:val="20"/>
          <w:szCs w:val="20"/>
        </w:rPr>
        <w:t xml:space="preserve"> term for hell, </w:t>
      </w:r>
      <w:proofErr w:type="spellStart"/>
      <w:r>
        <w:rPr>
          <w:rFonts w:ascii="Times New Roman" w:eastAsia="Times New Roman" w:hAnsi="Times New Roman" w:cs="Times New Roman"/>
          <w:sz w:val="20"/>
          <w:szCs w:val="20"/>
        </w:rPr>
        <w:t>Jahannam</w:t>
      </w:r>
      <w:proofErr w:type="spellEnd"/>
      <w:r>
        <w:rPr>
          <w:rFonts w:ascii="Times New Roman" w:eastAsia="Times New Roman" w:hAnsi="Times New Roman" w:cs="Times New Roman"/>
          <w:sz w:val="20"/>
          <w:szCs w:val="20"/>
        </w:rPr>
        <w:t xml:space="preserve">, is derived from the name from one of these places named </w:t>
      </w:r>
      <w:proofErr w:type="spellStart"/>
      <w:r>
        <w:rPr>
          <w:rFonts w:ascii="Times New Roman" w:eastAsia="Times New Roman" w:hAnsi="Times New Roman" w:cs="Times New Roman"/>
          <w:sz w:val="20"/>
          <w:szCs w:val="20"/>
        </w:rPr>
        <w:t>Gehenna</w:t>
      </w:r>
      <w:proofErr w:type="spellEnd"/>
      <w:r>
        <w:rPr>
          <w:rFonts w:ascii="Times New Roman" w:eastAsia="Times New Roman" w:hAnsi="Times New Roman" w:cs="Times New Roman"/>
          <w:sz w:val="20"/>
          <w:szCs w:val="20"/>
        </w:rPr>
        <w:t xml:space="preserve">. In a vision set in one of these places, Ezekiel was commanded to prophesy to the breath, causing an army to come alive in that one of these places filled with dry bones. For 10 points, the speaker of Psalm 23 declares “I will </w:t>
      </w:r>
      <w:proofErr w:type="spellStart"/>
      <w:r>
        <w:rPr>
          <w:rFonts w:ascii="Times New Roman" w:eastAsia="Times New Roman" w:hAnsi="Times New Roman" w:cs="Times New Roman"/>
          <w:sz w:val="20"/>
          <w:szCs w:val="20"/>
        </w:rPr>
        <w:t>fear</w:t>
      </w:r>
      <w:proofErr w:type="spellEnd"/>
      <w:r>
        <w:rPr>
          <w:rFonts w:ascii="Times New Roman" w:eastAsia="Times New Roman" w:hAnsi="Times New Roman" w:cs="Times New Roman"/>
          <w:sz w:val="20"/>
          <w:szCs w:val="20"/>
        </w:rPr>
        <w:t xml:space="preserve"> no evil” even though he</w:t>
      </w:r>
      <w:r>
        <w:rPr>
          <w:rFonts w:ascii="Times New Roman" w:eastAsia="Times New Roman" w:hAnsi="Times New Roman" w:cs="Times New Roman"/>
          <w:sz w:val="20"/>
          <w:szCs w:val="20"/>
        </w:rPr>
        <w:t xml:space="preserve"> walks through what kind of place “of the shadow of death?”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valley</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vale</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valley</w:t>
      </w:r>
      <w:r>
        <w:rPr>
          <w:rFonts w:ascii="Times New Roman" w:eastAsia="Times New Roman" w:hAnsi="Times New Roman" w:cs="Times New Roman"/>
          <w:sz w:val="20"/>
          <w:szCs w:val="20"/>
        </w:rPr>
        <w:t xml:space="preserve"> of the shadow of death]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&lt;Religion&gt;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20"/>
          <w:szCs w:val="20"/>
        </w:rPr>
        <w:t xml:space="preserve"> In a work titled for these places, a ghost urinates on a fallen statue of a Roman soldier while four nooses, one of which is in use, hang from the ceiling. Two women painted in the styles of Correggio and Guido Reni tug at a man who worked in these places</w:t>
      </w:r>
      <w:r>
        <w:rPr>
          <w:rFonts w:ascii="Times New Roman" w:eastAsia="Times New Roman" w:hAnsi="Times New Roman" w:cs="Times New Roman"/>
          <w:sz w:val="20"/>
          <w:szCs w:val="20"/>
        </w:rPr>
        <w:t xml:space="preserve"> in a Rococo portrait. Stacks of papers are </w:t>
      </w:r>
      <w:proofErr w:type="spellStart"/>
      <w:r>
        <w:rPr>
          <w:rFonts w:ascii="Times New Roman" w:eastAsia="Times New Roman" w:hAnsi="Times New Roman" w:cs="Times New Roman"/>
          <w:sz w:val="20"/>
          <w:szCs w:val="20"/>
        </w:rPr>
        <w:t>wheelbarrowed</w:t>
      </w:r>
      <w:proofErr w:type="spellEnd"/>
      <w:r>
        <w:rPr>
          <w:rFonts w:ascii="Times New Roman" w:eastAsia="Times New Roman" w:hAnsi="Times New Roman" w:cs="Times New Roman"/>
          <w:sz w:val="20"/>
          <w:szCs w:val="20"/>
        </w:rPr>
        <w:t xml:space="preserve"> out of one of these places in a print titled </w:t>
      </w:r>
      <w:r>
        <w:rPr>
          <w:rFonts w:ascii="Times New Roman" w:eastAsia="Times New Roman" w:hAnsi="Times New Roman" w:cs="Times New Roman"/>
          <w:i/>
          <w:sz w:val="20"/>
          <w:szCs w:val="20"/>
        </w:rPr>
        <w:t>The Bad Taste of the Town</w:t>
      </w:r>
      <w:r>
        <w:rPr>
          <w:rFonts w:ascii="Times New Roman" w:eastAsia="Times New Roman" w:hAnsi="Times New Roman" w:cs="Times New Roman"/>
          <w:sz w:val="20"/>
          <w:szCs w:val="20"/>
        </w:rPr>
        <w:t>, whose artist William Hogarth also created “A Just View of” one of them. An employee of these places is seated wearing golden r</w:t>
      </w:r>
      <w:r>
        <w:rPr>
          <w:rFonts w:ascii="Times New Roman" w:eastAsia="Times New Roman" w:hAnsi="Times New Roman" w:cs="Times New Roman"/>
          <w:sz w:val="20"/>
          <w:szCs w:val="20"/>
        </w:rPr>
        <w:t xml:space="preserve">obes, flanked by two darkened figures holding a knife and a chalice, and is represented as </w:t>
      </w:r>
      <w:proofErr w:type="spellStart"/>
      <w:r>
        <w:rPr>
          <w:rFonts w:ascii="Times New Roman" w:eastAsia="Times New Roman" w:hAnsi="Times New Roman" w:cs="Times New Roman"/>
          <w:sz w:val="20"/>
          <w:szCs w:val="20"/>
        </w:rPr>
        <w:t>Melpomene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w:t>
      </w:r>
      <w:proofErr w:type="spellEnd"/>
      <w:r>
        <w:rPr>
          <w:rFonts w:ascii="Times New Roman" w:eastAsia="Times New Roman" w:hAnsi="Times New Roman" w:cs="Times New Roman"/>
          <w:sz w:val="20"/>
          <w:szCs w:val="20"/>
        </w:rPr>
        <w:t>-PAH-</w:t>
      </w:r>
      <w:proofErr w:type="spellStart"/>
      <w:r>
        <w:rPr>
          <w:rFonts w:ascii="Times New Roman" w:eastAsia="Times New Roman" w:hAnsi="Times New Roman" w:cs="Times New Roman"/>
          <w:sz w:val="20"/>
          <w:szCs w:val="20"/>
        </w:rPr>
        <w:t>muh</w:t>
      </w:r>
      <w:proofErr w:type="spellEnd"/>
      <w:r>
        <w:rPr>
          <w:rFonts w:ascii="Times New Roman" w:eastAsia="Times New Roman" w:hAnsi="Times New Roman" w:cs="Times New Roman"/>
          <w:sz w:val="20"/>
          <w:szCs w:val="20"/>
        </w:rPr>
        <w:t>-nee”). These were the workplaces of frequent portrait subject David Garrick, as well as a woman who was painted “as the Tragic Muse” by Joshu</w:t>
      </w:r>
      <w:r>
        <w:rPr>
          <w:rFonts w:ascii="Times New Roman" w:eastAsia="Times New Roman" w:hAnsi="Times New Roman" w:cs="Times New Roman"/>
          <w:sz w:val="20"/>
          <w:szCs w:val="20"/>
        </w:rPr>
        <w:t>a Reynolds. For 10 points, name these places exemplified by a “Royal” one on Drury Lane.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theater</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stage</w:t>
      </w:r>
      <w:r>
        <w:rPr>
          <w:rFonts w:ascii="Times New Roman" w:eastAsia="Times New Roman" w:hAnsi="Times New Roman" w:cs="Times New Roman"/>
          <w:sz w:val="20"/>
          <w:szCs w:val="20"/>
        </w:rPr>
        <w:t xml:space="preserve">s; accept Royal </w:t>
      </w:r>
      <w:r>
        <w:rPr>
          <w:rFonts w:ascii="Times New Roman" w:eastAsia="Times New Roman" w:hAnsi="Times New Roman" w:cs="Times New Roman"/>
          <w:b/>
          <w:sz w:val="20"/>
          <w:szCs w:val="20"/>
          <w:u w:val="single"/>
        </w:rPr>
        <w:t>Theatre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&lt;Painting/Sculpture&gt;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This mathematician’s contributions to invariant theory include the </w:t>
      </w:r>
      <w:proofErr w:type="spellStart"/>
      <w:r>
        <w:rPr>
          <w:rFonts w:ascii="Times New Roman" w:eastAsia="Times New Roman" w:hAnsi="Times New Roman" w:cs="Times New Roman"/>
          <w:sz w:val="20"/>
          <w:szCs w:val="20"/>
        </w:rPr>
        <w:t>syzygy</w:t>
      </w:r>
      <w:proofErr w:type="spellEnd"/>
      <w:r>
        <w:rPr>
          <w:rFonts w:ascii="Times New Roman" w:eastAsia="Times New Roman" w:hAnsi="Times New Roman" w:cs="Times New Roman"/>
          <w:sz w:val="20"/>
          <w:szCs w:val="20"/>
        </w:rPr>
        <w:t xml:space="preserve"> (“SIZZ-uh-</w:t>
      </w:r>
      <w:proofErr w:type="spellStart"/>
      <w:r>
        <w:rPr>
          <w:rFonts w:ascii="Times New Roman" w:eastAsia="Times New Roman" w:hAnsi="Times New Roman" w:cs="Times New Roman"/>
          <w:sz w:val="20"/>
          <w:szCs w:val="20"/>
        </w:rPr>
        <w:t>jee</w:t>
      </w:r>
      <w:proofErr w:type="spellEnd"/>
      <w:r>
        <w:rPr>
          <w:rFonts w:ascii="Times New Roman" w:eastAsia="Times New Roman" w:hAnsi="Times New Roman" w:cs="Times New Roman"/>
          <w:sz w:val="20"/>
          <w:szCs w:val="20"/>
        </w:rPr>
        <w:t>”) t</w:t>
      </w:r>
      <w:r>
        <w:rPr>
          <w:rFonts w:ascii="Times New Roman" w:eastAsia="Times New Roman" w:hAnsi="Times New Roman" w:cs="Times New Roman"/>
          <w:sz w:val="20"/>
          <w:szCs w:val="20"/>
        </w:rPr>
        <w:t xml:space="preserve">heorem and a theorem that gives conditions for when a ring of invariants is finitely generated. An operation named for this man convolves the input with the function “one over pi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A theorem named for this man holds that the ring of polynomials over a </w:t>
      </w:r>
      <w:proofErr w:type="spellStart"/>
      <w:r>
        <w:rPr>
          <w:rFonts w:ascii="Times New Roman" w:eastAsia="Times New Roman" w:hAnsi="Times New Roman" w:cs="Times New Roman"/>
          <w:sz w:val="20"/>
          <w:szCs w:val="20"/>
        </w:rPr>
        <w:t>No</w:t>
      </w:r>
      <w:r>
        <w:rPr>
          <w:rFonts w:ascii="Times New Roman" w:eastAsia="Times New Roman" w:hAnsi="Times New Roman" w:cs="Times New Roman"/>
          <w:sz w:val="20"/>
          <w:szCs w:val="20"/>
        </w:rPr>
        <w:t>etherian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nur</w:t>
      </w:r>
      <w:proofErr w:type="spellEnd"/>
      <w:r>
        <w:rPr>
          <w:rFonts w:ascii="Times New Roman" w:eastAsia="Times New Roman" w:hAnsi="Times New Roman" w:cs="Times New Roman"/>
          <w:sz w:val="20"/>
          <w:szCs w:val="20"/>
        </w:rPr>
        <w:t>-TARE-</w:t>
      </w:r>
      <w:proofErr w:type="spellStart"/>
      <w:r>
        <w:rPr>
          <w:rFonts w:ascii="Times New Roman" w:eastAsia="Times New Roman" w:hAnsi="Times New Roman" w:cs="Times New Roman"/>
          <w:sz w:val="20"/>
          <w:szCs w:val="20"/>
        </w:rPr>
        <w:t>ee</w:t>
      </w:r>
      <w:proofErr w:type="spellEnd"/>
      <w:r>
        <w:rPr>
          <w:rFonts w:ascii="Times New Roman" w:eastAsia="Times New Roman" w:hAnsi="Times New Roman" w:cs="Times New Roman"/>
          <w:sz w:val="20"/>
          <w:szCs w:val="20"/>
        </w:rPr>
        <w:t xml:space="preserve">-in”) ring is itself </w:t>
      </w:r>
      <w:proofErr w:type="spellStart"/>
      <w:r>
        <w:rPr>
          <w:rFonts w:ascii="Times New Roman" w:eastAsia="Times New Roman" w:hAnsi="Times New Roman" w:cs="Times New Roman"/>
          <w:sz w:val="20"/>
          <w:szCs w:val="20"/>
        </w:rPr>
        <w:t>Noetherian</w:t>
      </w:r>
      <w:proofErr w:type="spellEnd"/>
      <w:r>
        <w:rPr>
          <w:rFonts w:ascii="Times New Roman" w:eastAsia="Times New Roman" w:hAnsi="Times New Roman" w:cs="Times New Roman"/>
          <w:sz w:val="20"/>
          <w:szCs w:val="20"/>
        </w:rPr>
        <w:t xml:space="preserve">. This man declared that “in mathematics there is no </w:t>
      </w:r>
      <w:proofErr w:type="spellStart"/>
      <w:r>
        <w:rPr>
          <w:rFonts w:ascii="Times New Roman" w:eastAsia="Times New Roman" w:hAnsi="Times New Roman" w:cs="Times New Roman"/>
          <w:i/>
          <w:sz w:val="20"/>
          <w:szCs w:val="20"/>
        </w:rPr>
        <w:t>ignorabimus</w:t>
      </w:r>
      <w:proofErr w:type="spellEnd"/>
      <w:r>
        <w:rPr>
          <w:rFonts w:ascii="Times New Roman" w:eastAsia="Times New Roman" w:hAnsi="Times New Roman" w:cs="Times New Roman"/>
          <w:sz w:val="20"/>
          <w:szCs w:val="20"/>
        </w:rPr>
        <w:t xml:space="preserve">” to motivate his namesake program of </w:t>
      </w:r>
      <w:proofErr w:type="spellStart"/>
      <w:r>
        <w:rPr>
          <w:rFonts w:ascii="Times New Roman" w:eastAsia="Times New Roman" w:hAnsi="Times New Roman" w:cs="Times New Roman"/>
          <w:sz w:val="20"/>
          <w:szCs w:val="20"/>
        </w:rPr>
        <w:t>axiomatization</w:t>
      </w:r>
      <w:proofErr w:type="spellEnd"/>
      <w:r>
        <w:rPr>
          <w:rFonts w:ascii="Times New Roman" w:eastAsia="Times New Roman" w:hAnsi="Times New Roman" w:cs="Times New Roman"/>
          <w:sz w:val="20"/>
          <w:szCs w:val="20"/>
        </w:rPr>
        <w:t>, a project that was proven intractable by Gödel’s (“GUR-</w:t>
      </w:r>
      <w:proofErr w:type="spellStart"/>
      <w:r>
        <w:rPr>
          <w:rFonts w:ascii="Times New Roman" w:eastAsia="Times New Roman" w:hAnsi="Times New Roman" w:cs="Times New Roman"/>
          <w:sz w:val="20"/>
          <w:szCs w:val="20"/>
        </w:rPr>
        <w:t>tle’s</w:t>
      </w:r>
      <w:proofErr w:type="spellEnd"/>
      <w:r>
        <w:rPr>
          <w:rFonts w:ascii="Times New Roman" w:eastAsia="Times New Roman" w:hAnsi="Times New Roman" w:cs="Times New Roman"/>
          <w:sz w:val="20"/>
          <w:szCs w:val="20"/>
        </w:rPr>
        <w:t>”) incompleteness theorem</w:t>
      </w:r>
      <w:r>
        <w:rPr>
          <w:rFonts w:ascii="Times New Roman" w:eastAsia="Times New Roman" w:hAnsi="Times New Roman" w:cs="Times New Roman"/>
          <w:sz w:val="20"/>
          <w:szCs w:val="20"/>
        </w:rPr>
        <w:t xml:space="preserve">. In a thought experiment named for him, a </w:t>
      </w:r>
      <w:proofErr w:type="spellStart"/>
      <w:r>
        <w:rPr>
          <w:rFonts w:ascii="Times New Roman" w:eastAsia="Times New Roman" w:hAnsi="Times New Roman" w:cs="Times New Roman"/>
          <w:sz w:val="20"/>
          <w:szCs w:val="20"/>
        </w:rPr>
        <w:t>countably</w:t>
      </w:r>
      <w:proofErr w:type="spellEnd"/>
      <w:r>
        <w:rPr>
          <w:rFonts w:ascii="Times New Roman" w:eastAsia="Times New Roman" w:hAnsi="Times New Roman" w:cs="Times New Roman"/>
          <w:sz w:val="20"/>
          <w:szCs w:val="20"/>
        </w:rPr>
        <w:t xml:space="preserve"> infinite number of new guests can be housed even though his namesake “hotel” is fully occupied. For 10 points, name this German mathematician who chose the continuum hypothesis as the first of his list o</w:t>
      </w:r>
      <w:r>
        <w:rPr>
          <w:rFonts w:ascii="Times New Roman" w:eastAsia="Times New Roman" w:hAnsi="Times New Roman" w:cs="Times New Roman"/>
          <w:sz w:val="20"/>
          <w:szCs w:val="20"/>
        </w:rPr>
        <w:t>f 23 unsolved problems.</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sz w:val="20"/>
          <w:szCs w:val="20"/>
          <w:u w:val="single"/>
        </w:rPr>
        <w:t>Hilbert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&lt;Other Science (Math)&gt;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Two years after a monarch of this name crushed a rebellion at the Battle of </w:t>
      </w:r>
      <w:proofErr w:type="spellStart"/>
      <w:proofErr w:type="gramStart"/>
      <w:r>
        <w:rPr>
          <w:rFonts w:ascii="Times New Roman" w:eastAsia="Times New Roman" w:hAnsi="Times New Roman" w:cs="Times New Roman"/>
          <w:sz w:val="20"/>
          <w:szCs w:val="20"/>
        </w:rPr>
        <w:t>Langensalza</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those rebels installed his half-brother and “anti-king” Rudolf of </w:t>
      </w:r>
      <w:proofErr w:type="spellStart"/>
      <w:r>
        <w:rPr>
          <w:rFonts w:ascii="Times New Roman" w:eastAsia="Times New Roman" w:hAnsi="Times New Roman" w:cs="Times New Roman"/>
          <w:sz w:val="20"/>
          <w:szCs w:val="20"/>
        </w:rPr>
        <w:t>Rheinfelden</w:t>
      </w:r>
      <w:proofErr w:type="spellEnd"/>
      <w:r>
        <w:rPr>
          <w:rFonts w:ascii="Times New Roman" w:eastAsia="Times New Roman" w:hAnsi="Times New Roman" w:cs="Times New Roman"/>
          <w:sz w:val="20"/>
          <w:szCs w:val="20"/>
        </w:rPr>
        <w:t xml:space="preserve"> during his absence. A siege by a monarch of this name forced his rival to escape with </w:t>
      </w:r>
      <w:r>
        <w:rPr>
          <w:rFonts w:ascii="Times New Roman" w:eastAsia="Times New Roman" w:hAnsi="Times New Roman" w:cs="Times New Roman"/>
          <w:sz w:val="20"/>
          <w:szCs w:val="20"/>
        </w:rPr>
        <w:t xml:space="preserve">the help of Robert Guiscard, who sacked that rival’s city in the process. Shortly after taking issue with the decree </w:t>
      </w:r>
      <w:proofErr w:type="spellStart"/>
      <w:r>
        <w:rPr>
          <w:rFonts w:ascii="Times New Roman" w:eastAsia="Times New Roman" w:hAnsi="Times New Roman" w:cs="Times New Roman"/>
          <w:i/>
          <w:sz w:val="20"/>
          <w:szCs w:val="20"/>
        </w:rPr>
        <w:t>Dictatus</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papae</w:t>
      </w:r>
      <w:proofErr w:type="spellEnd"/>
      <w:r>
        <w:rPr>
          <w:rFonts w:ascii="Times New Roman" w:eastAsia="Times New Roman" w:hAnsi="Times New Roman" w:cs="Times New Roman"/>
          <w:sz w:val="20"/>
          <w:szCs w:val="20"/>
        </w:rPr>
        <w:t>, a monarch with this name was excommunicated and appointed Clement III as anti-pope in revenge. An emperor of this name reno</w:t>
      </w:r>
      <w:r>
        <w:rPr>
          <w:rFonts w:ascii="Times New Roman" w:eastAsia="Times New Roman" w:hAnsi="Times New Roman" w:cs="Times New Roman"/>
          <w:sz w:val="20"/>
          <w:szCs w:val="20"/>
        </w:rPr>
        <w:t xml:space="preserve">unced his right to grant power “by ring and staff” at a meeting with </w:t>
      </w:r>
      <w:proofErr w:type="spellStart"/>
      <w:r>
        <w:rPr>
          <w:rFonts w:ascii="Times New Roman" w:eastAsia="Times New Roman" w:hAnsi="Times New Roman" w:cs="Times New Roman"/>
          <w:sz w:val="20"/>
          <w:szCs w:val="20"/>
        </w:rPr>
        <w:t>Callixtus</w:t>
      </w:r>
      <w:proofErr w:type="spellEnd"/>
      <w:r>
        <w:rPr>
          <w:rFonts w:ascii="Times New Roman" w:eastAsia="Times New Roman" w:hAnsi="Times New Roman" w:cs="Times New Roman"/>
          <w:sz w:val="20"/>
          <w:szCs w:val="20"/>
        </w:rPr>
        <w:t xml:space="preserve"> II, the Concordat of Worms. Matilda of Tuscany received an emperor of this name who, seeking penance from Pope Gregory VII, walked to Canossa Castle. For 10 points, give this na</w:t>
      </w:r>
      <w:r>
        <w:rPr>
          <w:rFonts w:ascii="Times New Roman" w:eastAsia="Times New Roman" w:hAnsi="Times New Roman" w:cs="Times New Roman"/>
          <w:sz w:val="20"/>
          <w:szCs w:val="20"/>
        </w:rPr>
        <w:t>me of the Holy Roman Emperors who started and ended the investiture controversy.</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Henry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Henry IV</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Henry V</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&lt;European History post-600&gt;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This quantity and resistivity oscillate as periodic functions of magnetic flux in the Little–Parks </w:t>
      </w:r>
      <w:r>
        <w:rPr>
          <w:rFonts w:ascii="Times New Roman" w:eastAsia="Times New Roman" w:hAnsi="Times New Roman" w:cs="Times New Roman"/>
          <w:sz w:val="20"/>
          <w:szCs w:val="20"/>
        </w:rPr>
        <w:t xml:space="preserve">effect. This quantity is proportional to the negative exponential of one over the density of states times a coupling constant in one model. This value identifies the point at which the quadratic term of the free energy vanishes in </w:t>
      </w:r>
      <w:proofErr w:type="spellStart"/>
      <w:r>
        <w:rPr>
          <w:rFonts w:ascii="Times New Roman" w:eastAsia="Times New Roman" w:hAnsi="Times New Roman" w:cs="Times New Roman"/>
          <w:sz w:val="20"/>
          <w:szCs w:val="20"/>
        </w:rPr>
        <w:t>Ginzburg</w:t>
      </w:r>
      <w:proofErr w:type="spellEnd"/>
      <w:r>
        <w:rPr>
          <w:rFonts w:ascii="Times New Roman" w:eastAsia="Times New Roman" w:hAnsi="Times New Roman" w:cs="Times New Roman"/>
          <w:sz w:val="20"/>
          <w:szCs w:val="20"/>
        </w:rPr>
        <w:t>–Landau theory, l</w:t>
      </w:r>
      <w:r>
        <w:rPr>
          <w:rFonts w:ascii="Times New Roman" w:eastAsia="Times New Roman" w:hAnsi="Times New Roman" w:cs="Times New Roman"/>
          <w:sz w:val="20"/>
          <w:szCs w:val="20"/>
        </w:rPr>
        <w:t xml:space="preserve">eading to a spontaneous symmetry breaking in the order parameter. A model proposed in 1957 predicted an energy gap that approaches 1.764 times </w:t>
      </w:r>
      <w:r>
        <w:rPr>
          <w:rFonts w:ascii="Times New Roman" w:eastAsia="Times New Roman" w:hAnsi="Times New Roman" w:cs="Times New Roman"/>
          <w:i/>
          <w:sz w:val="20"/>
          <w:szCs w:val="20"/>
        </w:rPr>
        <w:t>k</w:t>
      </w:r>
      <w:r>
        <w:rPr>
          <w:rFonts w:ascii="Times New Roman" w:eastAsia="Times New Roman" w:hAnsi="Times New Roman" w:cs="Times New Roman"/>
          <w:sz w:val="20"/>
          <w:szCs w:val="20"/>
        </w:rPr>
        <w:t>-sub-</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times this quantity, whose highest known value among conventional materials is 39 </w:t>
      </w:r>
      <w:proofErr w:type="spellStart"/>
      <w:r>
        <w:rPr>
          <w:rFonts w:ascii="Times New Roman" w:eastAsia="Times New Roman" w:hAnsi="Times New Roman" w:cs="Times New Roman"/>
          <w:sz w:val="20"/>
          <w:szCs w:val="20"/>
        </w:rPr>
        <w:t>kelvins</w:t>
      </w:r>
      <w:proofErr w:type="spellEnd"/>
      <w:r>
        <w:rPr>
          <w:rFonts w:ascii="Times New Roman" w:eastAsia="Times New Roman" w:hAnsi="Times New Roman" w:cs="Times New Roman"/>
          <w:sz w:val="20"/>
          <w:szCs w:val="20"/>
        </w:rPr>
        <w:t xml:space="preserve"> for magnesium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rPr>
        <w:t>iboride</w:t>
      </w:r>
      <w:proofErr w:type="spellEnd"/>
      <w:r>
        <w:rPr>
          <w:rFonts w:ascii="Times New Roman" w:eastAsia="Times New Roman" w:hAnsi="Times New Roman" w:cs="Times New Roman"/>
          <w:sz w:val="20"/>
          <w:szCs w:val="20"/>
        </w:rPr>
        <w:t>. Below this value, electron–phonon interactions lead to the creation of Cooper pairs, as described by BCS theory. For 10 points, name this temperature below which a normal material becomes superconducting.</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superconducting </w:t>
      </w:r>
      <w:r>
        <w:rPr>
          <w:rFonts w:ascii="Times New Roman" w:eastAsia="Times New Roman" w:hAnsi="Times New Roman" w:cs="Times New Roman"/>
          <w:b/>
          <w:sz w:val="20"/>
          <w:szCs w:val="20"/>
          <w:u w:val="single"/>
        </w:rPr>
        <w:t>critical temperatu</w:t>
      </w:r>
      <w:r>
        <w:rPr>
          <w:rFonts w:ascii="Times New Roman" w:eastAsia="Times New Roman" w:hAnsi="Times New Roman" w:cs="Times New Roman"/>
          <w:b/>
          <w:sz w:val="20"/>
          <w:szCs w:val="20"/>
          <w:u w:val="single"/>
        </w:rPr>
        <w:t>re</w:t>
      </w:r>
      <w:r>
        <w:rPr>
          <w:rFonts w:ascii="Times New Roman" w:eastAsia="Times New Roman" w:hAnsi="Times New Roman" w:cs="Times New Roman"/>
          <w:sz w:val="20"/>
          <w:szCs w:val="20"/>
        </w:rPr>
        <w:t xml:space="preserve"> [or superconducting </w:t>
      </w:r>
      <w:r>
        <w:rPr>
          <w:rFonts w:ascii="Times New Roman" w:eastAsia="Times New Roman" w:hAnsi="Times New Roman" w:cs="Times New Roman"/>
          <w:b/>
          <w:sz w:val="20"/>
          <w:szCs w:val="20"/>
          <w:u w:val="single"/>
        </w:rPr>
        <w:t>transition temperature</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Tc</w:t>
      </w:r>
      <w:proofErr w:type="spellEnd"/>
      <w:r>
        <w:rPr>
          <w:rFonts w:ascii="Times New Roman" w:eastAsia="Times New Roman" w:hAnsi="Times New Roman" w:cs="Times New Roman"/>
          <w:sz w:val="20"/>
          <w:szCs w:val="20"/>
        </w:rPr>
        <w:t xml:space="preserve">; prompt on </w:t>
      </w:r>
      <w:r>
        <w:rPr>
          <w:rFonts w:ascii="Times New Roman" w:eastAsia="Times New Roman" w:hAnsi="Times New Roman" w:cs="Times New Roman"/>
          <w:sz w:val="20"/>
          <w:szCs w:val="20"/>
          <w:u w:val="single"/>
        </w:rPr>
        <w:t>critical point</w:t>
      </w:r>
      <w:r>
        <w:rPr>
          <w:rFonts w:ascii="Times New Roman" w:eastAsia="Times New Roman" w:hAnsi="Times New Roman" w:cs="Times New Roman"/>
          <w:sz w:val="20"/>
          <w:szCs w:val="20"/>
        </w:rPr>
        <w:t xml:space="preserve"> until “temperature” is read, and accept </w:t>
      </w:r>
      <w:r>
        <w:rPr>
          <w:rFonts w:ascii="Times New Roman" w:eastAsia="Times New Roman" w:hAnsi="Times New Roman" w:cs="Times New Roman"/>
          <w:b/>
          <w:sz w:val="20"/>
          <w:szCs w:val="20"/>
          <w:u w:val="single"/>
        </w:rPr>
        <w:t>critical point</w:t>
      </w:r>
      <w:r>
        <w:rPr>
          <w:rFonts w:ascii="Times New Roman" w:eastAsia="Times New Roman" w:hAnsi="Times New Roman" w:cs="Times New Roman"/>
          <w:sz w:val="20"/>
          <w:szCs w:val="20"/>
        </w:rPr>
        <w:t xml:space="preserve"> after “temperature”; prompt on </w:t>
      </w:r>
      <w:r>
        <w:rPr>
          <w:rFonts w:ascii="Times New Roman" w:eastAsia="Times New Roman" w:hAnsi="Times New Roman" w:cs="Times New Roman"/>
          <w:sz w:val="20"/>
          <w:szCs w:val="20"/>
          <w:u w:val="single"/>
        </w:rPr>
        <w:t>temperature</w:t>
      </w:r>
      <w:r>
        <w:rPr>
          <w:rFonts w:ascii="Times New Roman" w:eastAsia="Times New Roman" w:hAnsi="Times New Roman" w:cs="Times New Roman"/>
          <w:sz w:val="20"/>
          <w:szCs w:val="20"/>
        </w:rPr>
        <w:t>; do not accept or prompt on just “superconductivity”]</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&lt;Physics&gt;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11. This emper</w:t>
      </w:r>
      <w:r>
        <w:rPr>
          <w:rFonts w:ascii="Times New Roman" w:eastAsia="Times New Roman" w:hAnsi="Times New Roman" w:cs="Times New Roman"/>
          <w:sz w:val="20"/>
          <w:szCs w:val="20"/>
        </w:rPr>
        <w:t xml:space="preserve">or gave his chamberlain the title of </w:t>
      </w:r>
      <w:proofErr w:type="spellStart"/>
      <w:r>
        <w:rPr>
          <w:rFonts w:ascii="Times New Roman" w:eastAsia="Times New Roman" w:hAnsi="Times New Roman" w:cs="Times New Roman"/>
          <w:i/>
          <w:sz w:val="20"/>
          <w:szCs w:val="20"/>
        </w:rPr>
        <w:t>pugione</w:t>
      </w:r>
      <w:proofErr w:type="spellEnd"/>
      <w:r>
        <w:rPr>
          <w:rFonts w:ascii="Times New Roman" w:eastAsia="Times New Roman" w:hAnsi="Times New Roman" w:cs="Times New Roman"/>
          <w:sz w:val="20"/>
          <w:szCs w:val="20"/>
        </w:rPr>
        <w:t xml:space="preserve"> (“POOG-</w:t>
      </w:r>
      <w:proofErr w:type="spellStart"/>
      <w:r>
        <w:rPr>
          <w:rFonts w:ascii="Times New Roman" w:eastAsia="Times New Roman" w:hAnsi="Times New Roman" w:cs="Times New Roman"/>
          <w:sz w:val="20"/>
          <w:szCs w:val="20"/>
        </w:rPr>
        <w:t>ee</w:t>
      </w:r>
      <w:proofErr w:type="spellEnd"/>
      <w:r>
        <w:rPr>
          <w:rFonts w:ascii="Times New Roman" w:eastAsia="Times New Roman" w:hAnsi="Times New Roman" w:cs="Times New Roman"/>
          <w:sz w:val="20"/>
          <w:szCs w:val="20"/>
        </w:rPr>
        <w:t xml:space="preserve">-oh-nay”), or “dagger-bearer,” and placed him in charge of the guards. Cassius </w:t>
      </w:r>
      <w:proofErr w:type="spellStart"/>
      <w:r>
        <w:rPr>
          <w:rFonts w:ascii="Times New Roman" w:eastAsia="Times New Roman" w:hAnsi="Times New Roman" w:cs="Times New Roman"/>
          <w:sz w:val="20"/>
          <w:szCs w:val="20"/>
        </w:rPr>
        <w:t>Dio</w:t>
      </w:r>
      <w:proofErr w:type="spellEnd"/>
      <w:r>
        <w:rPr>
          <w:rFonts w:ascii="Times New Roman" w:eastAsia="Times New Roman" w:hAnsi="Times New Roman" w:cs="Times New Roman"/>
          <w:sz w:val="20"/>
          <w:szCs w:val="20"/>
        </w:rPr>
        <w:t xml:space="preserve"> wrote that he chewed laurel leaves to prevent himself from laughing when this ruler attempted to intimidate Senators by</w:t>
      </w:r>
      <w:r>
        <w:rPr>
          <w:rFonts w:ascii="Times New Roman" w:eastAsia="Times New Roman" w:hAnsi="Times New Roman" w:cs="Times New Roman"/>
          <w:sz w:val="20"/>
          <w:szCs w:val="20"/>
        </w:rPr>
        <w:t xml:space="preserve"> beheading an ostrich. The chamberlain </w:t>
      </w:r>
      <w:proofErr w:type="spellStart"/>
      <w:r>
        <w:rPr>
          <w:rFonts w:ascii="Times New Roman" w:eastAsia="Times New Roman" w:hAnsi="Times New Roman" w:cs="Times New Roman"/>
          <w:sz w:val="20"/>
          <w:szCs w:val="20"/>
        </w:rPr>
        <w:t>Cleander</w:t>
      </w:r>
      <w:proofErr w:type="spellEnd"/>
      <w:r>
        <w:rPr>
          <w:rFonts w:ascii="Times New Roman" w:eastAsia="Times New Roman" w:hAnsi="Times New Roman" w:cs="Times New Roman"/>
          <w:sz w:val="20"/>
          <w:szCs w:val="20"/>
        </w:rPr>
        <w:t xml:space="preserve"> consolidated power under this emperor after he ordered the execution of </w:t>
      </w:r>
      <w:proofErr w:type="spellStart"/>
      <w:r>
        <w:rPr>
          <w:rFonts w:ascii="Times New Roman" w:eastAsia="Times New Roman" w:hAnsi="Times New Roman" w:cs="Times New Roman"/>
          <w:sz w:val="20"/>
          <w:szCs w:val="20"/>
        </w:rPr>
        <w:t>Tigidus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Perennis</w:t>
      </w:r>
      <w:proofErr w:type="spellEnd"/>
      <w:r>
        <w:rPr>
          <w:rFonts w:ascii="Times New Roman" w:eastAsia="Times New Roman" w:hAnsi="Times New Roman" w:cs="Times New Roman"/>
          <w:sz w:val="20"/>
          <w:szCs w:val="20"/>
        </w:rPr>
        <w:t xml:space="preserve">. This emperor reigned alone following the death of his father at </w:t>
      </w:r>
      <w:proofErr w:type="spellStart"/>
      <w:r>
        <w:rPr>
          <w:rFonts w:ascii="Times New Roman" w:eastAsia="Times New Roman" w:hAnsi="Times New Roman" w:cs="Times New Roman"/>
          <w:sz w:val="20"/>
          <w:szCs w:val="20"/>
        </w:rPr>
        <w:t>Vindobona</w:t>
      </w:r>
      <w:proofErr w:type="spellEnd"/>
      <w:r>
        <w:rPr>
          <w:rFonts w:ascii="Times New Roman" w:eastAsia="Times New Roman" w:hAnsi="Times New Roman" w:cs="Times New Roman"/>
          <w:sz w:val="20"/>
          <w:szCs w:val="20"/>
        </w:rPr>
        <w:t xml:space="preserve"> during the </w:t>
      </w:r>
      <w:proofErr w:type="spellStart"/>
      <w:r>
        <w:rPr>
          <w:rFonts w:ascii="Times New Roman" w:eastAsia="Times New Roman" w:hAnsi="Times New Roman" w:cs="Times New Roman"/>
          <w:sz w:val="20"/>
          <w:szCs w:val="20"/>
        </w:rPr>
        <w:t>Marcomannic</w:t>
      </w:r>
      <w:proofErr w:type="spellEnd"/>
      <w:r>
        <w:rPr>
          <w:rFonts w:ascii="Times New Roman" w:eastAsia="Times New Roman" w:hAnsi="Times New Roman" w:cs="Times New Roman"/>
          <w:sz w:val="20"/>
          <w:szCs w:val="20"/>
        </w:rPr>
        <w:t xml:space="preserve"> Wars. Narcissus stran</w:t>
      </w:r>
      <w:r>
        <w:rPr>
          <w:rFonts w:ascii="Times New Roman" w:eastAsia="Times New Roman" w:hAnsi="Times New Roman" w:cs="Times New Roman"/>
          <w:sz w:val="20"/>
          <w:szCs w:val="20"/>
        </w:rPr>
        <w:t xml:space="preserve">gled this emperor to death in a conspiracy involving the royal mistress Marcia. This emperor, who was succeeded by </w:t>
      </w:r>
      <w:proofErr w:type="spellStart"/>
      <w:r>
        <w:rPr>
          <w:rFonts w:ascii="Times New Roman" w:eastAsia="Times New Roman" w:hAnsi="Times New Roman" w:cs="Times New Roman"/>
          <w:sz w:val="20"/>
          <w:szCs w:val="20"/>
        </w:rPr>
        <w:t>Pertinax</w:t>
      </w:r>
      <w:proofErr w:type="spellEnd"/>
      <w:r>
        <w:rPr>
          <w:rFonts w:ascii="Times New Roman" w:eastAsia="Times New Roman" w:hAnsi="Times New Roman" w:cs="Times New Roman"/>
          <w:sz w:val="20"/>
          <w:szCs w:val="20"/>
        </w:rPr>
        <w:t>, charged a million sesterces (“SES-</w:t>
      </w:r>
      <w:proofErr w:type="spellStart"/>
      <w:r>
        <w:rPr>
          <w:rFonts w:ascii="Times New Roman" w:eastAsia="Times New Roman" w:hAnsi="Times New Roman" w:cs="Times New Roman"/>
          <w:sz w:val="20"/>
          <w:szCs w:val="20"/>
        </w:rPr>
        <w:t>ter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sizz</w:t>
      </w:r>
      <w:proofErr w:type="spellEnd"/>
      <w:r>
        <w:rPr>
          <w:rFonts w:ascii="Times New Roman" w:eastAsia="Times New Roman" w:hAnsi="Times New Roman" w:cs="Times New Roman"/>
          <w:sz w:val="20"/>
          <w:szCs w:val="20"/>
        </w:rPr>
        <w:t>”) each day for his appearance in gladiatorial fights. For 10 points, name this Roman emp</w:t>
      </w:r>
      <w:r>
        <w:rPr>
          <w:rFonts w:ascii="Times New Roman" w:eastAsia="Times New Roman" w:hAnsi="Times New Roman" w:cs="Times New Roman"/>
          <w:sz w:val="20"/>
          <w:szCs w:val="20"/>
        </w:rPr>
        <w:t>eror who succeeded Marcus Aurelius.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Commodus</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Lucius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Aelius</w:t>
      </w:r>
      <w:proofErr w:type="spellEnd"/>
      <w:r>
        <w:rPr>
          <w:rFonts w:ascii="Times New Roman" w:eastAsia="Times New Roman" w:hAnsi="Times New Roman" w:cs="Times New Roman"/>
          <w:sz w:val="20"/>
          <w:szCs w:val="20"/>
        </w:rPr>
        <w:t xml:space="preserve"> Aurelius </w:t>
      </w:r>
      <w:r>
        <w:rPr>
          <w:rFonts w:ascii="Times New Roman" w:eastAsia="Times New Roman" w:hAnsi="Times New Roman" w:cs="Times New Roman"/>
          <w:b/>
          <w:sz w:val="20"/>
          <w:szCs w:val="20"/>
          <w:u w:val="single"/>
        </w:rPr>
        <w:t>Commodus</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&lt;Old Euro/NE History&gt;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12. This element binds to hydrogen peroxide to generate an “</w:t>
      </w:r>
      <w:proofErr w:type="spellStart"/>
      <w:r>
        <w:rPr>
          <w:rFonts w:ascii="Times New Roman" w:eastAsia="Times New Roman" w:hAnsi="Times New Roman" w:cs="Times New Roman"/>
          <w:sz w:val="20"/>
          <w:szCs w:val="20"/>
        </w:rPr>
        <w:t>oxo</w:t>
      </w:r>
      <w:proofErr w:type="spellEnd"/>
      <w:r>
        <w:rPr>
          <w:rFonts w:ascii="Times New Roman" w:eastAsia="Times New Roman" w:hAnsi="Times New Roman" w:cs="Times New Roman"/>
          <w:sz w:val="20"/>
          <w:szCs w:val="20"/>
        </w:rPr>
        <w:t>-intermediate” during oxidations of aliphatic C–H bonds conducted with the White</w:t>
      </w:r>
      <w:r>
        <w:rPr>
          <w:rFonts w:ascii="Times New Roman" w:eastAsia="Times New Roman" w:hAnsi="Times New Roman" w:cs="Times New Roman"/>
          <w:sz w:val="20"/>
          <w:szCs w:val="20"/>
        </w:rPr>
        <w:t xml:space="preserve">–Chen catalyst. Due to its invariant 0.4-volt standard potential, a couple between a complex of this metal and its </w:t>
      </w:r>
      <w:proofErr w:type="spellStart"/>
      <w:r>
        <w:rPr>
          <w:rFonts w:ascii="Times New Roman" w:eastAsia="Times New Roman" w:hAnsi="Times New Roman" w:cs="Times New Roman"/>
          <w:sz w:val="20"/>
          <w:szCs w:val="20"/>
        </w:rPr>
        <w:t>cation</w:t>
      </w:r>
      <w:proofErr w:type="spellEnd"/>
      <w:r>
        <w:rPr>
          <w:rFonts w:ascii="Times New Roman" w:eastAsia="Times New Roman" w:hAnsi="Times New Roman" w:cs="Times New Roman"/>
          <w:sz w:val="20"/>
          <w:szCs w:val="20"/>
        </w:rPr>
        <w:t xml:space="preserve"> is a commonly-used standard in electrochemistry. A dark reddish-purple compound called the “</w:t>
      </w:r>
      <w:proofErr w:type="spellStart"/>
      <w:r>
        <w:rPr>
          <w:rFonts w:ascii="Times New Roman" w:eastAsia="Times New Roman" w:hAnsi="Times New Roman" w:cs="Times New Roman"/>
          <w:sz w:val="20"/>
          <w:szCs w:val="20"/>
        </w:rPr>
        <w:t>fip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dimer</w:t>
      </w:r>
      <w:proofErr w:type="spellEnd"/>
      <w:r>
        <w:rPr>
          <w:rFonts w:ascii="Times New Roman" w:eastAsia="Times New Roman" w:hAnsi="Times New Roman" w:cs="Times New Roman"/>
          <w:sz w:val="20"/>
          <w:szCs w:val="20"/>
        </w:rPr>
        <w:t>” can be prepared from this metal</w:t>
      </w:r>
      <w:r>
        <w:rPr>
          <w:rFonts w:ascii="Times New Roman" w:eastAsia="Times New Roman" w:hAnsi="Times New Roman" w:cs="Times New Roman"/>
          <w:sz w:val="20"/>
          <w:szCs w:val="20"/>
        </w:rPr>
        <w:t xml:space="preserve">’s </w:t>
      </w:r>
      <w:proofErr w:type="spellStart"/>
      <w:r>
        <w:rPr>
          <w:rFonts w:ascii="Times New Roman" w:eastAsia="Times New Roman" w:hAnsi="Times New Roman" w:cs="Times New Roman"/>
          <w:sz w:val="20"/>
          <w:szCs w:val="20"/>
        </w:rPr>
        <w:t>pentacarbonyl</w:t>
      </w:r>
      <w:proofErr w:type="spellEnd"/>
      <w:r>
        <w:rPr>
          <w:rFonts w:ascii="Times New Roman" w:eastAsia="Times New Roman" w:hAnsi="Times New Roman" w:cs="Times New Roman"/>
          <w:sz w:val="20"/>
          <w:szCs w:val="20"/>
        </w:rPr>
        <w:t xml:space="preserve">. The oxidation states and spins of tin and this metal are commonly assessed in Mossbauer spectroscopy. Two </w:t>
      </w:r>
      <w:proofErr w:type="spellStart"/>
      <w:r>
        <w:rPr>
          <w:rFonts w:ascii="Times New Roman" w:eastAsia="Times New Roman" w:hAnsi="Times New Roman" w:cs="Times New Roman"/>
          <w:sz w:val="20"/>
          <w:szCs w:val="20"/>
        </w:rPr>
        <w:t>cyclopentadienyl</w:t>
      </w:r>
      <w:proofErr w:type="spellEnd"/>
      <w:r>
        <w:rPr>
          <w:rFonts w:ascii="Times New Roman" w:eastAsia="Times New Roman" w:hAnsi="Times New Roman" w:cs="Times New Roman"/>
          <w:sz w:val="20"/>
          <w:szCs w:val="20"/>
        </w:rPr>
        <w:t xml:space="preserve"> rings are bound to this metal in the first-ever </w:t>
      </w:r>
      <w:proofErr w:type="spellStart"/>
      <w:r>
        <w:rPr>
          <w:rFonts w:ascii="Times New Roman" w:eastAsia="Times New Roman" w:hAnsi="Times New Roman" w:cs="Times New Roman"/>
          <w:sz w:val="20"/>
          <w:szCs w:val="20"/>
        </w:rPr>
        <w:t>organometallic</w:t>
      </w:r>
      <w:proofErr w:type="spellEnd"/>
      <w:r>
        <w:rPr>
          <w:rFonts w:ascii="Times New Roman" w:eastAsia="Times New Roman" w:hAnsi="Times New Roman" w:cs="Times New Roman"/>
          <w:sz w:val="20"/>
          <w:szCs w:val="20"/>
        </w:rPr>
        <w:t xml:space="preserve"> “sandwich” compound to be discovered. In a compound </w:t>
      </w:r>
      <w:r>
        <w:rPr>
          <w:rFonts w:ascii="Times New Roman" w:eastAsia="Times New Roman" w:hAnsi="Times New Roman" w:cs="Times New Roman"/>
          <w:sz w:val="20"/>
          <w:szCs w:val="20"/>
        </w:rPr>
        <w:t xml:space="preserve">in which this metal is held by a </w:t>
      </w:r>
      <w:proofErr w:type="spellStart"/>
      <w:r>
        <w:rPr>
          <w:rFonts w:ascii="Times New Roman" w:eastAsia="Times New Roman" w:hAnsi="Times New Roman" w:cs="Times New Roman"/>
          <w:sz w:val="20"/>
          <w:szCs w:val="20"/>
        </w:rPr>
        <w:t>porphyrin</w:t>
      </w:r>
      <w:proofErr w:type="spellEnd"/>
      <w:r>
        <w:rPr>
          <w:rFonts w:ascii="Times New Roman" w:eastAsia="Times New Roman" w:hAnsi="Times New Roman" w:cs="Times New Roman"/>
          <w:sz w:val="20"/>
          <w:szCs w:val="20"/>
        </w:rPr>
        <w:t xml:space="preserve"> ring, carbon monoxide can compete with oxygen to bind to it. For 10 points, identify this transition metal found in </w:t>
      </w:r>
      <w:proofErr w:type="spellStart"/>
      <w:r>
        <w:rPr>
          <w:rFonts w:ascii="Times New Roman" w:eastAsia="Times New Roman" w:hAnsi="Times New Roman" w:cs="Times New Roman"/>
          <w:sz w:val="20"/>
          <w:szCs w:val="20"/>
        </w:rPr>
        <w:t>ferrocene</w:t>
      </w:r>
      <w:proofErr w:type="spellEnd"/>
      <w:r>
        <w:rPr>
          <w:rFonts w:ascii="Times New Roman" w:eastAsia="Times New Roman" w:hAnsi="Times New Roman" w:cs="Times New Roman"/>
          <w:sz w:val="20"/>
          <w:szCs w:val="20"/>
        </w:rPr>
        <w:t xml:space="preserve"> and in the prosthetic group of hemoglobin.</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Fe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&lt;Chemistry&gt;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13. This group of instruments </w:t>
      </w:r>
      <w:proofErr w:type="gramStart"/>
      <w:r>
        <w:rPr>
          <w:rFonts w:ascii="Times New Roman" w:eastAsia="Times New Roman" w:hAnsi="Times New Roman" w:cs="Times New Roman"/>
          <w:sz w:val="20"/>
          <w:szCs w:val="20"/>
        </w:rPr>
        <w:t>play</w:t>
      </w:r>
      <w:proofErr w:type="gramEnd"/>
      <w:r>
        <w:rPr>
          <w:rFonts w:ascii="Times New Roman" w:eastAsia="Times New Roman" w:hAnsi="Times New Roman" w:cs="Times New Roman"/>
          <w:sz w:val="20"/>
          <w:szCs w:val="20"/>
        </w:rPr>
        <w:t xml:space="preserve"> in three grand “</w:t>
      </w:r>
      <w:proofErr w:type="spellStart"/>
      <w:r>
        <w:rPr>
          <w:rFonts w:ascii="Times New Roman" w:eastAsia="Times New Roman" w:hAnsi="Times New Roman" w:cs="Times New Roman"/>
          <w:sz w:val="20"/>
          <w:szCs w:val="20"/>
        </w:rPr>
        <w:t>concertante</w:t>
      </w:r>
      <w:proofErr w:type="spellEnd"/>
      <w:r>
        <w:rPr>
          <w:rFonts w:ascii="Times New Roman" w:eastAsia="Times New Roman" w:hAnsi="Times New Roman" w:cs="Times New Roman"/>
          <w:sz w:val="20"/>
          <w:szCs w:val="20"/>
        </w:rPr>
        <w:t xml:space="preserve">” pieces by Charles </w:t>
      </w:r>
      <w:proofErr w:type="spellStart"/>
      <w:r>
        <w:rPr>
          <w:rFonts w:ascii="Times New Roman" w:eastAsia="Times New Roman" w:hAnsi="Times New Roman" w:cs="Times New Roman"/>
          <w:sz w:val="20"/>
          <w:szCs w:val="20"/>
        </w:rPr>
        <w:t>Auguste</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Bériot</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This group of instruments are</w:t>
      </w:r>
      <w:proofErr w:type="gramEnd"/>
      <w:r>
        <w:rPr>
          <w:rFonts w:ascii="Times New Roman" w:eastAsia="Times New Roman" w:hAnsi="Times New Roman" w:cs="Times New Roman"/>
          <w:sz w:val="20"/>
          <w:szCs w:val="20"/>
        </w:rPr>
        <w:t xml:space="preserve"> soloists in a D minor orchestral piece that opens with a four-voice fugue in </w:t>
      </w:r>
      <w:proofErr w:type="spellStart"/>
      <w:r>
        <w:rPr>
          <w:rFonts w:ascii="Times New Roman" w:eastAsia="Times New Roman" w:hAnsi="Times New Roman" w:cs="Times New Roman"/>
          <w:i/>
          <w:sz w:val="20"/>
          <w:szCs w:val="20"/>
        </w:rPr>
        <w:t>Vivace</w:t>
      </w:r>
      <w:proofErr w:type="spellEnd"/>
      <w:r>
        <w:rPr>
          <w:rFonts w:ascii="Times New Roman" w:eastAsia="Times New Roman" w:hAnsi="Times New Roman" w:cs="Times New Roman"/>
          <w:sz w:val="20"/>
          <w:szCs w:val="20"/>
        </w:rPr>
        <w:t xml:space="preserve"> tempo. </w:t>
      </w:r>
      <w:proofErr w:type="gramStart"/>
      <w:r>
        <w:rPr>
          <w:rFonts w:ascii="Times New Roman" w:eastAsia="Times New Roman" w:hAnsi="Times New Roman" w:cs="Times New Roman"/>
          <w:sz w:val="20"/>
          <w:szCs w:val="20"/>
        </w:rPr>
        <w:t>This group of instruments play</w:t>
      </w:r>
      <w:proofErr w:type="gramEnd"/>
      <w:r>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non-bass parts in </w:t>
      </w:r>
      <w:proofErr w:type="spellStart"/>
      <w:r>
        <w:rPr>
          <w:rFonts w:ascii="Times New Roman" w:eastAsia="Times New Roman" w:hAnsi="Times New Roman" w:cs="Times New Roman"/>
          <w:sz w:val="20"/>
          <w:szCs w:val="20"/>
        </w:rPr>
        <w:t>Pachelbel’s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Musical Delight</w:t>
      </w:r>
      <w:r>
        <w:rPr>
          <w:rFonts w:ascii="Times New Roman" w:eastAsia="Times New Roman" w:hAnsi="Times New Roman" w:cs="Times New Roman"/>
          <w:sz w:val="20"/>
          <w:szCs w:val="20"/>
        </w:rPr>
        <w:t xml:space="preserve"> and in all 48 pieces from Corelli’s opus numbers one through four. This group of instruments comprise the [emphasize] </w:t>
      </w:r>
      <w:r>
        <w:rPr>
          <w:rFonts w:ascii="Times New Roman" w:eastAsia="Times New Roman" w:hAnsi="Times New Roman" w:cs="Times New Roman"/>
          <w:i/>
          <w:sz w:val="20"/>
          <w:szCs w:val="20"/>
        </w:rPr>
        <w:t>highest</w:t>
      </w:r>
      <w:r>
        <w:rPr>
          <w:rFonts w:ascii="Times New Roman" w:eastAsia="Times New Roman" w:hAnsi="Times New Roman" w:cs="Times New Roman"/>
          <w:sz w:val="20"/>
          <w:szCs w:val="20"/>
        </w:rPr>
        <w:t xml:space="preserve"> members of an ensemble in which they were played by John </w:t>
      </w:r>
      <w:proofErr w:type="spellStart"/>
      <w:r>
        <w:rPr>
          <w:rFonts w:ascii="Times New Roman" w:eastAsia="Times New Roman" w:hAnsi="Times New Roman" w:cs="Times New Roman"/>
          <w:sz w:val="20"/>
          <w:szCs w:val="20"/>
        </w:rPr>
        <w:t>Sherba</w:t>
      </w:r>
      <w:proofErr w:type="spellEnd"/>
      <w:r>
        <w:rPr>
          <w:rFonts w:ascii="Times New Roman" w:eastAsia="Times New Roman" w:hAnsi="Times New Roman" w:cs="Times New Roman"/>
          <w:sz w:val="20"/>
          <w:szCs w:val="20"/>
        </w:rPr>
        <w:t xml:space="preserve"> and David Harringto</w:t>
      </w:r>
      <w:r>
        <w:rPr>
          <w:rFonts w:ascii="Times New Roman" w:eastAsia="Times New Roman" w:hAnsi="Times New Roman" w:cs="Times New Roman"/>
          <w:sz w:val="20"/>
          <w:szCs w:val="20"/>
        </w:rPr>
        <w:t>n; that ensemble commissioned many minimalist pieces and is called “</w:t>
      </w:r>
      <w:proofErr w:type="spellStart"/>
      <w:r>
        <w:rPr>
          <w:rFonts w:ascii="Times New Roman" w:eastAsia="Times New Roman" w:hAnsi="Times New Roman" w:cs="Times New Roman"/>
          <w:sz w:val="20"/>
          <w:szCs w:val="20"/>
        </w:rPr>
        <w:t>Kronos</w:t>
      </w:r>
      <w:proofErr w:type="spellEnd"/>
      <w:r>
        <w:rPr>
          <w:rFonts w:ascii="Times New Roman" w:eastAsia="Times New Roman" w:hAnsi="Times New Roman" w:cs="Times New Roman"/>
          <w:sz w:val="20"/>
          <w:szCs w:val="20"/>
        </w:rPr>
        <w:t xml:space="preserve">.” The typical instrumentation for a trio sonata is continuo and this group of instruments. </w:t>
      </w:r>
      <w:proofErr w:type="spellStart"/>
      <w:r>
        <w:rPr>
          <w:rFonts w:ascii="Times New Roman" w:eastAsia="Times New Roman" w:hAnsi="Times New Roman" w:cs="Times New Roman"/>
          <w:sz w:val="20"/>
          <w:szCs w:val="20"/>
        </w:rPr>
        <w:t>Yehudi</w:t>
      </w:r>
      <w:proofErr w:type="spellEnd"/>
      <w:r>
        <w:rPr>
          <w:rFonts w:ascii="Times New Roman" w:eastAsia="Times New Roman" w:hAnsi="Times New Roman" w:cs="Times New Roman"/>
          <w:sz w:val="20"/>
          <w:szCs w:val="20"/>
        </w:rPr>
        <w:t xml:space="preserve"> Menuhin and David </w:t>
      </w:r>
      <w:proofErr w:type="spellStart"/>
      <w:r>
        <w:rPr>
          <w:rFonts w:ascii="Times New Roman" w:eastAsia="Times New Roman" w:hAnsi="Times New Roman" w:cs="Times New Roman"/>
          <w:sz w:val="20"/>
          <w:szCs w:val="20"/>
        </w:rPr>
        <w:t>Oistrakh</w:t>
      </w:r>
      <w:proofErr w:type="spellEnd"/>
      <w:r>
        <w:rPr>
          <w:rFonts w:ascii="Times New Roman" w:eastAsia="Times New Roman" w:hAnsi="Times New Roman" w:cs="Times New Roman"/>
          <w:sz w:val="20"/>
          <w:szCs w:val="20"/>
        </w:rPr>
        <w:t xml:space="preserve"> played these instruments as soloists in a 1954 performan</w:t>
      </w:r>
      <w:r>
        <w:rPr>
          <w:rFonts w:ascii="Times New Roman" w:eastAsia="Times New Roman" w:hAnsi="Times New Roman" w:cs="Times New Roman"/>
          <w:sz w:val="20"/>
          <w:szCs w:val="20"/>
        </w:rPr>
        <w:t xml:space="preserve">ce of J. S. Bach’s </w:t>
      </w:r>
      <w:r>
        <w:rPr>
          <w:rFonts w:ascii="Times New Roman" w:eastAsia="Times New Roman" w:hAnsi="Times New Roman" w:cs="Times New Roman"/>
          <w:i/>
          <w:sz w:val="20"/>
          <w:szCs w:val="20"/>
        </w:rPr>
        <w:t>Double Concerto</w:t>
      </w:r>
      <w:r>
        <w:rPr>
          <w:rFonts w:ascii="Times New Roman" w:eastAsia="Times New Roman" w:hAnsi="Times New Roman" w:cs="Times New Roman"/>
          <w:sz w:val="20"/>
          <w:szCs w:val="20"/>
        </w:rPr>
        <w:t>. For 10 points, a string quartet consists of a cello, a viola, and what group of instruments?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two violin</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violin duo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violin duet</w:t>
      </w:r>
      <w:r>
        <w:rPr>
          <w:rFonts w:ascii="Times New Roman" w:eastAsia="Times New Roman" w:hAnsi="Times New Roman" w:cs="Times New Roman"/>
          <w:sz w:val="20"/>
          <w:szCs w:val="20"/>
        </w:rPr>
        <w:t xml:space="preserve"> or equivalents indicating </w:t>
      </w:r>
      <w:r>
        <w:rPr>
          <w:rFonts w:ascii="Times New Roman" w:eastAsia="Times New Roman" w:hAnsi="Times New Roman" w:cs="Times New Roman"/>
          <w:b/>
          <w:sz w:val="20"/>
          <w:szCs w:val="20"/>
          <w:u w:val="single"/>
        </w:rPr>
        <w:t>two violin</w:t>
      </w:r>
      <w:r>
        <w:rPr>
          <w:rFonts w:ascii="Times New Roman" w:eastAsia="Times New Roman" w:hAnsi="Times New Roman" w:cs="Times New Roman"/>
          <w:sz w:val="20"/>
          <w:szCs w:val="20"/>
        </w:rPr>
        <w:t xml:space="preserve"> players; accept </w:t>
      </w:r>
      <w:r>
        <w:rPr>
          <w:rFonts w:ascii="Times New Roman" w:eastAsia="Times New Roman" w:hAnsi="Times New Roman" w:cs="Times New Roman"/>
          <w:b/>
          <w:sz w:val="20"/>
          <w:szCs w:val="20"/>
          <w:u w:val="single"/>
        </w:rPr>
        <w:t>first and second violin</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sz w:val="20"/>
          <w:szCs w:val="20"/>
          <w:u w:val="single"/>
        </w:rPr>
        <w:t>violins</w:t>
      </w:r>
      <w:r>
        <w:rPr>
          <w:rFonts w:ascii="Times New Roman" w:eastAsia="Times New Roman" w:hAnsi="Times New Roman" w:cs="Times New Roman"/>
          <w:sz w:val="20"/>
          <w:szCs w:val="20"/>
        </w:rPr>
        <w:t xml:space="preserve"> by asking “how many?” and do not accept or prompt on “violin” in the singular]</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&lt;Music&gt;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14. A woman in this novel callously orders two gold medals that her husband had earned as a student to be melted down and made into earrings. The table of contents in many editions of this novel summarizes each of its nineteen parts in rhyming couplets. Th</w:t>
      </w:r>
      <w:r>
        <w:rPr>
          <w:rFonts w:ascii="Times New Roman" w:eastAsia="Times New Roman" w:hAnsi="Times New Roman" w:cs="Times New Roman"/>
          <w:sz w:val="20"/>
          <w:szCs w:val="20"/>
        </w:rPr>
        <w:t xml:space="preserve">e author of this novel inserted an episode from his father’s life into a scene in which an employee at a Czech firm makes a pair of shoes from scratch in just three days. A forthcoming, similarly-titled sequel to this novel will focus on the sister-in-law </w:t>
      </w:r>
      <w:r>
        <w:rPr>
          <w:rFonts w:ascii="Times New Roman" w:eastAsia="Times New Roman" w:hAnsi="Times New Roman" w:cs="Times New Roman"/>
          <w:sz w:val="20"/>
          <w:szCs w:val="20"/>
        </w:rPr>
        <w:t xml:space="preserve">of its cruel character </w:t>
      </w:r>
      <w:proofErr w:type="spellStart"/>
      <w:r>
        <w:rPr>
          <w:rFonts w:ascii="Times New Roman" w:eastAsia="Times New Roman" w:hAnsi="Times New Roman" w:cs="Times New Roman"/>
          <w:sz w:val="20"/>
          <w:szCs w:val="20"/>
        </w:rPr>
        <w:t>Meenakshi</w:t>
      </w:r>
      <w:proofErr w:type="spellEnd"/>
      <w:r>
        <w:rPr>
          <w:rFonts w:ascii="Times New Roman" w:eastAsia="Times New Roman" w:hAnsi="Times New Roman" w:cs="Times New Roman"/>
          <w:sz w:val="20"/>
          <w:szCs w:val="20"/>
        </w:rPr>
        <w:t xml:space="preserve"> in her old age. That woman in this novel rejects the Oxford-educated amateur poet </w:t>
      </w:r>
      <w:proofErr w:type="spellStart"/>
      <w:r>
        <w:rPr>
          <w:rFonts w:ascii="Times New Roman" w:eastAsia="Times New Roman" w:hAnsi="Times New Roman" w:cs="Times New Roman"/>
          <w:sz w:val="20"/>
          <w:szCs w:val="20"/>
        </w:rPr>
        <w:t>Amit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Chatterji</w:t>
      </w:r>
      <w:proofErr w:type="spellEnd"/>
      <w:r>
        <w:rPr>
          <w:rFonts w:ascii="Times New Roman" w:eastAsia="Times New Roman" w:hAnsi="Times New Roman" w:cs="Times New Roman"/>
          <w:sz w:val="20"/>
          <w:szCs w:val="20"/>
        </w:rPr>
        <w:t xml:space="preserve">, and defies her mutual attraction with the Muslim cricketer </w:t>
      </w:r>
      <w:proofErr w:type="spellStart"/>
      <w:r>
        <w:rPr>
          <w:rFonts w:ascii="Times New Roman" w:eastAsia="Times New Roman" w:hAnsi="Times New Roman" w:cs="Times New Roman"/>
          <w:sz w:val="20"/>
          <w:szCs w:val="20"/>
        </w:rPr>
        <w:t>Kabir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Durrani</w:t>
      </w:r>
      <w:proofErr w:type="spellEnd"/>
      <w:r>
        <w:rPr>
          <w:rFonts w:ascii="Times New Roman" w:eastAsia="Times New Roman" w:hAnsi="Times New Roman" w:cs="Times New Roman"/>
          <w:sz w:val="20"/>
          <w:szCs w:val="20"/>
        </w:rPr>
        <w:t xml:space="preserve">, in order to wed the nice Hindu boy </w:t>
      </w:r>
      <w:proofErr w:type="spellStart"/>
      <w:r>
        <w:rPr>
          <w:rFonts w:ascii="Times New Roman" w:eastAsia="Times New Roman" w:hAnsi="Times New Roman" w:cs="Times New Roman"/>
          <w:sz w:val="20"/>
          <w:szCs w:val="20"/>
        </w:rPr>
        <w:t>Haresh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Khanna</w:t>
      </w:r>
      <w:proofErr w:type="spellEnd"/>
      <w:r>
        <w:rPr>
          <w:rFonts w:ascii="Times New Roman" w:eastAsia="Times New Roman" w:hAnsi="Times New Roman" w:cs="Times New Roman"/>
          <w:sz w:val="20"/>
          <w:szCs w:val="20"/>
        </w:rPr>
        <w:t>. F</w:t>
      </w:r>
      <w:r>
        <w:rPr>
          <w:rFonts w:ascii="Times New Roman" w:eastAsia="Times New Roman" w:hAnsi="Times New Roman" w:cs="Times New Roman"/>
          <w:sz w:val="20"/>
          <w:szCs w:val="20"/>
        </w:rPr>
        <w:t xml:space="preserve">or 10 points, name this incredibly long novel about </w:t>
      </w:r>
      <w:proofErr w:type="spellStart"/>
      <w:r>
        <w:rPr>
          <w:rFonts w:ascii="Times New Roman" w:eastAsia="Times New Roman" w:hAnsi="Times New Roman" w:cs="Times New Roman"/>
          <w:sz w:val="20"/>
          <w:szCs w:val="20"/>
        </w:rPr>
        <w:t>Rupa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Mehra’s</w:t>
      </w:r>
      <w:proofErr w:type="spellEnd"/>
      <w:r>
        <w:rPr>
          <w:rFonts w:ascii="Times New Roman" w:eastAsia="Times New Roman" w:hAnsi="Times New Roman" w:cs="Times New Roman"/>
          <w:sz w:val="20"/>
          <w:szCs w:val="20"/>
        </w:rPr>
        <w:t xml:space="preserve"> efforts to find a husband for her daughter </w:t>
      </w:r>
      <w:proofErr w:type="spellStart"/>
      <w:r>
        <w:rPr>
          <w:rFonts w:ascii="Times New Roman" w:eastAsia="Times New Roman" w:hAnsi="Times New Roman" w:cs="Times New Roman"/>
          <w:sz w:val="20"/>
          <w:szCs w:val="20"/>
        </w:rPr>
        <w:t>Lata</w:t>
      </w:r>
      <w:proofErr w:type="spellEnd"/>
      <w:r>
        <w:rPr>
          <w:rFonts w:ascii="Times New Roman" w:eastAsia="Times New Roman" w:hAnsi="Times New Roman" w:cs="Times New Roman"/>
          <w:sz w:val="20"/>
          <w:szCs w:val="20"/>
        </w:rPr>
        <w:t xml:space="preserve">, written by </w:t>
      </w:r>
      <w:proofErr w:type="spellStart"/>
      <w:r>
        <w:rPr>
          <w:rFonts w:ascii="Times New Roman" w:eastAsia="Times New Roman" w:hAnsi="Times New Roman" w:cs="Times New Roman"/>
          <w:sz w:val="20"/>
          <w:szCs w:val="20"/>
        </w:rPr>
        <w:t>Vikram</w:t>
      </w:r>
      <w:proofErr w:type="spellEnd"/>
      <w:r>
        <w:rPr>
          <w:rFonts w:ascii="Times New Roman" w:eastAsia="Times New Roman" w:hAnsi="Times New Roman" w:cs="Times New Roman"/>
          <w:sz w:val="20"/>
          <w:szCs w:val="20"/>
        </w:rPr>
        <w:t xml:space="preserve"> Seth.</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A </w:t>
      </w:r>
      <w:r>
        <w:rPr>
          <w:rFonts w:ascii="Times New Roman" w:eastAsia="Times New Roman" w:hAnsi="Times New Roman" w:cs="Times New Roman"/>
          <w:b/>
          <w:i/>
          <w:sz w:val="20"/>
          <w:szCs w:val="20"/>
          <w:u w:val="single"/>
        </w:rPr>
        <w:t>Suitable Boy</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&lt;Long Fiction&gt;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15. Raymond Fosdick attempted to withdraw funding from research into this place</w:t>
      </w:r>
      <w:r>
        <w:rPr>
          <w:rFonts w:ascii="Times New Roman" w:eastAsia="Times New Roman" w:hAnsi="Times New Roman" w:cs="Times New Roman"/>
          <w:sz w:val="20"/>
          <w:szCs w:val="20"/>
        </w:rPr>
        <w:t xml:space="preserve"> over fears that it would overemphasize class distinctions. Dwight W. Hoover founded a center for the study of this place, which was the subject of the 1983 book </w:t>
      </w:r>
      <w:r>
        <w:rPr>
          <w:rFonts w:ascii="Times New Roman" w:eastAsia="Times New Roman" w:hAnsi="Times New Roman" w:cs="Times New Roman"/>
          <w:i/>
          <w:sz w:val="20"/>
          <w:szCs w:val="20"/>
        </w:rPr>
        <w:t xml:space="preserve">All Faithful People </w:t>
      </w:r>
      <w:r>
        <w:rPr>
          <w:rFonts w:ascii="Times New Roman" w:eastAsia="Times New Roman" w:hAnsi="Times New Roman" w:cs="Times New Roman"/>
          <w:sz w:val="20"/>
          <w:szCs w:val="20"/>
        </w:rPr>
        <w:t xml:space="preserve">by Ted </w:t>
      </w:r>
      <w:proofErr w:type="spellStart"/>
      <w:r>
        <w:rPr>
          <w:rFonts w:ascii="Times New Roman" w:eastAsia="Times New Roman" w:hAnsi="Times New Roman" w:cs="Times New Roman"/>
          <w:sz w:val="20"/>
          <w:szCs w:val="20"/>
        </w:rPr>
        <w:t>Caplow</w:t>
      </w:r>
      <w:proofErr w:type="spellEnd"/>
      <w:r>
        <w:rPr>
          <w:rFonts w:ascii="Times New Roman" w:eastAsia="Times New Roman" w:hAnsi="Times New Roman" w:cs="Times New Roman"/>
          <w:sz w:val="20"/>
          <w:szCs w:val="20"/>
        </w:rPr>
        <w:t>. A thinker best known for two books about this place later c</w:t>
      </w:r>
      <w:r>
        <w:rPr>
          <w:rFonts w:ascii="Times New Roman" w:eastAsia="Times New Roman" w:hAnsi="Times New Roman" w:cs="Times New Roman"/>
          <w:sz w:val="20"/>
          <w:szCs w:val="20"/>
        </w:rPr>
        <w:t xml:space="preserve">riticized “objectivist” social science in his book </w:t>
      </w:r>
      <w:r>
        <w:rPr>
          <w:rFonts w:ascii="Times New Roman" w:eastAsia="Times New Roman" w:hAnsi="Times New Roman" w:cs="Times New Roman"/>
          <w:i/>
          <w:sz w:val="20"/>
          <w:szCs w:val="20"/>
        </w:rPr>
        <w:t>Knowledge for What?</w:t>
      </w:r>
      <w:r>
        <w:rPr>
          <w:rFonts w:ascii="Times New Roman" w:eastAsia="Times New Roman" w:hAnsi="Times New Roman" w:cs="Times New Roman"/>
          <w:sz w:val="20"/>
          <w:szCs w:val="20"/>
        </w:rPr>
        <w:t xml:space="preserve"> A Depression-era study of this place emphasized a “pattern of business-class control” by the so-called “X Family,” later revealed to be the Ball family. The growing importance of radios</w:t>
      </w:r>
      <w:r>
        <w:rPr>
          <w:rFonts w:ascii="Times New Roman" w:eastAsia="Times New Roman" w:hAnsi="Times New Roman" w:cs="Times New Roman"/>
          <w:sz w:val="20"/>
          <w:szCs w:val="20"/>
        </w:rPr>
        <w:t xml:space="preserve"> and cars to leisure activities here in the decades after 1890 was addressed in a 1929 book on this place subtitled “A Study in Contemporary American Culture.” For 10 points, give this generic pseudonym for Muncie, Indiana, that appears in the title of two</w:t>
      </w:r>
      <w:r>
        <w:rPr>
          <w:rFonts w:ascii="Times New Roman" w:eastAsia="Times New Roman" w:hAnsi="Times New Roman" w:cs="Times New Roman"/>
          <w:sz w:val="20"/>
          <w:szCs w:val="20"/>
        </w:rPr>
        <w:t xml:space="preserve"> books by sociologists Helen and Robert Lynd.</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Middletown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u w:val="single"/>
        </w:rPr>
        <w:t>Middletown in Transition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Muncie</w:t>
      </w:r>
      <w:r>
        <w:rPr>
          <w:rFonts w:ascii="Times New Roman" w:eastAsia="Times New Roman" w:hAnsi="Times New Roman" w:cs="Times New Roman"/>
          <w:sz w:val="20"/>
          <w:szCs w:val="20"/>
        </w:rPr>
        <w:t xml:space="preserve"> until it is read; prompt on </w:t>
      </w:r>
      <w:r>
        <w:rPr>
          <w:rFonts w:ascii="Times New Roman" w:eastAsia="Times New Roman" w:hAnsi="Times New Roman" w:cs="Times New Roman"/>
          <w:sz w:val="20"/>
          <w:szCs w:val="20"/>
          <w:u w:val="single"/>
        </w:rPr>
        <w:t>Indiana</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&lt;Social Science&gt;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16. When this group was hit with tear gas, the 12-week-old baby Bernard Myers was killed</w:t>
      </w:r>
      <w:r>
        <w:rPr>
          <w:rFonts w:ascii="Times New Roman" w:eastAsia="Times New Roman" w:hAnsi="Times New Roman" w:cs="Times New Roman"/>
          <w:sz w:val="20"/>
          <w:szCs w:val="20"/>
        </w:rPr>
        <w:t>. Joe Angelo tried to obtain political support for this group, whose members maintained orderly living quarters to fight their Attorney General William Mitchell calling them the “largest aggregation of criminals” ever assembled in the city, as well as to c</w:t>
      </w:r>
      <w:r>
        <w:rPr>
          <w:rFonts w:ascii="Times New Roman" w:eastAsia="Times New Roman" w:hAnsi="Times New Roman" w:cs="Times New Roman"/>
          <w:sz w:val="20"/>
          <w:szCs w:val="20"/>
        </w:rPr>
        <w:t>ombat Red Scare rumors. This group received food donations from police chief Pelham D. </w:t>
      </w:r>
      <w:proofErr w:type="spellStart"/>
      <w:r>
        <w:rPr>
          <w:rFonts w:ascii="Times New Roman" w:eastAsia="Times New Roman" w:hAnsi="Times New Roman" w:cs="Times New Roman"/>
          <w:sz w:val="20"/>
          <w:szCs w:val="20"/>
        </w:rPr>
        <w:t>Glassford</w:t>
      </w:r>
      <w:proofErr w:type="spellEnd"/>
      <w:r>
        <w:rPr>
          <w:rFonts w:ascii="Times New Roman" w:eastAsia="Times New Roman" w:hAnsi="Times New Roman" w:cs="Times New Roman"/>
          <w:sz w:val="20"/>
          <w:szCs w:val="20"/>
        </w:rPr>
        <w:t xml:space="preserve"> and was led by Oregonian Walter Waters. It protested a bill that was proposed by Wright </w:t>
      </w:r>
      <w:proofErr w:type="spellStart"/>
      <w:r>
        <w:rPr>
          <w:rFonts w:ascii="Times New Roman" w:eastAsia="Times New Roman" w:hAnsi="Times New Roman" w:cs="Times New Roman"/>
          <w:sz w:val="20"/>
          <w:szCs w:val="20"/>
        </w:rPr>
        <w:t>Patman</w:t>
      </w:r>
      <w:proofErr w:type="spellEnd"/>
      <w:r>
        <w:rPr>
          <w:rFonts w:ascii="Times New Roman" w:eastAsia="Times New Roman" w:hAnsi="Times New Roman" w:cs="Times New Roman"/>
          <w:sz w:val="20"/>
          <w:szCs w:val="20"/>
        </w:rPr>
        <w:t xml:space="preserve"> by embarking on a “death march” to Capitol Hill. </w:t>
      </w:r>
      <w:proofErr w:type="spellStart"/>
      <w:r>
        <w:rPr>
          <w:rFonts w:ascii="Times New Roman" w:eastAsia="Times New Roman" w:hAnsi="Times New Roman" w:cs="Times New Roman"/>
          <w:sz w:val="20"/>
          <w:szCs w:val="20"/>
        </w:rPr>
        <w:t>Smedley</w:t>
      </w:r>
      <w:proofErr w:type="spellEnd"/>
      <w:r>
        <w:rPr>
          <w:rFonts w:ascii="Times New Roman" w:eastAsia="Times New Roman" w:hAnsi="Times New Roman" w:cs="Times New Roman"/>
          <w:sz w:val="20"/>
          <w:szCs w:val="20"/>
        </w:rPr>
        <w:t xml:space="preserve"> Butler </w:t>
      </w:r>
      <w:r>
        <w:rPr>
          <w:rFonts w:ascii="Times New Roman" w:eastAsia="Times New Roman" w:hAnsi="Times New Roman" w:cs="Times New Roman"/>
          <w:sz w:val="20"/>
          <w:szCs w:val="20"/>
        </w:rPr>
        <w:t>spoke to this group before it was expelled from Anacostia Flats by troops under then-Chief of Staff Douglas MacArthur. For 10 points, name this group of World War I veterans that descended upon Washington, D.C. to demand cash payments.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Bonus Army</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Bonus Expeditionary Force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&lt;US History&gt;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17. A character in this play declares that poverty is the worst crime and that all other crimes are “virtues beside it.” That character notes that one of his ancestors sold cannons to Napoleon “under the nose o</w:t>
      </w:r>
      <w:r>
        <w:rPr>
          <w:rFonts w:ascii="Times New Roman" w:eastAsia="Times New Roman" w:hAnsi="Times New Roman" w:cs="Times New Roman"/>
          <w:sz w:val="20"/>
          <w:szCs w:val="20"/>
        </w:rPr>
        <w:t xml:space="preserve">f George III,” while another remarked “If God gave the hand, let not man withhold the sword.” This play’s title character recalls that Lord </w:t>
      </w:r>
      <w:proofErr w:type="spellStart"/>
      <w:r>
        <w:rPr>
          <w:rFonts w:ascii="Times New Roman" w:eastAsia="Times New Roman" w:hAnsi="Times New Roman" w:cs="Times New Roman"/>
          <w:sz w:val="20"/>
          <w:szCs w:val="20"/>
        </w:rPr>
        <w:t>Saxmundham</w:t>
      </w:r>
      <w:proofErr w:type="spellEnd"/>
      <w:r>
        <w:rPr>
          <w:rFonts w:ascii="Times New Roman" w:eastAsia="Times New Roman" w:hAnsi="Times New Roman" w:cs="Times New Roman"/>
          <w:sz w:val="20"/>
          <w:szCs w:val="20"/>
        </w:rPr>
        <w:t xml:space="preserve"> used “letters of fire against the sky” to promote </w:t>
      </w:r>
      <w:proofErr w:type="spellStart"/>
      <w:r>
        <w:rPr>
          <w:rFonts w:ascii="Times New Roman" w:eastAsia="Times New Roman" w:hAnsi="Times New Roman" w:cs="Times New Roman"/>
          <w:sz w:val="20"/>
          <w:szCs w:val="20"/>
        </w:rPr>
        <w:t>Bodger’s</w:t>
      </w:r>
      <w:proofErr w:type="spellEnd"/>
      <w:r>
        <w:rPr>
          <w:rFonts w:ascii="Times New Roman" w:eastAsia="Times New Roman" w:hAnsi="Times New Roman" w:cs="Times New Roman"/>
          <w:sz w:val="20"/>
          <w:szCs w:val="20"/>
        </w:rPr>
        <w:t xml:space="preserve"> Whiskey while unsuccessfully </w:t>
      </w:r>
      <w:r>
        <w:rPr>
          <w:rFonts w:ascii="Times New Roman" w:eastAsia="Times New Roman" w:hAnsi="Times New Roman" w:cs="Times New Roman"/>
          <w:sz w:val="20"/>
          <w:szCs w:val="20"/>
        </w:rPr>
        <w:lastRenderedPageBreak/>
        <w:t>attempting to con</w:t>
      </w:r>
      <w:r>
        <w:rPr>
          <w:rFonts w:ascii="Times New Roman" w:eastAsia="Times New Roman" w:hAnsi="Times New Roman" w:cs="Times New Roman"/>
          <w:sz w:val="20"/>
          <w:szCs w:val="20"/>
        </w:rPr>
        <w:t xml:space="preserve">vince Mrs. Baines to refuse a donation made by him. In this play, a Greek scholar reveals that his parents were married in Australia, which makes him a foundling and thus eligible to inherit an arms manufacturing business. </w:t>
      </w:r>
      <w:proofErr w:type="spellStart"/>
      <w:r>
        <w:rPr>
          <w:rFonts w:ascii="Times New Roman" w:eastAsia="Times New Roman" w:hAnsi="Times New Roman" w:cs="Times New Roman"/>
          <w:sz w:val="20"/>
          <w:szCs w:val="20"/>
        </w:rPr>
        <w:t>Adolphus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Cusins</w:t>
      </w:r>
      <w:proofErr w:type="spellEnd"/>
      <w:r>
        <w:rPr>
          <w:rFonts w:ascii="Times New Roman" w:eastAsia="Times New Roman" w:hAnsi="Times New Roman" w:cs="Times New Roman"/>
          <w:sz w:val="20"/>
          <w:szCs w:val="20"/>
        </w:rPr>
        <w:t xml:space="preserve"> is engaged to the</w:t>
      </w:r>
      <w:r>
        <w:rPr>
          <w:rFonts w:ascii="Times New Roman" w:eastAsia="Times New Roman" w:hAnsi="Times New Roman" w:cs="Times New Roman"/>
          <w:sz w:val="20"/>
          <w:szCs w:val="20"/>
        </w:rPr>
        <w:t xml:space="preserve"> title character of this play, who is the daughter of Andrew </w:t>
      </w:r>
      <w:proofErr w:type="spellStart"/>
      <w:r>
        <w:rPr>
          <w:rFonts w:ascii="Times New Roman" w:eastAsia="Times New Roman" w:hAnsi="Times New Roman" w:cs="Times New Roman"/>
          <w:sz w:val="20"/>
          <w:szCs w:val="20"/>
        </w:rPr>
        <w:t>Undershaft</w:t>
      </w:r>
      <w:proofErr w:type="spellEnd"/>
      <w:r>
        <w:rPr>
          <w:rFonts w:ascii="Times New Roman" w:eastAsia="Times New Roman" w:hAnsi="Times New Roman" w:cs="Times New Roman"/>
          <w:sz w:val="20"/>
          <w:szCs w:val="20"/>
        </w:rPr>
        <w:t>. For 10 points, name this play whose title character quits the Salvation Army, a work by George Bernard Shaw.</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Major Barbara</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&lt;Drama&gt;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A planned experiment to test universal </w:t>
      </w:r>
      <w:r>
        <w:rPr>
          <w:rFonts w:ascii="Times New Roman" w:eastAsia="Times New Roman" w:hAnsi="Times New Roman" w:cs="Times New Roman"/>
          <w:sz w:val="20"/>
          <w:szCs w:val="20"/>
        </w:rPr>
        <w:t xml:space="preserve">basic income in this country headed by the charity </w:t>
      </w:r>
      <w:proofErr w:type="spellStart"/>
      <w:r>
        <w:rPr>
          <w:rFonts w:ascii="Times New Roman" w:eastAsia="Times New Roman" w:hAnsi="Times New Roman" w:cs="Times New Roman"/>
          <w:sz w:val="20"/>
          <w:szCs w:val="20"/>
        </w:rPr>
        <w:t>GiveDirectly</w:t>
      </w:r>
      <w:proofErr w:type="spellEnd"/>
      <w:r>
        <w:rPr>
          <w:rFonts w:ascii="Times New Roman" w:eastAsia="Times New Roman" w:hAnsi="Times New Roman" w:cs="Times New Roman"/>
          <w:sz w:val="20"/>
          <w:szCs w:val="20"/>
        </w:rPr>
        <w:t xml:space="preserve"> was postponed in 2017. Businessman Nick Hughes co-founded two ventures in this country, including the rent-to-own solar power company M-</w:t>
      </w:r>
      <w:proofErr w:type="spellStart"/>
      <w:r>
        <w:rPr>
          <w:rFonts w:ascii="Times New Roman" w:eastAsia="Times New Roman" w:hAnsi="Times New Roman" w:cs="Times New Roman"/>
          <w:sz w:val="20"/>
          <w:szCs w:val="20"/>
        </w:rPr>
        <w:t>Kopa</w:t>
      </w:r>
      <w:proofErr w:type="spellEnd"/>
      <w:r>
        <w:rPr>
          <w:rFonts w:ascii="Times New Roman" w:eastAsia="Times New Roman" w:hAnsi="Times New Roman" w:cs="Times New Roman"/>
          <w:sz w:val="20"/>
          <w:szCs w:val="20"/>
        </w:rPr>
        <w:t xml:space="preserve"> and the mobile banking service M-</w:t>
      </w:r>
      <w:proofErr w:type="spellStart"/>
      <w:r>
        <w:rPr>
          <w:rFonts w:ascii="Times New Roman" w:eastAsia="Times New Roman" w:hAnsi="Times New Roman" w:cs="Times New Roman"/>
          <w:sz w:val="20"/>
          <w:szCs w:val="20"/>
        </w:rPr>
        <w:t>Pesa</w:t>
      </w:r>
      <w:proofErr w:type="spellEnd"/>
      <w:r>
        <w:rPr>
          <w:rFonts w:ascii="Times New Roman" w:eastAsia="Times New Roman" w:hAnsi="Times New Roman" w:cs="Times New Roman"/>
          <w:sz w:val="20"/>
          <w:szCs w:val="20"/>
        </w:rPr>
        <w:t>, the latter o</w:t>
      </w:r>
      <w:r>
        <w:rPr>
          <w:rFonts w:ascii="Times New Roman" w:eastAsia="Times New Roman" w:hAnsi="Times New Roman" w:cs="Times New Roman"/>
          <w:sz w:val="20"/>
          <w:szCs w:val="20"/>
        </w:rPr>
        <w:t>f which reached 30 million users in 2017. After China and India, this country is the world’s third-largest producer of tea. One of this country’s largest investments is a 365-turbine wind farm next to its Lake Turkana. In 2016, this country burned a record</w:t>
      </w:r>
      <w:r>
        <w:rPr>
          <w:rFonts w:ascii="Times New Roman" w:eastAsia="Times New Roman" w:hAnsi="Times New Roman" w:cs="Times New Roman"/>
          <w:sz w:val="20"/>
          <w:szCs w:val="20"/>
        </w:rPr>
        <w:t>-setting 105-ton pile of ivory to deter poachers. This country’s tourism industry took a downturn after its Westgate Mall was attacked by a neighboring country’s al-</w:t>
      </w:r>
      <w:proofErr w:type="spellStart"/>
      <w:r>
        <w:rPr>
          <w:rFonts w:ascii="Times New Roman" w:eastAsia="Times New Roman" w:hAnsi="Times New Roman" w:cs="Times New Roman"/>
          <w:sz w:val="20"/>
          <w:szCs w:val="20"/>
        </w:rPr>
        <w:t>Shabaab</w:t>
      </w:r>
      <w:proofErr w:type="spellEnd"/>
      <w:r>
        <w:rPr>
          <w:rFonts w:ascii="Times New Roman" w:eastAsia="Times New Roman" w:hAnsi="Times New Roman" w:cs="Times New Roman"/>
          <w:sz w:val="20"/>
          <w:szCs w:val="20"/>
        </w:rPr>
        <w:t xml:space="preserve"> militants. For 10 points, name this country home to east Africa’s largest port, Mom</w:t>
      </w:r>
      <w:r>
        <w:rPr>
          <w:rFonts w:ascii="Times New Roman" w:eastAsia="Times New Roman" w:hAnsi="Times New Roman" w:cs="Times New Roman"/>
          <w:sz w:val="20"/>
          <w:szCs w:val="20"/>
        </w:rPr>
        <w:t>basa, as well as its financial hub of Nairobi.</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Kenya</w:t>
      </w:r>
      <w:r>
        <w:rPr>
          <w:rFonts w:ascii="Times New Roman" w:eastAsia="Times New Roman" w:hAnsi="Times New Roman" w:cs="Times New Roman"/>
          <w:sz w:val="20"/>
          <w:szCs w:val="20"/>
        </w:rPr>
        <w:t xml:space="preserve"> [or Republic of </w:t>
      </w:r>
      <w:r>
        <w:rPr>
          <w:rFonts w:ascii="Times New Roman" w:eastAsia="Times New Roman" w:hAnsi="Times New Roman" w:cs="Times New Roman"/>
          <w:b/>
          <w:sz w:val="20"/>
          <w:szCs w:val="20"/>
          <w:u w:val="single"/>
        </w:rPr>
        <w:t>Kenya</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&lt;Geography&gt;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19. A work by this philosopher argues that humans have lost the ability to exist in a state in which the “soul is shielded from the action of objects though th</w:t>
      </w:r>
      <w:r>
        <w:rPr>
          <w:rFonts w:ascii="Times New Roman" w:eastAsia="Times New Roman" w:hAnsi="Times New Roman" w:cs="Times New Roman"/>
          <w:sz w:val="20"/>
          <w:szCs w:val="20"/>
        </w:rPr>
        <w:t xml:space="preserve">e body is struck by them” as a result of original sin. The ideas of this philosopher inspired the publication of the two-volume </w:t>
      </w:r>
      <w:r>
        <w:rPr>
          <w:rFonts w:ascii="Times New Roman" w:eastAsia="Times New Roman" w:hAnsi="Times New Roman" w:cs="Times New Roman"/>
          <w:i/>
          <w:sz w:val="20"/>
          <w:szCs w:val="20"/>
        </w:rPr>
        <w:t xml:space="preserve">Essay </w:t>
      </w:r>
      <w:proofErr w:type="gramStart"/>
      <w:r>
        <w:rPr>
          <w:rFonts w:ascii="Times New Roman" w:eastAsia="Times New Roman" w:hAnsi="Times New Roman" w:cs="Times New Roman"/>
          <w:i/>
          <w:sz w:val="20"/>
          <w:szCs w:val="20"/>
        </w:rPr>
        <w:t>Towards</w:t>
      </w:r>
      <w:proofErr w:type="gramEnd"/>
      <w:r>
        <w:rPr>
          <w:rFonts w:ascii="Times New Roman" w:eastAsia="Times New Roman" w:hAnsi="Times New Roman" w:cs="Times New Roman"/>
          <w:i/>
          <w:sz w:val="20"/>
          <w:szCs w:val="20"/>
        </w:rPr>
        <w:t xml:space="preserve"> the Theory of the Ideal or Intelligible World</w:t>
      </w:r>
      <w:r>
        <w:rPr>
          <w:rFonts w:ascii="Times New Roman" w:eastAsia="Times New Roman" w:hAnsi="Times New Roman" w:cs="Times New Roman"/>
          <w:sz w:val="20"/>
          <w:szCs w:val="20"/>
        </w:rPr>
        <w:t xml:space="preserve"> by the English philosopher John Norris. Gottfried Leibniz began his </w:t>
      </w:r>
      <w:r>
        <w:rPr>
          <w:rFonts w:ascii="Times New Roman" w:eastAsia="Times New Roman" w:hAnsi="Times New Roman" w:cs="Times New Roman"/>
          <w:sz w:val="20"/>
          <w:szCs w:val="20"/>
        </w:rPr>
        <w:t xml:space="preserve">philosophical career by writing a commentary on this man’s </w:t>
      </w:r>
      <w:r>
        <w:rPr>
          <w:rFonts w:ascii="Times New Roman" w:eastAsia="Times New Roman" w:hAnsi="Times New Roman" w:cs="Times New Roman"/>
          <w:i/>
          <w:sz w:val="20"/>
          <w:szCs w:val="20"/>
        </w:rPr>
        <w:t>Dialogues on Metaphysics and Religion</w:t>
      </w:r>
      <w:r>
        <w:rPr>
          <w:rFonts w:ascii="Times New Roman" w:eastAsia="Times New Roman" w:hAnsi="Times New Roman" w:cs="Times New Roman"/>
          <w:sz w:val="20"/>
          <w:szCs w:val="20"/>
        </w:rPr>
        <w:t xml:space="preserve">. This man’s views on divine grace were attacked by Antoine </w:t>
      </w:r>
      <w:proofErr w:type="spellStart"/>
      <w:r>
        <w:rPr>
          <w:rFonts w:ascii="Times New Roman" w:eastAsia="Times New Roman" w:hAnsi="Times New Roman" w:cs="Times New Roman"/>
          <w:sz w:val="20"/>
          <w:szCs w:val="20"/>
        </w:rPr>
        <w:t>Arnauld</w:t>
      </w:r>
      <w:proofErr w:type="spellEnd"/>
      <w:r>
        <w:rPr>
          <w:rFonts w:ascii="Times New Roman" w:eastAsia="Times New Roman" w:hAnsi="Times New Roman" w:cs="Times New Roman"/>
          <w:sz w:val="20"/>
          <w:szCs w:val="20"/>
        </w:rPr>
        <w:t>. This thinker argued that divine ideas cause human sensory perception in his theory of the “</w:t>
      </w:r>
      <w:r>
        <w:rPr>
          <w:rFonts w:ascii="Times New Roman" w:eastAsia="Times New Roman" w:hAnsi="Times New Roman" w:cs="Times New Roman"/>
          <w:sz w:val="20"/>
          <w:szCs w:val="20"/>
        </w:rPr>
        <w:t xml:space="preserve">vision of God,” which appeared in his book </w:t>
      </w:r>
      <w:r>
        <w:rPr>
          <w:rFonts w:ascii="Times New Roman" w:eastAsia="Times New Roman" w:hAnsi="Times New Roman" w:cs="Times New Roman"/>
          <w:i/>
          <w:sz w:val="20"/>
          <w:szCs w:val="20"/>
        </w:rPr>
        <w:t xml:space="preserve">The Search </w:t>
      </w:r>
      <w:proofErr w:type="gramStart"/>
      <w:r>
        <w:rPr>
          <w:rFonts w:ascii="Times New Roman" w:eastAsia="Times New Roman" w:hAnsi="Times New Roman" w:cs="Times New Roman"/>
          <w:i/>
          <w:sz w:val="20"/>
          <w:szCs w:val="20"/>
        </w:rPr>
        <w:t>After</w:t>
      </w:r>
      <w:proofErr w:type="gramEnd"/>
      <w:r>
        <w:rPr>
          <w:rFonts w:ascii="Times New Roman" w:eastAsia="Times New Roman" w:hAnsi="Times New Roman" w:cs="Times New Roman"/>
          <w:i/>
          <w:sz w:val="20"/>
          <w:szCs w:val="20"/>
        </w:rPr>
        <w:t xml:space="preserve"> Truth</w:t>
      </w:r>
      <w:r>
        <w:rPr>
          <w:rFonts w:ascii="Times New Roman" w:eastAsia="Times New Roman" w:hAnsi="Times New Roman" w:cs="Times New Roman"/>
          <w:sz w:val="20"/>
          <w:szCs w:val="20"/>
        </w:rPr>
        <w:t xml:space="preserve">. For 10 points, name this French Catholic philosopher who argued that God is the true cause of all things through his philosophy of </w:t>
      </w:r>
      <w:proofErr w:type="spellStart"/>
      <w:r>
        <w:rPr>
          <w:rFonts w:ascii="Times New Roman" w:eastAsia="Times New Roman" w:hAnsi="Times New Roman" w:cs="Times New Roman"/>
          <w:sz w:val="20"/>
          <w:szCs w:val="20"/>
        </w:rPr>
        <w:t>Occasionalism</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Nicolas </w:t>
      </w:r>
      <w:r>
        <w:rPr>
          <w:rFonts w:ascii="Times New Roman" w:eastAsia="Times New Roman" w:hAnsi="Times New Roman" w:cs="Times New Roman"/>
          <w:b/>
          <w:sz w:val="20"/>
          <w:szCs w:val="20"/>
          <w:u w:val="single"/>
        </w:rPr>
        <w:t>Malebranche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&lt;Philosophy&gt;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0. The reduced sensitivity of assays in which </w:t>
      </w:r>
      <w:proofErr w:type="spellStart"/>
      <w:r>
        <w:rPr>
          <w:rFonts w:ascii="Times New Roman" w:eastAsia="Times New Roman" w:hAnsi="Times New Roman" w:cs="Times New Roman"/>
          <w:sz w:val="20"/>
          <w:szCs w:val="20"/>
        </w:rPr>
        <w:t>unreactive</w:t>
      </w:r>
      <w:proofErr w:type="spellEnd"/>
      <w:r>
        <w:rPr>
          <w:rFonts w:ascii="Times New Roman" w:eastAsia="Times New Roman" w:hAnsi="Times New Roman" w:cs="Times New Roman"/>
          <w:sz w:val="20"/>
          <w:szCs w:val="20"/>
        </w:rPr>
        <w:t xml:space="preserve"> types of these compounds are present is termed the hook or </w:t>
      </w:r>
      <w:proofErr w:type="spellStart"/>
      <w:r>
        <w:rPr>
          <w:rFonts w:ascii="Times New Roman" w:eastAsia="Times New Roman" w:hAnsi="Times New Roman" w:cs="Times New Roman"/>
          <w:sz w:val="20"/>
          <w:szCs w:val="20"/>
        </w:rPr>
        <w:t>prozone</w:t>
      </w:r>
      <w:proofErr w:type="spellEnd"/>
      <w:r>
        <w:rPr>
          <w:rFonts w:ascii="Times New Roman" w:eastAsia="Times New Roman" w:hAnsi="Times New Roman" w:cs="Times New Roman"/>
          <w:sz w:val="20"/>
          <w:szCs w:val="20"/>
        </w:rPr>
        <w:t xml:space="preserve"> effect. In a technique developed by Cesar Milstein, these molecules are collected from HGPRT-negative cells that can survive in medi</w:t>
      </w:r>
      <w:r>
        <w:rPr>
          <w:rFonts w:ascii="Times New Roman" w:eastAsia="Times New Roman" w:hAnsi="Times New Roman" w:cs="Times New Roman"/>
          <w:sz w:val="20"/>
          <w:szCs w:val="20"/>
        </w:rPr>
        <w:t xml:space="preserve">a containing </w:t>
      </w:r>
      <w:proofErr w:type="spellStart"/>
      <w:r>
        <w:rPr>
          <w:rFonts w:ascii="Times New Roman" w:eastAsia="Times New Roman" w:hAnsi="Times New Roman" w:cs="Times New Roman"/>
          <w:sz w:val="20"/>
          <w:szCs w:val="20"/>
        </w:rPr>
        <w:t>aminopterin</w:t>
      </w:r>
      <w:proofErr w:type="spellEnd"/>
      <w:r>
        <w:rPr>
          <w:rFonts w:ascii="Times New Roman" w:eastAsia="Times New Roman" w:hAnsi="Times New Roman" w:cs="Times New Roman"/>
          <w:sz w:val="20"/>
          <w:szCs w:val="20"/>
        </w:rPr>
        <w:t xml:space="preserve"> (“am-in-OP-</w:t>
      </w:r>
      <w:proofErr w:type="spellStart"/>
      <w:r>
        <w:rPr>
          <w:rFonts w:ascii="Times New Roman" w:eastAsia="Times New Roman" w:hAnsi="Times New Roman" w:cs="Times New Roman"/>
          <w:sz w:val="20"/>
          <w:szCs w:val="20"/>
        </w:rPr>
        <w:t>ter</w:t>
      </w:r>
      <w:proofErr w:type="spellEnd"/>
      <w:r>
        <w:rPr>
          <w:rFonts w:ascii="Times New Roman" w:eastAsia="Times New Roman" w:hAnsi="Times New Roman" w:cs="Times New Roman"/>
          <w:sz w:val="20"/>
          <w:szCs w:val="20"/>
        </w:rPr>
        <w:t xml:space="preserve">-in”). Using techniques such as phage display, these molecules can be “humanized.” </w:t>
      </w:r>
      <w:proofErr w:type="gramStart"/>
      <w:r>
        <w:rPr>
          <w:rFonts w:ascii="Times New Roman" w:eastAsia="Times New Roman" w:hAnsi="Times New Roman" w:cs="Times New Roman"/>
          <w:sz w:val="20"/>
          <w:szCs w:val="20"/>
        </w:rPr>
        <w:t>An indication of the species that these molecules were taken from and the species that they react specifically in, such as goat anti-m</w:t>
      </w:r>
      <w:r>
        <w:rPr>
          <w:rFonts w:ascii="Times New Roman" w:eastAsia="Times New Roman" w:hAnsi="Times New Roman" w:cs="Times New Roman"/>
          <w:sz w:val="20"/>
          <w:szCs w:val="20"/>
        </w:rPr>
        <w:t>ouse, is included in the naming convention for the fluorescently-labeled “secondary” varieties of them used in ELISAs or Western Blots.</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Hybridoma</w:t>
      </w:r>
      <w:proofErr w:type="spellEnd"/>
      <w:r>
        <w:rPr>
          <w:rFonts w:ascii="Times New Roman" w:eastAsia="Times New Roman" w:hAnsi="Times New Roman" w:cs="Times New Roman"/>
          <w:sz w:val="20"/>
          <w:szCs w:val="20"/>
        </w:rPr>
        <w:t xml:space="preserve"> technology yields fused and immortalized cells that make “monoclonal” types of these proteins that are used in</w:t>
      </w:r>
      <w:r>
        <w:rPr>
          <w:rFonts w:ascii="Times New Roman" w:eastAsia="Times New Roman" w:hAnsi="Times New Roman" w:cs="Times New Roman"/>
          <w:sz w:val="20"/>
          <w:szCs w:val="20"/>
        </w:rPr>
        <w:t xml:space="preserve"> treating autoimmune diseases. For 10 points, name these Y-shaped immune proteins secreted by B cells, which recognize specific antigens.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monoclonal </w:t>
      </w:r>
      <w:r>
        <w:rPr>
          <w:rFonts w:ascii="Times New Roman" w:eastAsia="Times New Roman" w:hAnsi="Times New Roman" w:cs="Times New Roman"/>
          <w:b/>
          <w:sz w:val="20"/>
          <w:szCs w:val="20"/>
          <w:u w:val="single"/>
        </w:rPr>
        <w:t>antibody</w:t>
      </w:r>
      <w:r>
        <w:rPr>
          <w:rFonts w:ascii="Times New Roman" w:eastAsia="Times New Roman" w:hAnsi="Times New Roman" w:cs="Times New Roman"/>
          <w:sz w:val="20"/>
          <w:szCs w:val="20"/>
        </w:rPr>
        <w:t xml:space="preserve"> [or monoclonal </w:t>
      </w:r>
      <w:r>
        <w:rPr>
          <w:rFonts w:ascii="Times New Roman" w:eastAsia="Times New Roman" w:hAnsi="Times New Roman" w:cs="Times New Roman"/>
          <w:b/>
          <w:sz w:val="20"/>
          <w:szCs w:val="20"/>
          <w:u w:val="single"/>
        </w:rPr>
        <w:t>antibodies</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immunoglobulin</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&lt;Biology&gt;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br w:type="page"/>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Bonuses</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 Although Leonard Bernstein (“BURN-</w:t>
      </w:r>
      <w:proofErr w:type="spellStart"/>
      <w:r>
        <w:rPr>
          <w:rFonts w:ascii="Times New Roman" w:eastAsia="Times New Roman" w:hAnsi="Times New Roman" w:cs="Times New Roman"/>
          <w:sz w:val="20"/>
          <w:szCs w:val="20"/>
        </w:rPr>
        <w:t>styne</w:t>
      </w:r>
      <w:proofErr w:type="spellEnd"/>
      <w:r>
        <w:rPr>
          <w:rFonts w:ascii="Times New Roman" w:eastAsia="Times New Roman" w:hAnsi="Times New Roman" w:cs="Times New Roman"/>
          <w:sz w:val="20"/>
          <w:szCs w:val="20"/>
        </w:rPr>
        <w:t>”) loved this piece, he called it a “string of separate paragraphs stuck together” and contended that it would be the same piece whether it were five or twelve minutes long.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piece</w:t>
      </w:r>
      <w:r>
        <w:rPr>
          <w:rFonts w:ascii="Times New Roman" w:eastAsia="Times New Roman" w:hAnsi="Times New Roman" w:cs="Times New Roman"/>
          <w:sz w:val="20"/>
          <w:szCs w:val="20"/>
        </w:rPr>
        <w:t xml:space="preserve"> for piano and orchestra. It opens with a long trill on low F and 17-note rising diatonic scale.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Rhapsody in Blue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Rhapsody in Blue</w:t>
      </w:r>
      <w:r>
        <w:rPr>
          <w:rFonts w:ascii="Times New Roman" w:eastAsia="Times New Roman" w:hAnsi="Times New Roman" w:cs="Times New Roman"/>
          <w:sz w:val="20"/>
          <w:szCs w:val="20"/>
        </w:rPr>
        <w:t xml:space="preserve"> is by this composer of </w:t>
      </w:r>
      <w:r>
        <w:rPr>
          <w:rFonts w:ascii="Times New Roman" w:eastAsia="Times New Roman" w:hAnsi="Times New Roman" w:cs="Times New Roman"/>
          <w:i/>
          <w:sz w:val="20"/>
          <w:szCs w:val="20"/>
        </w:rPr>
        <w:t>An American in Paris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Porgy and Bess</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George </w:t>
      </w:r>
      <w:r>
        <w:rPr>
          <w:rFonts w:ascii="Times New Roman" w:eastAsia="Times New Roman" w:hAnsi="Times New Roman" w:cs="Times New Roman"/>
          <w:b/>
          <w:sz w:val="20"/>
          <w:szCs w:val="20"/>
          <w:u w:val="single"/>
        </w:rPr>
        <w:t>Gershwin</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The “shuffle” theme from </w:t>
      </w:r>
      <w:r>
        <w:rPr>
          <w:rFonts w:ascii="Times New Roman" w:eastAsia="Times New Roman" w:hAnsi="Times New Roman" w:cs="Times New Roman"/>
          <w:i/>
          <w:sz w:val="20"/>
          <w:szCs w:val="20"/>
        </w:rPr>
        <w:t>Rhapsody in Blue</w:t>
      </w:r>
      <w:r>
        <w:rPr>
          <w:rFonts w:ascii="Times New Roman" w:eastAsia="Times New Roman" w:hAnsi="Times New Roman" w:cs="Times New Roman"/>
          <w:sz w:val="20"/>
          <w:szCs w:val="20"/>
        </w:rPr>
        <w:t xml:space="preserve"> is similar to a melody in this popular song by Gershwin, whose opening line is “When the moon begins to beam.”</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Man I Love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&lt;Music&gt;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This leader captured a sword belonging to Ernesto de Aguirre </w:t>
      </w:r>
      <w:r>
        <w:rPr>
          <w:rFonts w:ascii="Times New Roman" w:eastAsia="Times New Roman" w:hAnsi="Times New Roman" w:cs="Times New Roman"/>
          <w:sz w:val="20"/>
          <w:szCs w:val="20"/>
        </w:rPr>
        <w:t xml:space="preserve">at the Battle of </w:t>
      </w:r>
      <w:proofErr w:type="spellStart"/>
      <w:r>
        <w:rPr>
          <w:rFonts w:ascii="Times New Roman" w:eastAsia="Times New Roman" w:hAnsi="Times New Roman" w:cs="Times New Roman"/>
          <w:sz w:val="20"/>
          <w:szCs w:val="20"/>
        </w:rPr>
        <w:t>Imus</w:t>
      </w:r>
      <w:proofErr w:type="spellEnd"/>
      <w:r>
        <w:rPr>
          <w:rFonts w:ascii="Times New Roman" w:eastAsia="Times New Roman" w:hAnsi="Times New Roman" w:cs="Times New Roman"/>
          <w:sz w:val="20"/>
          <w:szCs w:val="20"/>
        </w:rPr>
        <w:t>, which he kept in subsequent battles since it was made the year he was born.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Name this revolutionary and first president of the Philippines, who used </w:t>
      </w:r>
      <w:proofErr w:type="spellStart"/>
      <w:r>
        <w:rPr>
          <w:rFonts w:ascii="Times New Roman" w:eastAsia="Times New Roman" w:hAnsi="Times New Roman" w:cs="Times New Roman"/>
          <w:sz w:val="20"/>
          <w:szCs w:val="20"/>
        </w:rPr>
        <w:t>Magdalo</w:t>
      </w:r>
      <w:proofErr w:type="spellEnd"/>
      <w:r>
        <w:rPr>
          <w:rFonts w:ascii="Times New Roman" w:eastAsia="Times New Roman" w:hAnsi="Times New Roman" w:cs="Times New Roman"/>
          <w:sz w:val="20"/>
          <w:szCs w:val="20"/>
        </w:rPr>
        <w:t xml:space="preserve"> as his </w:t>
      </w:r>
      <w:r>
        <w:rPr>
          <w:rFonts w:ascii="Times New Roman" w:eastAsia="Times New Roman" w:hAnsi="Times New Roman" w:cs="Times New Roman"/>
          <w:i/>
          <w:sz w:val="20"/>
          <w:szCs w:val="20"/>
        </w:rPr>
        <w:t>nom de guerre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Emilio </w:t>
      </w:r>
      <w:r>
        <w:rPr>
          <w:rFonts w:ascii="Times New Roman" w:eastAsia="Times New Roman" w:hAnsi="Times New Roman" w:cs="Times New Roman"/>
          <w:b/>
          <w:sz w:val="20"/>
          <w:szCs w:val="20"/>
          <w:u w:val="single"/>
        </w:rPr>
        <w:t>Aguinaldo</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This ruling colonial power was Aguinaldo’s primary opponent in his early revolutionary years. This country controlled the Philippines before handing it over to the US.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(Kingdom of) </w:t>
      </w:r>
      <w:r>
        <w:rPr>
          <w:rFonts w:ascii="Times New Roman" w:eastAsia="Times New Roman" w:hAnsi="Times New Roman" w:cs="Times New Roman"/>
          <w:b/>
          <w:sz w:val="20"/>
          <w:szCs w:val="20"/>
          <w:u w:val="single"/>
        </w:rPr>
        <w:t>Spain</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Reino</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b/>
          <w:sz w:val="20"/>
          <w:szCs w:val="20"/>
          <w:u w:val="single"/>
        </w:rPr>
        <w:t>España</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Aguinaldo voluntarily went into ex</w:t>
      </w:r>
      <w:r>
        <w:rPr>
          <w:rFonts w:ascii="Times New Roman" w:eastAsia="Times New Roman" w:hAnsi="Times New Roman" w:cs="Times New Roman"/>
          <w:sz w:val="20"/>
          <w:szCs w:val="20"/>
        </w:rPr>
        <w:t>ile in this city after receiving eight hundred thousand pesos in the Pact of Biak-</w:t>
      </w:r>
      <w:proofErr w:type="spellStart"/>
      <w:r>
        <w:rPr>
          <w:rFonts w:ascii="Times New Roman" w:eastAsia="Times New Roman" w:hAnsi="Times New Roman" w:cs="Times New Roman"/>
          <w:sz w:val="20"/>
          <w:szCs w:val="20"/>
        </w:rPr>
        <w:t>na</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Bato</w:t>
      </w:r>
      <w:proofErr w:type="spellEnd"/>
      <w:r>
        <w:rPr>
          <w:rFonts w:ascii="Times New Roman" w:eastAsia="Times New Roman" w:hAnsi="Times New Roman" w:cs="Times New Roman"/>
          <w:sz w:val="20"/>
          <w:szCs w:val="20"/>
        </w:rPr>
        <w:t>. Until 1903, Aguinaldo led a government in exile here, often called this city’s namesake “Junta.”</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Hong Kong</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Heunggong</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Hong Kong</w:t>
      </w:r>
      <w:r>
        <w:rPr>
          <w:rFonts w:ascii="Times New Roman" w:eastAsia="Times New Roman" w:hAnsi="Times New Roman" w:cs="Times New Roman"/>
          <w:sz w:val="20"/>
          <w:szCs w:val="20"/>
        </w:rPr>
        <w:t xml:space="preserve"> Junta]</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&lt;Other Hist</w:t>
      </w:r>
      <w:r>
        <w:rPr>
          <w:rFonts w:ascii="Times New Roman" w:eastAsia="Times New Roman" w:hAnsi="Times New Roman" w:cs="Times New Roman"/>
          <w:sz w:val="20"/>
          <w:szCs w:val="20"/>
        </w:rPr>
        <w:t>ory&gt;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3. Two men triumphantly scale a rock formation at the center of this painting, whose left shows a man on horseback pointing to San Francisco Bay.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massive mural in the US Capitol whose title is derived from a poem by</w:t>
      </w:r>
      <w:r>
        <w:rPr>
          <w:rFonts w:ascii="Times New Roman" w:eastAsia="Times New Roman" w:hAnsi="Times New Roman" w:cs="Times New Roman"/>
          <w:sz w:val="20"/>
          <w:szCs w:val="20"/>
        </w:rPr>
        <w:t xml:space="preserve"> George Berkeley.</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Westward the Course of Empire Takes Its Way</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Westward Ho</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That mural was made by Emanuel Leutze, who also painted this general </w:t>
      </w:r>
      <w:r>
        <w:rPr>
          <w:rFonts w:ascii="Times New Roman" w:eastAsia="Times New Roman" w:hAnsi="Times New Roman" w:cs="Times New Roman"/>
          <w:i/>
          <w:sz w:val="20"/>
          <w:szCs w:val="20"/>
        </w:rPr>
        <w:t>Crossing the Delaware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Constantino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Brumidi’s</w:t>
      </w:r>
      <w:proofErr w:type="spellEnd"/>
      <w:r>
        <w:rPr>
          <w:rFonts w:ascii="Times New Roman" w:eastAsia="Times New Roman" w:hAnsi="Times New Roman" w:cs="Times New Roman"/>
          <w:sz w:val="20"/>
          <w:szCs w:val="20"/>
        </w:rPr>
        <w:t xml:space="preserve"> ceiling fresco in the Capitol depicts this man in </w:t>
      </w:r>
      <w:r>
        <w:rPr>
          <w:rFonts w:ascii="Times New Roman" w:eastAsia="Times New Roman" w:hAnsi="Times New Roman" w:cs="Times New Roman"/>
          <w:sz w:val="20"/>
          <w:szCs w:val="20"/>
        </w:rPr>
        <w:t>the heavens.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George </w:t>
      </w:r>
      <w:r>
        <w:rPr>
          <w:rFonts w:ascii="Times New Roman" w:eastAsia="Times New Roman" w:hAnsi="Times New Roman" w:cs="Times New Roman"/>
          <w:b/>
          <w:sz w:val="20"/>
          <w:szCs w:val="20"/>
          <w:u w:val="single"/>
        </w:rPr>
        <w:t>Washington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Washington Crossing the Delaware</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Apotheosis of Washington</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The last entry in the Capitol’s </w:t>
      </w:r>
      <w:r>
        <w:rPr>
          <w:rFonts w:ascii="Times New Roman" w:eastAsia="Times New Roman" w:hAnsi="Times New Roman" w:cs="Times New Roman"/>
          <w:i/>
          <w:sz w:val="20"/>
          <w:szCs w:val="20"/>
        </w:rPr>
        <w:t xml:space="preserve">Frieze of American History </w:t>
      </w:r>
      <w:r>
        <w:rPr>
          <w:rFonts w:ascii="Times New Roman" w:eastAsia="Times New Roman" w:hAnsi="Times New Roman" w:cs="Times New Roman"/>
          <w:sz w:val="20"/>
          <w:szCs w:val="20"/>
        </w:rPr>
        <w:t xml:space="preserve">personally created by </w:t>
      </w:r>
      <w:proofErr w:type="spellStart"/>
      <w:r>
        <w:rPr>
          <w:rFonts w:ascii="Times New Roman" w:eastAsia="Times New Roman" w:hAnsi="Times New Roman" w:cs="Times New Roman"/>
          <w:sz w:val="20"/>
          <w:szCs w:val="20"/>
        </w:rPr>
        <w:t>Brumidi</w:t>
      </w:r>
      <w:proofErr w:type="spellEnd"/>
      <w:r>
        <w:rPr>
          <w:rFonts w:ascii="Times New Roman" w:eastAsia="Times New Roman" w:hAnsi="Times New Roman" w:cs="Times New Roman"/>
          <w:sz w:val="20"/>
          <w:szCs w:val="20"/>
        </w:rPr>
        <w:t xml:space="preserve"> depicts the </w:t>
      </w:r>
      <w:proofErr w:type="spellStart"/>
      <w:r>
        <w:rPr>
          <w:rFonts w:ascii="Times New Roman" w:eastAsia="Times New Roman" w:hAnsi="Times New Roman" w:cs="Times New Roman"/>
          <w:sz w:val="20"/>
          <w:szCs w:val="20"/>
        </w:rPr>
        <w:t>Lenape</w:t>
      </w:r>
      <w:proofErr w:type="spellEnd"/>
      <w:r>
        <w:rPr>
          <w:rFonts w:ascii="Times New Roman" w:eastAsia="Times New Roman" w:hAnsi="Times New Roman" w:cs="Times New Roman"/>
          <w:sz w:val="20"/>
          <w:szCs w:val="20"/>
        </w:rPr>
        <w:t xml:space="preserve"> people negotiating a treaty at </w:t>
      </w:r>
      <w:proofErr w:type="spellStart"/>
      <w:r>
        <w:rPr>
          <w:rFonts w:ascii="Times New Roman" w:eastAsia="Times New Roman" w:hAnsi="Times New Roman" w:cs="Times New Roman"/>
          <w:sz w:val="20"/>
          <w:szCs w:val="20"/>
        </w:rPr>
        <w:t>Shackamaxon</w:t>
      </w:r>
      <w:proofErr w:type="spellEnd"/>
      <w:r>
        <w:rPr>
          <w:rFonts w:ascii="Times New Roman" w:eastAsia="Times New Roman" w:hAnsi="Times New Roman" w:cs="Times New Roman"/>
          <w:sz w:val="20"/>
          <w:szCs w:val="20"/>
        </w:rPr>
        <w:t xml:space="preserve"> with this person, a scene also painted by Benjamin West.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Penn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Penn’s Treaty with the Indians</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&lt;Painting/Sculpture&gt;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Answer the following about the arms manufacturing company </w:t>
      </w:r>
      <w:proofErr w:type="spellStart"/>
      <w:r>
        <w:rPr>
          <w:rFonts w:ascii="Times New Roman" w:eastAsia="Times New Roman" w:hAnsi="Times New Roman" w:cs="Times New Roman"/>
          <w:sz w:val="20"/>
          <w:szCs w:val="20"/>
        </w:rPr>
        <w:t>Bofors</w:t>
      </w:r>
      <w:proofErr w:type="spellEnd"/>
      <w:r>
        <w:rPr>
          <w:rFonts w:ascii="Times New Roman" w:eastAsia="Times New Roman" w:hAnsi="Times New Roman" w:cs="Times New Roman"/>
          <w:sz w:val="20"/>
          <w:szCs w:val="20"/>
        </w:rPr>
        <w:t>,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The government of Rajiv Gandhi was criticized for accepting millions in kickbacks from </w:t>
      </w:r>
      <w:proofErr w:type="spellStart"/>
      <w:r>
        <w:rPr>
          <w:rFonts w:ascii="Times New Roman" w:eastAsia="Times New Roman" w:hAnsi="Times New Roman" w:cs="Times New Roman"/>
          <w:sz w:val="20"/>
          <w:szCs w:val="20"/>
        </w:rPr>
        <w:t>Bofors</w:t>
      </w:r>
      <w:proofErr w:type="spellEnd"/>
      <w:r>
        <w:rPr>
          <w:rFonts w:ascii="Times New Roman" w:eastAsia="Times New Roman" w:hAnsi="Times New Roman" w:cs="Times New Roman"/>
          <w:sz w:val="20"/>
          <w:szCs w:val="20"/>
        </w:rPr>
        <w:t xml:space="preserve"> and SEB, the bank that financed it. That bank is run by this family,</w:t>
      </w:r>
      <w:r>
        <w:rPr>
          <w:rFonts w:ascii="Times New Roman" w:eastAsia="Times New Roman" w:hAnsi="Times New Roman" w:cs="Times New Roman"/>
          <w:sz w:val="20"/>
          <w:szCs w:val="20"/>
        </w:rPr>
        <w:t xml:space="preserve"> which includes a diplomat who issued visas to fleeing Hungarians during World War II.</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Wallenberg</w:t>
      </w:r>
      <w:r>
        <w:rPr>
          <w:rFonts w:ascii="Times New Roman" w:eastAsia="Times New Roman" w:hAnsi="Times New Roman" w:cs="Times New Roman"/>
          <w:sz w:val="20"/>
          <w:szCs w:val="20"/>
        </w:rPr>
        <w:t xml:space="preserve"> family [accept </w:t>
      </w:r>
      <w:proofErr w:type="spellStart"/>
      <w:r>
        <w:rPr>
          <w:rFonts w:ascii="Times New Roman" w:eastAsia="Times New Roman" w:hAnsi="Times New Roman" w:cs="Times New Roman"/>
          <w:sz w:val="20"/>
          <w:szCs w:val="20"/>
        </w:rPr>
        <w:t>Raoul</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Wallenberg</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Bofors</w:t>
      </w:r>
      <w:proofErr w:type="spellEnd"/>
      <w:r>
        <w:rPr>
          <w:rFonts w:ascii="Times New Roman" w:eastAsia="Times New Roman" w:hAnsi="Times New Roman" w:cs="Times New Roman"/>
          <w:sz w:val="20"/>
          <w:szCs w:val="20"/>
        </w:rPr>
        <w:t xml:space="preserve"> is now a subsidiary of this company, which was partially responsible for making its country’s air force t</w:t>
      </w:r>
      <w:r>
        <w:rPr>
          <w:rFonts w:ascii="Times New Roman" w:eastAsia="Times New Roman" w:hAnsi="Times New Roman" w:cs="Times New Roman"/>
          <w:sz w:val="20"/>
          <w:szCs w:val="20"/>
        </w:rPr>
        <w:t>he world’s fourth-largest during the Cold War. It eventually became part of General Motors.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Saab</w:t>
      </w:r>
      <w:r>
        <w:rPr>
          <w:rFonts w:ascii="Times New Roman" w:eastAsia="Times New Roman" w:hAnsi="Times New Roman" w:cs="Times New Roman"/>
          <w:sz w:val="20"/>
          <w:szCs w:val="20"/>
        </w:rPr>
        <w:t xml:space="preserve"> AB [or </w:t>
      </w:r>
      <w:proofErr w:type="spellStart"/>
      <w:r>
        <w:rPr>
          <w:rFonts w:ascii="Times New Roman" w:eastAsia="Times New Roman" w:hAnsi="Times New Roman" w:cs="Times New Roman"/>
          <w:b/>
          <w:sz w:val="20"/>
          <w:szCs w:val="20"/>
          <w:u w:val="single"/>
        </w:rPr>
        <w:t>Svenska</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Aeroplan</w:t>
      </w:r>
      <w:proofErr w:type="spellEnd"/>
      <w:r>
        <w:rPr>
          <w:rFonts w:ascii="Times New Roman" w:eastAsia="Times New Roman" w:hAnsi="Times New Roman" w:cs="Times New Roman"/>
          <w:sz w:val="20"/>
          <w:szCs w:val="20"/>
        </w:rPr>
        <w:t xml:space="preserve"> AB]</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Bofors</w:t>
      </w:r>
      <w:proofErr w:type="spellEnd"/>
      <w:r>
        <w:rPr>
          <w:rFonts w:ascii="Times New Roman" w:eastAsia="Times New Roman" w:hAnsi="Times New Roman" w:cs="Times New Roman"/>
          <w:sz w:val="20"/>
          <w:szCs w:val="20"/>
        </w:rPr>
        <w:t xml:space="preserve"> was founded in this country and was briefly owned by Alfred Nobel, whose namesake “prizes” are usually awarded </w:t>
      </w:r>
      <w:r>
        <w:rPr>
          <w:rFonts w:ascii="Times New Roman" w:eastAsia="Times New Roman" w:hAnsi="Times New Roman" w:cs="Times New Roman"/>
          <w:sz w:val="20"/>
          <w:szCs w:val="20"/>
        </w:rPr>
        <w:t>in its capital, Stockholm.</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Sweden</w:t>
      </w:r>
      <w:r>
        <w:rPr>
          <w:rFonts w:ascii="Times New Roman" w:eastAsia="Times New Roman" w:hAnsi="Times New Roman" w:cs="Times New Roman"/>
          <w:sz w:val="20"/>
          <w:szCs w:val="20"/>
        </w:rPr>
        <w:t xml:space="preserve"> [or Kingdom of </w:t>
      </w:r>
      <w:r>
        <w:rPr>
          <w:rFonts w:ascii="Times New Roman" w:eastAsia="Times New Roman" w:hAnsi="Times New Roman" w:cs="Times New Roman"/>
          <w:b/>
          <w:sz w:val="20"/>
          <w:szCs w:val="20"/>
          <w:u w:val="single"/>
        </w:rPr>
        <w:t>Sweden</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Konungariket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Sverige</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&lt;European History post-600&gt;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In a searing review of this author’s memoir </w:t>
      </w:r>
      <w:r>
        <w:rPr>
          <w:rFonts w:ascii="Times New Roman" w:eastAsia="Times New Roman" w:hAnsi="Times New Roman" w:cs="Times New Roman"/>
          <w:i/>
          <w:sz w:val="20"/>
          <w:szCs w:val="20"/>
        </w:rPr>
        <w:t>The World of Yesterday</w:t>
      </w:r>
      <w:r>
        <w:rPr>
          <w:rFonts w:ascii="Times New Roman" w:eastAsia="Times New Roman" w:hAnsi="Times New Roman" w:cs="Times New Roman"/>
          <w:sz w:val="20"/>
          <w:szCs w:val="20"/>
        </w:rPr>
        <w:t xml:space="preserve">, Michael Hofmann dubs him the “Pepsi of Austrian writing,” because </w:t>
      </w:r>
      <w:r>
        <w:rPr>
          <w:rFonts w:ascii="Times New Roman" w:eastAsia="Times New Roman" w:hAnsi="Times New Roman" w:cs="Times New Roman"/>
          <w:sz w:val="20"/>
          <w:szCs w:val="20"/>
        </w:rPr>
        <w:t xml:space="preserve">he “just tastes </w:t>
      </w:r>
      <w:proofErr w:type="gramStart"/>
      <w:r>
        <w:rPr>
          <w:rFonts w:ascii="Times New Roman" w:eastAsia="Times New Roman" w:hAnsi="Times New Roman" w:cs="Times New Roman"/>
          <w:sz w:val="20"/>
          <w:szCs w:val="20"/>
        </w:rPr>
        <w:t>fake</w:t>
      </w:r>
      <w:proofErr w:type="gramEnd"/>
      <w:r>
        <w:rPr>
          <w:rFonts w:ascii="Times New Roman" w:eastAsia="Times New Roman" w:hAnsi="Times New Roman" w:cs="Times New Roman"/>
          <w:sz w:val="20"/>
          <w:szCs w:val="20"/>
        </w:rPr>
        <w:t>.”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author who finished his memoir a day before being found holding his hands with his wife in Brazil, both dead from a barbiturate overdose. In his best known novel, Dr. B. is so engrossed in a game of</w:t>
      </w:r>
      <w:r>
        <w:rPr>
          <w:rFonts w:ascii="Times New Roman" w:eastAsia="Times New Roman" w:hAnsi="Times New Roman" w:cs="Times New Roman"/>
          <w:sz w:val="20"/>
          <w:szCs w:val="20"/>
        </w:rPr>
        <w:t xml:space="preserve"> chess against himself that he splits into the personas White and Black.</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Stefan </w:t>
      </w:r>
      <w:r>
        <w:rPr>
          <w:rFonts w:ascii="Times New Roman" w:eastAsia="Times New Roman" w:hAnsi="Times New Roman" w:cs="Times New Roman"/>
          <w:b/>
          <w:sz w:val="20"/>
          <w:szCs w:val="20"/>
          <w:u w:val="single"/>
        </w:rPr>
        <w:t>Zweig</w:t>
      </w:r>
      <w:r>
        <w:rPr>
          <w:rFonts w:ascii="Times New Roman" w:eastAsia="Times New Roman" w:hAnsi="Times New Roman" w:cs="Times New Roman"/>
          <w:sz w:val="20"/>
          <w:szCs w:val="20"/>
        </w:rPr>
        <w:t xml:space="preserve"> (The novel is </w:t>
      </w:r>
      <w:r>
        <w:rPr>
          <w:rFonts w:ascii="Times New Roman" w:eastAsia="Times New Roman" w:hAnsi="Times New Roman" w:cs="Times New Roman"/>
          <w:i/>
          <w:sz w:val="20"/>
          <w:szCs w:val="20"/>
        </w:rPr>
        <w:t>The Royal Game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Hofmann highlights Zweig’s dishonest recollection of an article that he had addressed “To Friends Abroad” during this war. The</w:t>
      </w:r>
      <w:r>
        <w:rPr>
          <w:rFonts w:ascii="Times New Roman" w:eastAsia="Times New Roman" w:hAnsi="Times New Roman" w:cs="Times New Roman"/>
          <w:sz w:val="20"/>
          <w:szCs w:val="20"/>
        </w:rPr>
        <w:t xml:space="preserve"> wheelchair-bound Josef </w:t>
      </w:r>
      <w:proofErr w:type="spellStart"/>
      <w:r>
        <w:rPr>
          <w:rFonts w:ascii="Times New Roman" w:eastAsia="Times New Roman" w:hAnsi="Times New Roman" w:cs="Times New Roman"/>
          <w:sz w:val="20"/>
          <w:szCs w:val="20"/>
        </w:rPr>
        <w:t>Švejk</w:t>
      </w:r>
      <w:proofErr w:type="spellEnd"/>
      <w:r>
        <w:rPr>
          <w:rFonts w:ascii="Times New Roman" w:eastAsia="Times New Roman" w:hAnsi="Times New Roman" w:cs="Times New Roman"/>
          <w:sz w:val="20"/>
          <w:szCs w:val="20"/>
        </w:rPr>
        <w:t xml:space="preserve"> (“YO-</w:t>
      </w:r>
      <w:proofErr w:type="spellStart"/>
      <w:r>
        <w:rPr>
          <w:rFonts w:ascii="Times New Roman" w:eastAsia="Times New Roman" w:hAnsi="Times New Roman" w:cs="Times New Roman"/>
          <w:sz w:val="20"/>
          <w:szCs w:val="20"/>
        </w:rPr>
        <w:t>sef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sh’VAKE</w:t>
      </w:r>
      <w:proofErr w:type="spellEnd"/>
      <w:r>
        <w:rPr>
          <w:rFonts w:ascii="Times New Roman" w:eastAsia="Times New Roman" w:hAnsi="Times New Roman" w:cs="Times New Roman"/>
          <w:sz w:val="20"/>
          <w:szCs w:val="20"/>
        </w:rPr>
        <w:t xml:space="preserve">”) is conscripted during this war in a satirical novel by </w:t>
      </w:r>
      <w:proofErr w:type="spellStart"/>
      <w:r>
        <w:rPr>
          <w:rFonts w:ascii="Times New Roman" w:eastAsia="Times New Roman" w:hAnsi="Times New Roman" w:cs="Times New Roman"/>
          <w:sz w:val="20"/>
          <w:szCs w:val="20"/>
        </w:rPr>
        <w:t>Jaroslav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Hašek</w:t>
      </w:r>
      <w:proofErr w:type="spellEnd"/>
      <w:r>
        <w:rPr>
          <w:rFonts w:ascii="Times New Roman" w:eastAsia="Times New Roman" w:hAnsi="Times New Roman" w:cs="Times New Roman"/>
          <w:sz w:val="20"/>
          <w:szCs w:val="20"/>
        </w:rPr>
        <w:t xml:space="preserve"> (“YAH-</w:t>
      </w:r>
      <w:proofErr w:type="spellStart"/>
      <w:r>
        <w:rPr>
          <w:rFonts w:ascii="Times New Roman" w:eastAsia="Times New Roman" w:hAnsi="Times New Roman" w:cs="Times New Roman"/>
          <w:sz w:val="20"/>
          <w:szCs w:val="20"/>
        </w:rPr>
        <w:t>roh</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slav</w:t>
      </w:r>
      <w:proofErr w:type="spellEnd"/>
      <w:r>
        <w:rPr>
          <w:rFonts w:ascii="Times New Roman" w:eastAsia="Times New Roman" w:hAnsi="Times New Roman" w:cs="Times New Roman"/>
          <w:sz w:val="20"/>
          <w:szCs w:val="20"/>
        </w:rPr>
        <w:t xml:space="preserve"> HAH-</w:t>
      </w:r>
      <w:proofErr w:type="spellStart"/>
      <w:r>
        <w:rPr>
          <w:rFonts w:ascii="Times New Roman" w:eastAsia="Times New Roman" w:hAnsi="Times New Roman" w:cs="Times New Roman"/>
          <w:sz w:val="20"/>
          <w:szCs w:val="20"/>
        </w:rPr>
        <w:t>shek</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World War I</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First World War</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Great War</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War to End All Wars</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The review further describes Thomas Mann and his family amusing </w:t>
      </w:r>
      <w:proofErr w:type="gramStart"/>
      <w:r>
        <w:rPr>
          <w:rFonts w:ascii="Times New Roman" w:eastAsia="Times New Roman" w:hAnsi="Times New Roman" w:cs="Times New Roman"/>
          <w:sz w:val="20"/>
          <w:szCs w:val="20"/>
        </w:rPr>
        <w:t>themselves</w:t>
      </w:r>
      <w:proofErr w:type="gramEnd"/>
      <w:r>
        <w:rPr>
          <w:rFonts w:ascii="Times New Roman" w:eastAsia="Times New Roman" w:hAnsi="Times New Roman" w:cs="Times New Roman"/>
          <w:sz w:val="20"/>
          <w:szCs w:val="20"/>
        </w:rPr>
        <w:t xml:space="preserve"> by debating whether Zweig was a worse writer than this author of the World War I novel </w:t>
      </w:r>
      <w:r>
        <w:rPr>
          <w:rFonts w:ascii="Times New Roman" w:eastAsia="Times New Roman" w:hAnsi="Times New Roman" w:cs="Times New Roman"/>
          <w:i/>
          <w:sz w:val="20"/>
          <w:szCs w:val="20"/>
        </w:rPr>
        <w:t>All Quiet on the Western Front</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Erich Maria </w:t>
      </w:r>
      <w:r>
        <w:rPr>
          <w:rFonts w:ascii="Times New Roman" w:eastAsia="Times New Roman" w:hAnsi="Times New Roman" w:cs="Times New Roman"/>
          <w:b/>
          <w:sz w:val="20"/>
          <w:szCs w:val="20"/>
          <w:u w:val="single"/>
        </w:rPr>
        <w:t>Remarque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&lt;Long Fiction&gt;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Identify </w:t>
      </w:r>
      <w:r>
        <w:rPr>
          <w:rFonts w:ascii="Times New Roman" w:eastAsia="Times New Roman" w:hAnsi="Times New Roman" w:cs="Times New Roman"/>
          <w:sz w:val="20"/>
          <w:szCs w:val="20"/>
        </w:rPr>
        <w:t>the following stages in the life cycle of a volcanic island,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Mid-ocean volcanic islands are hypothesized to be formed at hotspots when a mantle plume creates one of these intrusions of a ductile material into a brittle </w:t>
      </w:r>
      <w:proofErr w:type="spellStart"/>
      <w:r>
        <w:rPr>
          <w:rFonts w:ascii="Times New Roman" w:eastAsia="Times New Roman" w:hAnsi="Times New Roman" w:cs="Times New Roman"/>
          <w:sz w:val="20"/>
          <w:szCs w:val="20"/>
        </w:rPr>
        <w:t>overlayer</w:t>
      </w:r>
      <w:proofErr w:type="spellEnd"/>
      <w:r>
        <w:rPr>
          <w:rFonts w:ascii="Times New Roman" w:eastAsia="Times New Roman" w:hAnsi="Times New Roman" w:cs="Times New Roman"/>
          <w:sz w:val="20"/>
          <w:szCs w:val="20"/>
        </w:rPr>
        <w:t>. S</w:t>
      </w:r>
      <w:r>
        <w:rPr>
          <w:rFonts w:ascii="Times New Roman" w:eastAsia="Times New Roman" w:hAnsi="Times New Roman" w:cs="Times New Roman"/>
          <w:sz w:val="20"/>
          <w:szCs w:val="20"/>
        </w:rPr>
        <w:t>alt domes are also formed from these structures.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diapir</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xml:space="preserve"> (“DYE-uh-peers”)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Once a volcano becomes dormant, weathering and subsidence cause its peak to slowly sink below the surface. It may be replaced by one of these ring-shaped structures, in </w:t>
      </w:r>
      <w:r>
        <w:rPr>
          <w:rFonts w:ascii="Times New Roman" w:eastAsia="Times New Roman" w:hAnsi="Times New Roman" w:cs="Times New Roman"/>
          <w:sz w:val="20"/>
          <w:szCs w:val="20"/>
        </w:rPr>
        <w:t>which a coral reef surrounds a central lagoon.</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atoll</w:t>
      </w:r>
      <w:r>
        <w:rPr>
          <w:rFonts w:ascii="Times New Roman" w:eastAsia="Times New Roman" w:hAnsi="Times New Roman" w:cs="Times New Roman"/>
          <w:sz w:val="20"/>
          <w:szCs w:val="20"/>
        </w:rPr>
        <w:t>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After further weathering even the atoll will become submerged, leaving behind one of these subsurface, flat-topped seamounts named for a Swiss geologist.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guyot</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xml:space="preserve"> (“ghee-YO’s”) [or </w:t>
      </w:r>
      <w:proofErr w:type="spellStart"/>
      <w:r>
        <w:rPr>
          <w:rFonts w:ascii="Times New Roman" w:eastAsia="Times New Roman" w:hAnsi="Times New Roman" w:cs="Times New Roman"/>
          <w:b/>
          <w:sz w:val="20"/>
          <w:szCs w:val="20"/>
          <w:u w:val="single"/>
        </w:rPr>
        <w:t>ta</w:t>
      </w:r>
      <w:r>
        <w:rPr>
          <w:rFonts w:ascii="Times New Roman" w:eastAsia="Times New Roman" w:hAnsi="Times New Roman" w:cs="Times New Roman"/>
          <w:b/>
          <w:sz w:val="20"/>
          <w:szCs w:val="20"/>
          <w:u w:val="single"/>
        </w:rPr>
        <w:t>blemount</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&lt;Other Science (Earth Science)&gt;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Apart from the final poem, “One Word More,” all fifty-one entries of the collection </w:t>
      </w:r>
      <w:r>
        <w:rPr>
          <w:rFonts w:ascii="Times New Roman" w:eastAsia="Times New Roman" w:hAnsi="Times New Roman" w:cs="Times New Roman"/>
          <w:i/>
          <w:sz w:val="20"/>
          <w:szCs w:val="20"/>
        </w:rPr>
        <w:t>Men and Women</w:t>
      </w:r>
      <w:r>
        <w:rPr>
          <w:rFonts w:ascii="Times New Roman" w:eastAsia="Times New Roman" w:hAnsi="Times New Roman" w:cs="Times New Roman"/>
          <w:sz w:val="20"/>
          <w:szCs w:val="20"/>
        </w:rPr>
        <w:t xml:space="preserve"> are poems of this type.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Identify this poetic genre popular in Victorian literature, wh</w:t>
      </w:r>
      <w:r>
        <w:rPr>
          <w:rFonts w:ascii="Times New Roman" w:eastAsia="Times New Roman" w:hAnsi="Times New Roman" w:cs="Times New Roman"/>
          <w:sz w:val="20"/>
          <w:szCs w:val="20"/>
        </w:rPr>
        <w:t>ich is styled as a speech evoking the personality and point of view of a character distinct from the poet.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dramatic monologue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dramatic lyric</w:t>
      </w:r>
      <w:r>
        <w:rPr>
          <w:rFonts w:ascii="Times New Roman" w:eastAsia="Times New Roman" w:hAnsi="Times New Roman" w:cs="Times New Roman"/>
          <w:sz w:val="20"/>
          <w:szCs w:val="20"/>
        </w:rPr>
        <w:t>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This author of </w:t>
      </w:r>
      <w:r>
        <w:rPr>
          <w:rFonts w:ascii="Times New Roman" w:eastAsia="Times New Roman" w:hAnsi="Times New Roman" w:cs="Times New Roman"/>
          <w:i/>
          <w:sz w:val="20"/>
          <w:szCs w:val="20"/>
        </w:rPr>
        <w:t>Men and Women</w:t>
      </w:r>
      <w:r>
        <w:rPr>
          <w:rFonts w:ascii="Times New Roman" w:eastAsia="Times New Roman" w:hAnsi="Times New Roman" w:cs="Times New Roman"/>
          <w:sz w:val="20"/>
          <w:szCs w:val="20"/>
        </w:rPr>
        <w:t xml:space="preserve"> penned dramatic monologues such as “</w:t>
      </w:r>
      <w:proofErr w:type="spellStart"/>
      <w:r>
        <w:rPr>
          <w:rFonts w:ascii="Times New Roman" w:eastAsia="Times New Roman" w:hAnsi="Times New Roman" w:cs="Times New Roman"/>
          <w:sz w:val="20"/>
          <w:szCs w:val="20"/>
        </w:rPr>
        <w:t>Porphyria’s</w:t>
      </w:r>
      <w:proofErr w:type="spellEnd"/>
      <w:r>
        <w:rPr>
          <w:rFonts w:ascii="Times New Roman" w:eastAsia="Times New Roman" w:hAnsi="Times New Roman" w:cs="Times New Roman"/>
          <w:sz w:val="20"/>
          <w:szCs w:val="20"/>
        </w:rPr>
        <w:t xml:space="preserve"> Lover” and “My Last Duchess.”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Robert </w:t>
      </w:r>
      <w:r>
        <w:rPr>
          <w:rFonts w:ascii="Times New Roman" w:eastAsia="Times New Roman" w:hAnsi="Times New Roman" w:cs="Times New Roman"/>
          <w:b/>
          <w:sz w:val="20"/>
          <w:szCs w:val="20"/>
          <w:u w:val="single"/>
        </w:rPr>
        <w:t>Browning</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Intent on outdoing “Old </w:t>
      </w:r>
      <w:proofErr w:type="spellStart"/>
      <w:r>
        <w:rPr>
          <w:rFonts w:ascii="Times New Roman" w:eastAsia="Times New Roman" w:hAnsi="Times New Roman" w:cs="Times New Roman"/>
          <w:sz w:val="20"/>
          <w:szCs w:val="20"/>
        </w:rPr>
        <w:t>Gandolf</w:t>
      </w:r>
      <w:proofErr w:type="spellEnd"/>
      <w:r>
        <w:rPr>
          <w:rFonts w:ascii="Times New Roman" w:eastAsia="Times New Roman" w:hAnsi="Times New Roman" w:cs="Times New Roman"/>
          <w:sz w:val="20"/>
          <w:szCs w:val="20"/>
        </w:rPr>
        <w:t xml:space="preserve"> with his paltry onion stone,” the speaker of this Browning monologue specifies that “nine columns” made of “peach-bl</w:t>
      </w:r>
      <w:r>
        <w:rPr>
          <w:rFonts w:ascii="Times New Roman" w:eastAsia="Times New Roman" w:hAnsi="Times New Roman" w:cs="Times New Roman"/>
          <w:sz w:val="20"/>
          <w:szCs w:val="20"/>
        </w:rPr>
        <w:t>ossom marble” should surround him in his resting place.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 xml:space="preserve">Bishop Orders His Tomb at Saint </w:t>
      </w:r>
      <w:proofErr w:type="spellStart"/>
      <w:r>
        <w:rPr>
          <w:rFonts w:ascii="Times New Roman" w:eastAsia="Times New Roman" w:hAnsi="Times New Roman" w:cs="Times New Roman"/>
          <w:b/>
          <w:sz w:val="20"/>
          <w:szCs w:val="20"/>
          <w:u w:val="single"/>
        </w:rPr>
        <w:t>Praxed’s</w:t>
      </w:r>
      <w:proofErr w:type="spellEnd"/>
      <w:r>
        <w:rPr>
          <w:rFonts w:ascii="Times New Roman" w:eastAsia="Times New Roman" w:hAnsi="Times New Roman" w:cs="Times New Roman"/>
          <w:b/>
          <w:sz w:val="20"/>
          <w:szCs w:val="20"/>
          <w:u w:val="single"/>
        </w:rPr>
        <w:t xml:space="preserve"> Church</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 xml:space="preserve">Tomb at Saint </w:t>
      </w:r>
      <w:proofErr w:type="spellStart"/>
      <w:r>
        <w:rPr>
          <w:rFonts w:ascii="Times New Roman" w:eastAsia="Times New Roman" w:hAnsi="Times New Roman" w:cs="Times New Roman"/>
          <w:b/>
          <w:sz w:val="20"/>
          <w:szCs w:val="20"/>
          <w:u w:val="single"/>
        </w:rPr>
        <w:t>Praxed’s</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&lt;Non-Epic Poetry&gt;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8. One of these two things was personified in a Hittite tale by </w:t>
      </w:r>
      <w:proofErr w:type="spellStart"/>
      <w:r>
        <w:rPr>
          <w:rFonts w:ascii="Times New Roman" w:eastAsia="Times New Roman" w:hAnsi="Times New Roman" w:cs="Times New Roman"/>
          <w:sz w:val="20"/>
          <w:szCs w:val="20"/>
        </w:rPr>
        <w:t>Aranza</w:t>
      </w:r>
      <w:proofErr w:type="spellEnd"/>
      <w:r>
        <w:rPr>
          <w:rFonts w:ascii="Times New Roman" w:eastAsia="Times New Roman" w:hAnsi="Times New Roman" w:cs="Times New Roman"/>
          <w:sz w:val="20"/>
          <w:szCs w:val="20"/>
        </w:rPr>
        <w:t xml:space="preserve">, who was one of many children born when </w:t>
      </w:r>
      <w:proofErr w:type="spellStart"/>
      <w:r>
        <w:rPr>
          <w:rFonts w:ascii="Times New Roman" w:eastAsia="Times New Roman" w:hAnsi="Times New Roman" w:cs="Times New Roman"/>
          <w:sz w:val="20"/>
          <w:szCs w:val="20"/>
        </w:rPr>
        <w:t>Anu</w:t>
      </w:r>
      <w:proofErr w:type="spellEnd"/>
      <w:r>
        <w:rPr>
          <w:rFonts w:ascii="Times New Roman" w:eastAsia="Times New Roman" w:hAnsi="Times New Roman" w:cs="Times New Roman"/>
          <w:sz w:val="20"/>
          <w:szCs w:val="20"/>
        </w:rPr>
        <w:t xml:space="preserve"> impregnated his son </w:t>
      </w:r>
      <w:proofErr w:type="spellStart"/>
      <w:r>
        <w:rPr>
          <w:rFonts w:ascii="Times New Roman" w:eastAsia="Times New Roman" w:hAnsi="Times New Roman" w:cs="Times New Roman"/>
          <w:sz w:val="20"/>
          <w:szCs w:val="20"/>
        </w:rPr>
        <w:t>Kumarbi</w:t>
      </w:r>
      <w:proofErr w:type="spellEnd"/>
      <w:r>
        <w:rPr>
          <w:rFonts w:ascii="Times New Roman" w:eastAsia="Times New Roman" w:hAnsi="Times New Roman" w:cs="Times New Roman"/>
          <w:sz w:val="20"/>
          <w:szCs w:val="20"/>
        </w:rPr>
        <w:t xml:space="preserve"> when </w:t>
      </w:r>
      <w:proofErr w:type="spellStart"/>
      <w:r>
        <w:rPr>
          <w:rFonts w:ascii="Times New Roman" w:eastAsia="Times New Roman" w:hAnsi="Times New Roman" w:cs="Times New Roman"/>
          <w:sz w:val="20"/>
          <w:szCs w:val="20"/>
        </w:rPr>
        <w:t>Kumarbi</w:t>
      </w:r>
      <w:proofErr w:type="spellEnd"/>
      <w:r>
        <w:rPr>
          <w:rFonts w:ascii="Times New Roman" w:eastAsia="Times New Roman" w:hAnsi="Times New Roman" w:cs="Times New Roman"/>
          <w:sz w:val="20"/>
          <w:szCs w:val="20"/>
        </w:rPr>
        <w:t xml:space="preserve"> bit off his genitals.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Name these two things that the mythical “inspector” </w:t>
      </w:r>
      <w:proofErr w:type="spellStart"/>
      <w:r>
        <w:rPr>
          <w:rFonts w:ascii="Times New Roman" w:eastAsia="Times New Roman" w:hAnsi="Times New Roman" w:cs="Times New Roman"/>
          <w:sz w:val="20"/>
          <w:szCs w:val="20"/>
        </w:rPr>
        <w:t>E</w:t>
      </w:r>
      <w:r>
        <w:rPr>
          <w:rFonts w:ascii="Times New Roman" w:eastAsia="Times New Roman" w:hAnsi="Times New Roman" w:cs="Times New Roman"/>
          <w:sz w:val="20"/>
          <w:szCs w:val="20"/>
        </w:rPr>
        <w:t>nbilulu</w:t>
      </w:r>
      <w:proofErr w:type="spellEnd"/>
      <w:r>
        <w:rPr>
          <w:rFonts w:ascii="Times New Roman" w:eastAsia="Times New Roman" w:hAnsi="Times New Roman" w:cs="Times New Roman"/>
          <w:sz w:val="20"/>
          <w:szCs w:val="20"/>
        </w:rPr>
        <w:t xml:space="preserve"> was put in charge of. </w:t>
      </w:r>
      <w:proofErr w:type="spellStart"/>
      <w:r>
        <w:rPr>
          <w:rFonts w:ascii="Times New Roman" w:eastAsia="Times New Roman" w:hAnsi="Times New Roman" w:cs="Times New Roman"/>
          <w:sz w:val="20"/>
          <w:szCs w:val="20"/>
        </w:rPr>
        <w:t>Enki</w:t>
      </w:r>
      <w:proofErr w:type="spellEnd"/>
      <w:r>
        <w:rPr>
          <w:rFonts w:ascii="Times New Roman" w:eastAsia="Times New Roman" w:hAnsi="Times New Roman" w:cs="Times New Roman"/>
          <w:sz w:val="20"/>
          <w:szCs w:val="20"/>
        </w:rPr>
        <w:t xml:space="preserve"> is shown as having these two things on his shoulders in the </w:t>
      </w:r>
      <w:proofErr w:type="spellStart"/>
      <w:r>
        <w:rPr>
          <w:rFonts w:ascii="Times New Roman" w:eastAsia="Times New Roman" w:hAnsi="Times New Roman" w:cs="Times New Roman"/>
          <w:sz w:val="20"/>
          <w:szCs w:val="20"/>
        </w:rPr>
        <w:t>Adda</w:t>
      </w:r>
      <w:proofErr w:type="spellEnd"/>
      <w:r>
        <w:rPr>
          <w:rFonts w:ascii="Times New Roman" w:eastAsia="Times New Roman" w:hAnsi="Times New Roman" w:cs="Times New Roman"/>
          <w:sz w:val="20"/>
          <w:szCs w:val="20"/>
        </w:rPr>
        <w:t xml:space="preserve"> seal.</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Tigris</w:t>
      </w:r>
      <w:r>
        <w:rPr>
          <w:rFonts w:ascii="Times New Roman" w:eastAsia="Times New Roman" w:hAnsi="Times New Roman" w:cs="Times New Roman"/>
          <w:sz w:val="20"/>
          <w:szCs w:val="20"/>
        </w:rPr>
        <w:t xml:space="preserve"> River AND </w:t>
      </w:r>
      <w:r>
        <w:rPr>
          <w:rFonts w:ascii="Times New Roman" w:eastAsia="Times New Roman" w:hAnsi="Times New Roman" w:cs="Times New Roman"/>
          <w:b/>
          <w:sz w:val="20"/>
          <w:szCs w:val="20"/>
          <w:u w:val="single"/>
        </w:rPr>
        <w:t>Euphrates</w:t>
      </w:r>
      <w:r>
        <w:rPr>
          <w:rFonts w:ascii="Times New Roman" w:eastAsia="Times New Roman" w:hAnsi="Times New Roman" w:cs="Times New Roman"/>
          <w:sz w:val="20"/>
          <w:szCs w:val="20"/>
        </w:rPr>
        <w:t xml:space="preserve"> River [accept </w:t>
      </w:r>
      <w:proofErr w:type="spellStart"/>
      <w:r>
        <w:rPr>
          <w:rFonts w:ascii="Times New Roman" w:eastAsia="Times New Roman" w:hAnsi="Times New Roman" w:cs="Times New Roman"/>
          <w:b/>
          <w:sz w:val="20"/>
          <w:szCs w:val="20"/>
          <w:u w:val="single"/>
        </w:rPr>
        <w:t>Idigna</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Idiqlat</w:t>
      </w:r>
      <w:proofErr w:type="spellEnd"/>
      <w:r>
        <w:rPr>
          <w:rFonts w:ascii="Times New Roman" w:eastAsia="Times New Roman" w:hAnsi="Times New Roman" w:cs="Times New Roman"/>
          <w:sz w:val="20"/>
          <w:szCs w:val="20"/>
        </w:rPr>
        <w:t xml:space="preserve"> in place of “Tigris”; accept </w:t>
      </w:r>
      <w:proofErr w:type="spellStart"/>
      <w:r>
        <w:rPr>
          <w:rFonts w:ascii="Times New Roman" w:eastAsia="Times New Roman" w:hAnsi="Times New Roman" w:cs="Times New Roman"/>
          <w:b/>
          <w:sz w:val="20"/>
          <w:szCs w:val="20"/>
          <w:u w:val="single"/>
        </w:rPr>
        <w:t>Buranuna</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Purattu</w:t>
      </w:r>
      <w:proofErr w:type="spellEnd"/>
      <w:r>
        <w:rPr>
          <w:rFonts w:ascii="Times New Roman" w:eastAsia="Times New Roman" w:hAnsi="Times New Roman" w:cs="Times New Roman"/>
          <w:sz w:val="20"/>
          <w:szCs w:val="20"/>
        </w:rPr>
        <w:t xml:space="preserve"> in place of “Euphrates”; prompt on</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river</w:t>
      </w:r>
      <w:r>
        <w:rPr>
          <w:rFonts w:ascii="Times New Roman" w:eastAsia="Times New Roman" w:hAnsi="Times New Roman" w:cs="Times New Roman"/>
          <w:sz w:val="20"/>
          <w:szCs w:val="20"/>
        </w:rPr>
        <w:t xml:space="preserve">; prompt on the </w:t>
      </w:r>
      <w:r>
        <w:rPr>
          <w:rFonts w:ascii="Times New Roman" w:eastAsia="Times New Roman" w:hAnsi="Times New Roman" w:cs="Times New Roman"/>
          <w:sz w:val="20"/>
          <w:szCs w:val="20"/>
          <w:u w:val="single"/>
        </w:rPr>
        <w:t>water</w:t>
      </w:r>
      <w:r>
        <w:rPr>
          <w:rFonts w:ascii="Times New Roman" w:eastAsia="Times New Roman" w:hAnsi="Times New Roman" w:cs="Times New Roman"/>
          <w:sz w:val="20"/>
          <w:szCs w:val="20"/>
        </w:rPr>
        <w:t>s] (</w:t>
      </w:r>
      <w:proofErr w:type="spellStart"/>
      <w:r>
        <w:rPr>
          <w:rFonts w:ascii="Times New Roman" w:eastAsia="Times New Roman" w:hAnsi="Times New Roman" w:cs="Times New Roman"/>
          <w:sz w:val="20"/>
          <w:szCs w:val="20"/>
        </w:rPr>
        <w:t>Enbilulu</w:t>
      </w:r>
      <w:proofErr w:type="spellEnd"/>
      <w:r>
        <w:rPr>
          <w:rFonts w:ascii="Times New Roman" w:eastAsia="Times New Roman" w:hAnsi="Times New Roman" w:cs="Times New Roman"/>
          <w:sz w:val="20"/>
          <w:szCs w:val="20"/>
        </w:rPr>
        <w:t xml:space="preserve"> is the “canal inspector.”)</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[10] </w:t>
      </w:r>
      <w:proofErr w:type="spellStart"/>
      <w:r>
        <w:rPr>
          <w:rFonts w:ascii="Times New Roman" w:eastAsia="Times New Roman" w:hAnsi="Times New Roman" w:cs="Times New Roman"/>
          <w:sz w:val="20"/>
          <w:szCs w:val="20"/>
        </w:rPr>
        <w:t>Enbilulu</w:t>
      </w:r>
      <w:proofErr w:type="spellEnd"/>
      <w:r>
        <w:rPr>
          <w:rFonts w:ascii="Times New Roman" w:eastAsia="Times New Roman" w:hAnsi="Times New Roman" w:cs="Times New Roman"/>
          <w:sz w:val="20"/>
          <w:szCs w:val="20"/>
        </w:rPr>
        <w:t xml:space="preserve"> is the son of these two deities. One of them is the god of wind and storms and </w:t>
      </w:r>
      <w:proofErr w:type="spellStart"/>
      <w:r>
        <w:rPr>
          <w:rFonts w:ascii="Times New Roman" w:eastAsia="Times New Roman" w:hAnsi="Times New Roman" w:cs="Times New Roman"/>
          <w:sz w:val="20"/>
          <w:szCs w:val="20"/>
        </w:rPr>
        <w:t>Enki’s</w:t>
      </w:r>
      <w:proofErr w:type="spellEnd"/>
      <w:r>
        <w:rPr>
          <w:rFonts w:ascii="Times New Roman" w:eastAsia="Times New Roman" w:hAnsi="Times New Roman" w:cs="Times New Roman"/>
          <w:sz w:val="20"/>
          <w:szCs w:val="20"/>
        </w:rPr>
        <w:t xml:space="preserve"> brother, and the other is his usual consort, whom he tricks into having sex with disguise</w:t>
      </w:r>
      <w:r>
        <w:rPr>
          <w:rFonts w:ascii="Times New Roman" w:eastAsia="Times New Roman" w:hAnsi="Times New Roman" w:cs="Times New Roman"/>
          <w:sz w:val="20"/>
          <w:szCs w:val="20"/>
        </w:rPr>
        <w:t>s such as the “gatekeeper.” Name either.</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Enlil</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Ninlil</w:t>
      </w:r>
      <w:proofErr w:type="spellEnd"/>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When </w:t>
      </w:r>
      <w:proofErr w:type="spellStart"/>
      <w:r>
        <w:rPr>
          <w:rFonts w:ascii="Times New Roman" w:eastAsia="Times New Roman" w:hAnsi="Times New Roman" w:cs="Times New Roman"/>
          <w:sz w:val="20"/>
          <w:szCs w:val="20"/>
        </w:rPr>
        <w:t>Enlil</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Ninlil</w:t>
      </w:r>
      <w:proofErr w:type="spellEnd"/>
      <w:r>
        <w:rPr>
          <w:rFonts w:ascii="Times New Roman" w:eastAsia="Times New Roman" w:hAnsi="Times New Roman" w:cs="Times New Roman"/>
          <w:sz w:val="20"/>
          <w:szCs w:val="20"/>
        </w:rPr>
        <w:t xml:space="preserve"> lay together for the first time, </w:t>
      </w:r>
      <w:proofErr w:type="spellStart"/>
      <w:r>
        <w:rPr>
          <w:rFonts w:ascii="Times New Roman" w:eastAsia="Times New Roman" w:hAnsi="Times New Roman" w:cs="Times New Roman"/>
          <w:sz w:val="20"/>
          <w:szCs w:val="20"/>
        </w:rPr>
        <w:t>Ninlil</w:t>
      </w:r>
      <w:proofErr w:type="spellEnd"/>
      <w:r>
        <w:rPr>
          <w:rFonts w:ascii="Times New Roman" w:eastAsia="Times New Roman" w:hAnsi="Times New Roman" w:cs="Times New Roman"/>
          <w:sz w:val="20"/>
          <w:szCs w:val="20"/>
        </w:rPr>
        <w:t xml:space="preserve"> conceived Sin, the god of this location. The Greek personification of this location was Selene.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Moon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Luna</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Pr>
          <w:rFonts w:ascii="Times New Roman" w:eastAsia="Times New Roman" w:hAnsi="Times New Roman" w:cs="Times New Roman"/>
          <w:sz w:val="20"/>
          <w:szCs w:val="20"/>
        </w:rPr>
        <w:t>Mythology&gt;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David Kennedy criticized the role that these things play in international governance in his book </w:t>
      </w:r>
      <w:r>
        <w:rPr>
          <w:rFonts w:ascii="Times New Roman" w:eastAsia="Times New Roman" w:hAnsi="Times New Roman" w:cs="Times New Roman"/>
          <w:i/>
          <w:sz w:val="20"/>
          <w:szCs w:val="20"/>
        </w:rPr>
        <w:t>Dark Sides of Virtue</w:t>
      </w:r>
      <w:r>
        <w:rPr>
          <w:rFonts w:ascii="Times New Roman" w:eastAsia="Times New Roman" w:hAnsi="Times New Roman" w:cs="Times New Roman"/>
          <w:sz w:val="20"/>
          <w:szCs w:val="20"/>
        </w:rPr>
        <w:t>.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these norms articulated in a 1948 “universal declaration” by the United Nations, which decla</w:t>
      </w:r>
      <w:r>
        <w:rPr>
          <w:rFonts w:ascii="Times New Roman" w:eastAsia="Times New Roman" w:hAnsi="Times New Roman" w:cs="Times New Roman"/>
          <w:sz w:val="20"/>
          <w:szCs w:val="20"/>
        </w:rPr>
        <w:t>red them to be the foundation of “freedom, justice and peace in the world.”</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human rights</w:t>
      </w:r>
      <w:r>
        <w:rPr>
          <w:rFonts w:ascii="Times New Roman" w:eastAsia="Times New Roman" w:hAnsi="Times New Roman" w:cs="Times New Roman"/>
          <w:sz w:val="20"/>
          <w:szCs w:val="20"/>
        </w:rPr>
        <w:t xml:space="preserve"> [accept Universal Declaration of </w:t>
      </w:r>
      <w:r>
        <w:rPr>
          <w:rFonts w:ascii="Times New Roman" w:eastAsia="Times New Roman" w:hAnsi="Times New Roman" w:cs="Times New Roman"/>
          <w:b/>
          <w:sz w:val="20"/>
          <w:szCs w:val="20"/>
          <w:u w:val="single"/>
        </w:rPr>
        <w:t>Human Rights</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sz w:val="20"/>
          <w:szCs w:val="20"/>
          <w:u w:val="single"/>
        </w:rPr>
        <w:t>rights</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This earlier critic of the concept of “human rights” lambasted them as “the rights of ego</w:t>
      </w:r>
      <w:r>
        <w:rPr>
          <w:rFonts w:ascii="Times New Roman" w:eastAsia="Times New Roman" w:hAnsi="Times New Roman" w:cs="Times New Roman"/>
          <w:sz w:val="20"/>
          <w:szCs w:val="20"/>
        </w:rPr>
        <w:t xml:space="preserve">istic man, of man separated from other men and from the community” in his </w:t>
      </w:r>
      <w:r>
        <w:rPr>
          <w:rFonts w:ascii="Times New Roman" w:eastAsia="Times New Roman" w:hAnsi="Times New Roman" w:cs="Times New Roman"/>
          <w:i/>
          <w:sz w:val="20"/>
          <w:szCs w:val="20"/>
        </w:rPr>
        <w:t>On the Jewish Question</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Karl </w:t>
      </w:r>
      <w:r>
        <w:rPr>
          <w:rFonts w:ascii="Times New Roman" w:eastAsia="Times New Roman" w:hAnsi="Times New Roman" w:cs="Times New Roman"/>
          <w:b/>
          <w:sz w:val="20"/>
          <w:szCs w:val="20"/>
          <w:u w:val="single"/>
        </w:rPr>
        <w:t>Marx</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This Yale legal scholar and historian argued that the promotion of human rights functioned as a conservative response to the demands of</w:t>
      </w:r>
      <w:r>
        <w:rPr>
          <w:rFonts w:ascii="Times New Roman" w:eastAsia="Times New Roman" w:hAnsi="Times New Roman" w:cs="Times New Roman"/>
          <w:sz w:val="20"/>
          <w:szCs w:val="20"/>
        </w:rPr>
        <w:t xml:space="preserve"> decolonized countries in his book </w:t>
      </w:r>
      <w:r>
        <w:rPr>
          <w:rFonts w:ascii="Times New Roman" w:eastAsia="Times New Roman" w:hAnsi="Times New Roman" w:cs="Times New Roman"/>
          <w:i/>
          <w:sz w:val="20"/>
          <w:szCs w:val="20"/>
        </w:rPr>
        <w:t>The Last Utopia</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Samuel </w:t>
      </w:r>
      <w:proofErr w:type="spellStart"/>
      <w:r>
        <w:rPr>
          <w:rFonts w:ascii="Times New Roman" w:eastAsia="Times New Roman" w:hAnsi="Times New Roman" w:cs="Times New Roman"/>
          <w:b/>
          <w:sz w:val="20"/>
          <w:szCs w:val="20"/>
          <w:u w:val="single"/>
        </w:rPr>
        <w:t>Moyn</w:t>
      </w:r>
      <w:proofErr w:type="spellEnd"/>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&lt;Social Science&gt;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In the </w:t>
      </w:r>
      <w:proofErr w:type="spellStart"/>
      <w:r>
        <w:rPr>
          <w:rFonts w:ascii="Times New Roman" w:eastAsia="Times New Roman" w:hAnsi="Times New Roman" w:cs="Times New Roman"/>
          <w:sz w:val="20"/>
          <w:szCs w:val="20"/>
        </w:rPr>
        <w:t>Sunyaev–Zel’dovich</w:t>
      </w:r>
      <w:proofErr w:type="spellEnd"/>
      <w:r>
        <w:rPr>
          <w:rFonts w:ascii="Times New Roman" w:eastAsia="Times New Roman" w:hAnsi="Times New Roman" w:cs="Times New Roman"/>
          <w:sz w:val="20"/>
          <w:szCs w:val="20"/>
        </w:rPr>
        <w:t xml:space="preserve"> (“soon-YA-</w:t>
      </w:r>
      <w:proofErr w:type="spellStart"/>
      <w:r>
        <w:rPr>
          <w:rFonts w:ascii="Times New Roman" w:eastAsia="Times New Roman" w:hAnsi="Times New Roman" w:cs="Times New Roman"/>
          <w:sz w:val="20"/>
          <w:szCs w:val="20"/>
        </w:rPr>
        <w:t>eff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zell</w:t>
      </w:r>
      <w:proofErr w:type="spellEnd"/>
      <w:r>
        <w:rPr>
          <w:rFonts w:ascii="Times New Roman" w:eastAsia="Times New Roman" w:hAnsi="Times New Roman" w:cs="Times New Roman"/>
          <w:sz w:val="20"/>
          <w:szCs w:val="20"/>
        </w:rPr>
        <w:t>-DOH-</w:t>
      </w:r>
      <w:proofErr w:type="spellStart"/>
      <w:r>
        <w:rPr>
          <w:rFonts w:ascii="Times New Roman" w:eastAsia="Times New Roman" w:hAnsi="Times New Roman" w:cs="Times New Roman"/>
          <w:sz w:val="20"/>
          <w:szCs w:val="20"/>
        </w:rPr>
        <w:t>vitch</w:t>
      </w:r>
      <w:proofErr w:type="spellEnd"/>
      <w:r>
        <w:rPr>
          <w:rFonts w:ascii="Times New Roman" w:eastAsia="Times New Roman" w:hAnsi="Times New Roman" w:cs="Times New Roman"/>
          <w:sz w:val="20"/>
          <w:szCs w:val="20"/>
        </w:rPr>
        <w:t>”) effect, high-energy electrons transfer energy to the cosmic microwave background radiation in an “inverse” form of this process.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type of inelastic scattering in</w:t>
      </w:r>
      <w:r>
        <w:rPr>
          <w:rFonts w:ascii="Times New Roman" w:eastAsia="Times New Roman" w:hAnsi="Times New Roman" w:cs="Times New Roman"/>
          <w:sz w:val="20"/>
          <w:szCs w:val="20"/>
        </w:rPr>
        <w:t xml:space="preserve"> which a photon loses energy when it collides with a free electron. Its low-energy limit is sometimes known as Thomson scattering.</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Compton</w:t>
      </w:r>
      <w:r>
        <w:rPr>
          <w:rFonts w:ascii="Times New Roman" w:eastAsia="Times New Roman" w:hAnsi="Times New Roman" w:cs="Times New Roman"/>
          <w:sz w:val="20"/>
          <w:szCs w:val="20"/>
        </w:rPr>
        <w:t xml:space="preserve"> scattering [or </w:t>
      </w:r>
      <w:r>
        <w:rPr>
          <w:rFonts w:ascii="Times New Roman" w:eastAsia="Times New Roman" w:hAnsi="Times New Roman" w:cs="Times New Roman"/>
          <w:b/>
          <w:sz w:val="20"/>
          <w:szCs w:val="20"/>
          <w:u w:val="single"/>
        </w:rPr>
        <w:t>Compton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effect</w:t>
      </w:r>
      <w:proofErr w:type="gram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The kinematics of Compton scattering can be derived by imposing conservat</w:t>
      </w:r>
      <w:r>
        <w:rPr>
          <w:rFonts w:ascii="Times New Roman" w:eastAsia="Times New Roman" w:hAnsi="Times New Roman" w:cs="Times New Roman"/>
          <w:sz w:val="20"/>
          <w:szCs w:val="20"/>
        </w:rPr>
        <w:t>ion of both energy and momentum. The momentum of the photon is given by Planck’s constant divided by what property?</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wavelength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Walter Bothe (“VALL-</w:t>
      </w:r>
      <w:proofErr w:type="spellStart"/>
      <w:r>
        <w:rPr>
          <w:rFonts w:ascii="Times New Roman" w:eastAsia="Times New Roman" w:hAnsi="Times New Roman" w:cs="Times New Roman"/>
          <w:sz w:val="20"/>
          <w:szCs w:val="20"/>
        </w:rPr>
        <w:t>tuh</w:t>
      </w:r>
      <w:proofErr w:type="spellEnd"/>
      <w:r>
        <w:rPr>
          <w:rFonts w:ascii="Times New Roman" w:eastAsia="Times New Roman" w:hAnsi="Times New Roman" w:cs="Times New Roman"/>
          <w:sz w:val="20"/>
          <w:szCs w:val="20"/>
        </w:rPr>
        <w:t xml:space="preserve"> BO-</w:t>
      </w:r>
      <w:proofErr w:type="spellStart"/>
      <w:r>
        <w:rPr>
          <w:rFonts w:ascii="Times New Roman" w:eastAsia="Times New Roman" w:hAnsi="Times New Roman" w:cs="Times New Roman"/>
          <w:sz w:val="20"/>
          <w:szCs w:val="20"/>
        </w:rPr>
        <w:t>tuh</w:t>
      </w:r>
      <w:proofErr w:type="spellEnd"/>
      <w:r>
        <w:rPr>
          <w:rFonts w:ascii="Times New Roman" w:eastAsia="Times New Roman" w:hAnsi="Times New Roman" w:cs="Times New Roman"/>
          <w:sz w:val="20"/>
          <w:szCs w:val="20"/>
        </w:rPr>
        <w:t>”) won the 1954 Nobel Prize in Physics for his invention of a “circuit” that could simultaneously detect a recoiling electron and a Compton-scattered gamma ray. That circuit was named for this English word.</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coinci</w:t>
      </w:r>
      <w:r>
        <w:rPr>
          <w:rFonts w:ascii="Times New Roman" w:eastAsia="Times New Roman" w:hAnsi="Times New Roman" w:cs="Times New Roman"/>
          <w:b/>
          <w:sz w:val="20"/>
          <w:szCs w:val="20"/>
          <w:u w:val="single"/>
        </w:rPr>
        <w:t>dence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coincidence</w:t>
      </w:r>
      <w:r>
        <w:rPr>
          <w:rFonts w:ascii="Times New Roman" w:eastAsia="Times New Roman" w:hAnsi="Times New Roman" w:cs="Times New Roman"/>
          <w:sz w:val="20"/>
          <w:szCs w:val="20"/>
        </w:rPr>
        <w:t xml:space="preserve"> circuit or </w:t>
      </w:r>
      <w:r>
        <w:rPr>
          <w:rFonts w:ascii="Times New Roman" w:eastAsia="Times New Roman" w:hAnsi="Times New Roman" w:cs="Times New Roman"/>
          <w:b/>
          <w:sz w:val="20"/>
          <w:szCs w:val="20"/>
          <w:u w:val="single"/>
        </w:rPr>
        <w:t>coincidence</w:t>
      </w:r>
      <w:r>
        <w:rPr>
          <w:rFonts w:ascii="Times New Roman" w:eastAsia="Times New Roman" w:hAnsi="Times New Roman" w:cs="Times New Roman"/>
          <w:sz w:val="20"/>
          <w:szCs w:val="20"/>
        </w:rPr>
        <w:t xml:space="preserve"> method]</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&lt;Physics&gt;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11. This religious tradition’s name simply means “Highest Power,” which is an abbreviation for the full name of God, who is often represented in the form of a “left eye” in a triangle. For</w:t>
      </w:r>
      <w:r>
        <w:rPr>
          <w:rFonts w:ascii="Times New Roman" w:eastAsia="Times New Roman" w:hAnsi="Times New Roman" w:cs="Times New Roman"/>
          <w:sz w:val="20"/>
          <w:szCs w:val="20"/>
        </w:rPr>
        <w:t xml:space="preserve">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non-Catholic religious tradition that nonetheless has popes, cardinals, and archbishops. After this religion was banned in its home country in the 1970s, it decided séances were no longer a key part of religious practice.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sz w:val="20"/>
          <w:szCs w:val="20"/>
          <w:u w:val="single"/>
        </w:rPr>
        <w:t>Cao Dai</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Caodaism</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One of Cao Dai’s many Catholic-inspired practices is referring to its Great Temple in </w:t>
      </w:r>
      <w:proofErr w:type="spellStart"/>
      <w:r>
        <w:rPr>
          <w:rFonts w:ascii="Times New Roman" w:eastAsia="Times New Roman" w:hAnsi="Times New Roman" w:cs="Times New Roman"/>
          <w:sz w:val="20"/>
          <w:szCs w:val="20"/>
        </w:rPr>
        <w:t>Tây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Ninh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tye</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nin</w:t>
      </w:r>
      <w:proofErr w:type="spellEnd"/>
      <w:proofErr w:type="gramEnd"/>
      <w:r>
        <w:rPr>
          <w:rFonts w:ascii="Times New Roman" w:eastAsia="Times New Roman" w:hAnsi="Times New Roman" w:cs="Times New Roman"/>
          <w:sz w:val="20"/>
          <w:szCs w:val="20"/>
        </w:rPr>
        <w:t>”) as this kind of “See.” The sovereign entity that represents the Vatican is, naturally, also called this kind of “See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Holy</w:t>
      </w:r>
      <w:r>
        <w:rPr>
          <w:rFonts w:ascii="Times New Roman" w:eastAsia="Times New Roman" w:hAnsi="Times New Roman" w:cs="Times New Roman"/>
          <w:sz w:val="20"/>
          <w:szCs w:val="20"/>
        </w:rPr>
        <w:t xml:space="preserve"> See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Cao Dai doctrine says its traditions come from “three teachings”: one of sages, one of saints, and one of these kinds of figures. </w:t>
      </w:r>
      <w:proofErr w:type="spellStart"/>
      <w:r>
        <w:rPr>
          <w:rFonts w:ascii="Times New Roman" w:eastAsia="Times New Roman" w:hAnsi="Times New Roman" w:cs="Times New Roman"/>
          <w:i/>
          <w:sz w:val="20"/>
          <w:szCs w:val="20"/>
        </w:rPr>
        <w:t>Tathagata</w:t>
      </w:r>
      <w:proofErr w:type="spellEnd"/>
      <w:r>
        <w:rPr>
          <w:rFonts w:ascii="Times New Roman" w:eastAsia="Times New Roman" w:hAnsi="Times New Roman" w:cs="Times New Roman"/>
          <w:sz w:val="20"/>
          <w:szCs w:val="20"/>
        </w:rPr>
        <w:t xml:space="preserve"> is a term for these figures, such as the “Five Wisdom” ones who include </w:t>
      </w:r>
      <w:proofErr w:type="spellStart"/>
      <w:r>
        <w:rPr>
          <w:rFonts w:ascii="Times New Roman" w:eastAsia="Times New Roman" w:hAnsi="Times New Roman" w:cs="Times New Roman"/>
          <w:sz w:val="20"/>
          <w:szCs w:val="20"/>
        </w:rPr>
        <w:t>Akshobhya</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roofErr w:type="spellStart"/>
      <w:proofErr w:type="gramStart"/>
      <w:r>
        <w:rPr>
          <w:rFonts w:ascii="Times New Roman" w:eastAsia="Times New Roman" w:hAnsi="Times New Roman" w:cs="Times New Roman"/>
          <w:b/>
          <w:sz w:val="20"/>
          <w:szCs w:val="20"/>
          <w:u w:val="single"/>
        </w:rPr>
        <w:t>buddha</w:t>
      </w:r>
      <w:r>
        <w:rPr>
          <w:rFonts w:ascii="Times New Roman" w:eastAsia="Times New Roman" w:hAnsi="Times New Roman" w:cs="Times New Roman"/>
          <w:sz w:val="20"/>
          <w:szCs w:val="20"/>
        </w:rPr>
        <w:t>s</w:t>
      </w:r>
      <w:proofErr w:type="spellEnd"/>
      <w:proofErr w:type="gram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jina</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 xml:space="preserve">Five Wisdom </w:t>
      </w:r>
      <w:proofErr w:type="spellStart"/>
      <w:r>
        <w:rPr>
          <w:rFonts w:ascii="Times New Roman" w:eastAsia="Times New Roman" w:hAnsi="Times New Roman" w:cs="Times New Roman"/>
          <w:b/>
          <w:sz w:val="20"/>
          <w:szCs w:val="20"/>
          <w:u w:val="single"/>
        </w:rPr>
        <w:t>Buddha</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 xml:space="preserve">Five Great </w:t>
      </w:r>
      <w:proofErr w:type="spellStart"/>
      <w:r>
        <w:rPr>
          <w:rFonts w:ascii="Times New Roman" w:eastAsia="Times New Roman" w:hAnsi="Times New Roman" w:cs="Times New Roman"/>
          <w:b/>
          <w:sz w:val="20"/>
          <w:szCs w:val="20"/>
          <w:u w:val="single"/>
        </w:rPr>
        <w:t>Buddhas</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&lt;Religion&gt;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12. </w:t>
      </w:r>
      <w:proofErr w:type="spellStart"/>
      <w:r>
        <w:rPr>
          <w:rFonts w:ascii="Times New Roman" w:eastAsia="Times New Roman" w:hAnsi="Times New Roman" w:cs="Times New Roman"/>
          <w:sz w:val="20"/>
          <w:szCs w:val="20"/>
        </w:rPr>
        <w:t>Ulises</w:t>
      </w:r>
      <w:proofErr w:type="spellEnd"/>
      <w:r>
        <w:rPr>
          <w:rFonts w:ascii="Times New Roman" w:eastAsia="Times New Roman" w:hAnsi="Times New Roman" w:cs="Times New Roman"/>
          <w:sz w:val="20"/>
          <w:szCs w:val="20"/>
        </w:rPr>
        <w:t xml:space="preserve"> attempts to help this character escape with the help of a fortune of diamonds hidden in oranges.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character, the subject of a novella titled for her “incredible and sad tale,” who is forced to be a prostitute by her grandmother after she burns down their home.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Innocent </w:t>
      </w:r>
      <w:proofErr w:type="spellStart"/>
      <w:r>
        <w:rPr>
          <w:rFonts w:ascii="Times New Roman" w:eastAsia="Times New Roman" w:hAnsi="Times New Roman" w:cs="Times New Roman"/>
          <w:b/>
          <w:sz w:val="20"/>
          <w:szCs w:val="20"/>
          <w:u w:val="single"/>
        </w:rPr>
        <w:t>Eréndira</w:t>
      </w:r>
      <w:proofErr w:type="spellEnd"/>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Innocent </w:t>
      </w:r>
      <w:proofErr w:type="spellStart"/>
      <w:r>
        <w:rPr>
          <w:rFonts w:ascii="Times New Roman" w:eastAsia="Times New Roman" w:hAnsi="Times New Roman" w:cs="Times New Roman"/>
          <w:sz w:val="20"/>
          <w:szCs w:val="20"/>
        </w:rPr>
        <w:t>Eréndira</w:t>
      </w:r>
      <w:proofErr w:type="spellEnd"/>
      <w:r>
        <w:rPr>
          <w:rFonts w:ascii="Times New Roman" w:eastAsia="Times New Roman" w:hAnsi="Times New Roman" w:cs="Times New Roman"/>
          <w:sz w:val="20"/>
          <w:szCs w:val="20"/>
        </w:rPr>
        <w:t xml:space="preserve"> first appeared in this Colomb</w:t>
      </w:r>
      <w:r>
        <w:rPr>
          <w:rFonts w:ascii="Times New Roman" w:eastAsia="Times New Roman" w:hAnsi="Times New Roman" w:cs="Times New Roman"/>
          <w:sz w:val="20"/>
          <w:szCs w:val="20"/>
        </w:rPr>
        <w:t xml:space="preserve">ian author’s novel </w:t>
      </w:r>
      <w:r>
        <w:rPr>
          <w:rFonts w:ascii="Times New Roman" w:eastAsia="Times New Roman" w:hAnsi="Times New Roman" w:cs="Times New Roman"/>
          <w:i/>
          <w:sz w:val="20"/>
          <w:szCs w:val="20"/>
        </w:rPr>
        <w:t>One Hundred Years of Solitude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Gabriel </w:t>
      </w:r>
      <w:proofErr w:type="spellStart"/>
      <w:r>
        <w:rPr>
          <w:rFonts w:ascii="Times New Roman" w:eastAsia="Times New Roman" w:hAnsi="Times New Roman" w:cs="Times New Roman"/>
          <w:b/>
          <w:sz w:val="20"/>
          <w:szCs w:val="20"/>
          <w:u w:val="single"/>
        </w:rPr>
        <w:t>García</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Márquez</w:t>
      </w:r>
      <w:proofErr w:type="spellEnd"/>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One Hundred Years of Solitude</w:t>
      </w:r>
      <w:r>
        <w:rPr>
          <w:rFonts w:ascii="Times New Roman" w:eastAsia="Times New Roman" w:hAnsi="Times New Roman" w:cs="Times New Roman"/>
          <w:sz w:val="20"/>
          <w:szCs w:val="20"/>
        </w:rPr>
        <w:t xml:space="preserve">, this second son of José </w:t>
      </w:r>
      <w:proofErr w:type="spellStart"/>
      <w:r>
        <w:rPr>
          <w:rFonts w:ascii="Times New Roman" w:eastAsia="Times New Roman" w:hAnsi="Times New Roman" w:cs="Times New Roman"/>
          <w:sz w:val="20"/>
          <w:szCs w:val="20"/>
        </w:rPr>
        <w:t>Arcadio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Buendía</w:t>
      </w:r>
      <w:proofErr w:type="spellEnd"/>
      <w:r>
        <w:rPr>
          <w:rFonts w:ascii="Times New Roman" w:eastAsia="Times New Roman" w:hAnsi="Times New Roman" w:cs="Times New Roman"/>
          <w:sz w:val="20"/>
          <w:szCs w:val="20"/>
        </w:rPr>
        <w:t xml:space="preserve"> unsuccessfully attempts to marry Innocent </w:t>
      </w:r>
      <w:proofErr w:type="spellStart"/>
      <w:r>
        <w:rPr>
          <w:rFonts w:ascii="Times New Roman" w:eastAsia="Times New Roman" w:hAnsi="Times New Roman" w:cs="Times New Roman"/>
          <w:sz w:val="20"/>
          <w:szCs w:val="20"/>
        </w:rPr>
        <w:t>Eréndira</w:t>
      </w:r>
      <w:proofErr w:type="spellEnd"/>
      <w:r>
        <w:rPr>
          <w:rFonts w:ascii="Times New Roman" w:eastAsia="Times New Roman" w:hAnsi="Times New Roman" w:cs="Times New Roman"/>
          <w:sz w:val="20"/>
          <w:szCs w:val="20"/>
        </w:rPr>
        <w:t>. He later fathers seventeen sons that share h</w:t>
      </w:r>
      <w:r>
        <w:rPr>
          <w:rFonts w:ascii="Times New Roman" w:eastAsia="Times New Roman" w:hAnsi="Times New Roman" w:cs="Times New Roman"/>
          <w:sz w:val="20"/>
          <w:szCs w:val="20"/>
        </w:rPr>
        <w:t xml:space="preserve">is name, all but one of whom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assassinated.</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Colonel </w:t>
      </w:r>
      <w:proofErr w:type="spellStart"/>
      <w:r>
        <w:rPr>
          <w:rFonts w:ascii="Times New Roman" w:eastAsia="Times New Roman" w:hAnsi="Times New Roman" w:cs="Times New Roman"/>
          <w:b/>
          <w:sz w:val="20"/>
          <w:szCs w:val="20"/>
          <w:u w:val="single"/>
        </w:rPr>
        <w:t>Aureliano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Buendía</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prompt</w:t>
      </w:r>
      <w:proofErr w:type="gramEnd"/>
      <w:r>
        <w:rPr>
          <w:rFonts w:ascii="Times New Roman" w:eastAsia="Times New Roman" w:hAnsi="Times New Roman" w:cs="Times New Roman"/>
          <w:sz w:val="20"/>
          <w:szCs w:val="20"/>
        </w:rPr>
        <w:t xml:space="preserve"> on </w:t>
      </w:r>
      <w:proofErr w:type="spellStart"/>
      <w:r>
        <w:rPr>
          <w:rFonts w:ascii="Times New Roman" w:eastAsia="Times New Roman" w:hAnsi="Times New Roman" w:cs="Times New Roman"/>
          <w:sz w:val="20"/>
          <w:szCs w:val="20"/>
          <w:u w:val="single"/>
        </w:rPr>
        <w:t>Buendía</w:t>
      </w:r>
      <w:proofErr w:type="spellEnd"/>
      <w:r>
        <w:rPr>
          <w:rFonts w:ascii="Times New Roman" w:eastAsia="Times New Roman" w:hAnsi="Times New Roman" w:cs="Times New Roman"/>
          <w:sz w:val="20"/>
          <w:szCs w:val="20"/>
        </w:rPr>
        <w:t xml:space="preserve">; prompt on </w:t>
      </w:r>
      <w:r>
        <w:rPr>
          <w:rFonts w:ascii="Times New Roman" w:eastAsia="Times New Roman" w:hAnsi="Times New Roman" w:cs="Times New Roman"/>
          <w:sz w:val="20"/>
          <w:szCs w:val="20"/>
          <w:u w:val="single"/>
        </w:rPr>
        <w:t>Colonel</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&lt;Short Fiction&gt;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The “star” form of this property can be established by either using an “arm-first” approach with living chains, or </w:t>
      </w:r>
      <w:r>
        <w:rPr>
          <w:rFonts w:ascii="Times New Roman" w:eastAsia="Times New Roman" w:hAnsi="Times New Roman" w:cs="Times New Roman"/>
          <w:sz w:val="20"/>
          <w:szCs w:val="20"/>
        </w:rPr>
        <w:t>by functionalizing DVB in the “core-first” approach.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Identify this property possessed by polymers that are not completely linear. A namesake enzyme induces this process in glycogen during its biosynthesis.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polymer </w:t>
      </w:r>
      <w:r>
        <w:rPr>
          <w:rFonts w:ascii="Times New Roman" w:eastAsia="Times New Roman" w:hAnsi="Times New Roman" w:cs="Times New Roman"/>
          <w:b/>
          <w:sz w:val="20"/>
          <w:szCs w:val="20"/>
          <w:u w:val="single"/>
        </w:rPr>
        <w:t>branch</w:t>
      </w:r>
      <w:r>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[or word forms such as </w:t>
      </w:r>
      <w:proofErr w:type="spellStart"/>
      <w:r>
        <w:rPr>
          <w:rFonts w:ascii="Times New Roman" w:eastAsia="Times New Roman" w:hAnsi="Times New Roman" w:cs="Times New Roman"/>
          <w:b/>
          <w:sz w:val="20"/>
          <w:szCs w:val="20"/>
          <w:u w:val="single"/>
        </w:rPr>
        <w:t>branch</w:t>
      </w:r>
      <w:r>
        <w:rPr>
          <w:rFonts w:ascii="Times New Roman" w:eastAsia="Times New Roman" w:hAnsi="Times New Roman" w:cs="Times New Roman"/>
          <w:sz w:val="20"/>
          <w:szCs w:val="20"/>
        </w:rPr>
        <w:t>edness</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The neoprene-derived polymers that make up this natural resource extracted from trees become branched when sulfur is added to form durable cross-links between them in vulcanization.</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rubber</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In these co</w:t>
      </w:r>
      <w:r>
        <w:rPr>
          <w:rFonts w:ascii="Times New Roman" w:eastAsia="Times New Roman" w:hAnsi="Times New Roman" w:cs="Times New Roman"/>
          <w:sz w:val="20"/>
          <w:szCs w:val="20"/>
        </w:rPr>
        <w:t>polymers that can be generated in “to,” “from,” and “through” methods, different monomers make up the main and the branched side chains.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graft</w:t>
      </w:r>
      <w:r>
        <w:rPr>
          <w:rFonts w:ascii="Times New Roman" w:eastAsia="Times New Roman" w:hAnsi="Times New Roman" w:cs="Times New Roman"/>
          <w:sz w:val="20"/>
          <w:szCs w:val="20"/>
        </w:rPr>
        <w:t xml:space="preserve"> copolymers [or </w:t>
      </w:r>
      <w:r>
        <w:rPr>
          <w:rFonts w:ascii="Times New Roman" w:eastAsia="Times New Roman" w:hAnsi="Times New Roman" w:cs="Times New Roman"/>
          <w:b/>
          <w:sz w:val="20"/>
          <w:szCs w:val="20"/>
          <w:u w:val="single"/>
        </w:rPr>
        <w:t>graft</w:t>
      </w:r>
      <w:r>
        <w:rPr>
          <w:rFonts w:ascii="Times New Roman" w:eastAsia="Times New Roman" w:hAnsi="Times New Roman" w:cs="Times New Roman"/>
          <w:sz w:val="20"/>
          <w:szCs w:val="20"/>
        </w:rPr>
        <w:t xml:space="preserve"> polymers; prompt on </w:t>
      </w:r>
      <w:r>
        <w:rPr>
          <w:rFonts w:ascii="Times New Roman" w:eastAsia="Times New Roman" w:hAnsi="Times New Roman" w:cs="Times New Roman"/>
          <w:sz w:val="20"/>
          <w:szCs w:val="20"/>
          <w:u w:val="single"/>
        </w:rPr>
        <w:t>block</w:t>
      </w:r>
      <w:r>
        <w:rPr>
          <w:rFonts w:ascii="Times New Roman" w:eastAsia="Times New Roman" w:hAnsi="Times New Roman" w:cs="Times New Roman"/>
          <w:sz w:val="20"/>
          <w:szCs w:val="20"/>
        </w:rPr>
        <w:t xml:space="preserve"> (co)polymers]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&lt;Chemistry&gt;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After a character in this novel falls unconscious from drinking drugged coffee, an old woman deduces from the marks on his back that he is the criminal </w:t>
      </w:r>
      <w:proofErr w:type="spellStart"/>
      <w:r>
        <w:rPr>
          <w:rFonts w:ascii="Times New Roman" w:eastAsia="Times New Roman" w:hAnsi="Times New Roman" w:cs="Times New Roman"/>
          <w:sz w:val="20"/>
          <w:szCs w:val="20"/>
        </w:rPr>
        <w:t>Trompe</w:t>
      </w:r>
      <w:proofErr w:type="spellEnd"/>
      <w:r>
        <w:rPr>
          <w:rFonts w:ascii="Times New Roman" w:eastAsia="Times New Roman" w:hAnsi="Times New Roman" w:cs="Times New Roman"/>
          <w:sz w:val="20"/>
          <w:szCs w:val="20"/>
        </w:rPr>
        <w:t>-la-Mort.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novel whose title pasta maker is ostracized by ev</w:t>
      </w:r>
      <w:r>
        <w:rPr>
          <w:rFonts w:ascii="Times New Roman" w:eastAsia="Times New Roman" w:hAnsi="Times New Roman" w:cs="Times New Roman"/>
          <w:sz w:val="20"/>
          <w:szCs w:val="20"/>
        </w:rPr>
        <w:t xml:space="preserve">ery fellow lodger at his boarding house except for the law student </w:t>
      </w:r>
      <w:proofErr w:type="spellStart"/>
      <w:r>
        <w:rPr>
          <w:rFonts w:ascii="Times New Roman" w:eastAsia="Times New Roman" w:hAnsi="Times New Roman" w:cs="Times New Roman"/>
          <w:sz w:val="20"/>
          <w:szCs w:val="20"/>
        </w:rPr>
        <w:t>Eugène</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Rastignac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oo</w:t>
      </w:r>
      <w:proofErr w:type="spellEnd"/>
      <w:r>
        <w:rPr>
          <w:rFonts w:ascii="Times New Roman" w:eastAsia="Times New Roman" w:hAnsi="Times New Roman" w:cs="Times New Roman"/>
          <w:sz w:val="20"/>
          <w:szCs w:val="20"/>
        </w:rPr>
        <w:t xml:space="preserve">-ZHEN duh </w:t>
      </w:r>
      <w:proofErr w:type="spellStart"/>
      <w:r>
        <w:rPr>
          <w:rFonts w:ascii="Times New Roman" w:eastAsia="Times New Roman" w:hAnsi="Times New Roman" w:cs="Times New Roman"/>
          <w:sz w:val="20"/>
          <w:szCs w:val="20"/>
        </w:rPr>
        <w:t>ross</w:t>
      </w:r>
      <w:proofErr w:type="spellEnd"/>
      <w:r>
        <w:rPr>
          <w:rFonts w:ascii="Times New Roman" w:eastAsia="Times New Roman" w:hAnsi="Times New Roman" w:cs="Times New Roman"/>
          <w:sz w:val="20"/>
          <w:szCs w:val="20"/>
        </w:rPr>
        <w:t>-teen-YOCK”) and by his own daughters, who send empty carriages to his funeral.</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Le </w:t>
      </w:r>
      <w:proofErr w:type="spellStart"/>
      <w:r>
        <w:rPr>
          <w:rFonts w:ascii="Times New Roman" w:eastAsia="Times New Roman" w:hAnsi="Times New Roman" w:cs="Times New Roman"/>
          <w:b/>
          <w:i/>
          <w:sz w:val="20"/>
          <w:szCs w:val="20"/>
          <w:u w:val="single"/>
        </w:rPr>
        <w:t>Père</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Goriot</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 xml:space="preserve">Father </w:t>
      </w:r>
      <w:proofErr w:type="spellStart"/>
      <w:r>
        <w:rPr>
          <w:rFonts w:ascii="Times New Roman" w:eastAsia="Times New Roman" w:hAnsi="Times New Roman" w:cs="Times New Roman"/>
          <w:b/>
          <w:i/>
          <w:sz w:val="20"/>
          <w:szCs w:val="20"/>
          <w:u w:val="single"/>
        </w:rPr>
        <w:t>Goriot</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 xml:space="preserve">Old </w:t>
      </w:r>
      <w:proofErr w:type="spellStart"/>
      <w:r>
        <w:rPr>
          <w:rFonts w:ascii="Times New Roman" w:eastAsia="Times New Roman" w:hAnsi="Times New Roman" w:cs="Times New Roman"/>
          <w:b/>
          <w:i/>
          <w:sz w:val="20"/>
          <w:szCs w:val="20"/>
          <w:u w:val="single"/>
        </w:rPr>
        <w:t>Goriot</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Le </w:t>
      </w:r>
      <w:proofErr w:type="spellStart"/>
      <w:r>
        <w:rPr>
          <w:rFonts w:ascii="Times New Roman" w:eastAsia="Times New Roman" w:hAnsi="Times New Roman" w:cs="Times New Roman"/>
          <w:i/>
          <w:sz w:val="20"/>
          <w:szCs w:val="20"/>
        </w:rPr>
        <w:t>Père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Goriot</w:t>
      </w:r>
      <w:proofErr w:type="spellEnd"/>
      <w:r>
        <w:rPr>
          <w:rFonts w:ascii="Times New Roman" w:eastAsia="Times New Roman" w:hAnsi="Times New Roman" w:cs="Times New Roman"/>
          <w:sz w:val="20"/>
          <w:szCs w:val="20"/>
        </w:rPr>
        <w:t xml:space="preserve"> (“pair gore-YO”) is one of the “scenes from private life” in </w:t>
      </w:r>
      <w:r>
        <w:rPr>
          <w:rFonts w:ascii="Times New Roman" w:eastAsia="Times New Roman" w:hAnsi="Times New Roman" w:cs="Times New Roman"/>
          <w:i/>
          <w:sz w:val="20"/>
          <w:szCs w:val="20"/>
        </w:rPr>
        <w:t>The Human Comedy</w:t>
      </w:r>
      <w:r>
        <w:rPr>
          <w:rFonts w:ascii="Times New Roman" w:eastAsia="Times New Roman" w:hAnsi="Times New Roman" w:cs="Times New Roman"/>
          <w:sz w:val="20"/>
          <w:szCs w:val="20"/>
        </w:rPr>
        <w:t>, a panoramic 95-volume series by this 19th-century French novelist.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Honoré</w:t>
      </w:r>
      <w:proofErr w:type="spellEnd"/>
      <w:r>
        <w:rPr>
          <w:rFonts w:ascii="Times New Roman" w:eastAsia="Times New Roman" w:hAnsi="Times New Roman" w:cs="Times New Roman"/>
          <w:sz w:val="20"/>
          <w:szCs w:val="20"/>
        </w:rPr>
        <w:t xml:space="preserve"> de </w:t>
      </w:r>
      <w:r>
        <w:rPr>
          <w:rFonts w:ascii="Times New Roman" w:eastAsia="Times New Roman" w:hAnsi="Times New Roman" w:cs="Times New Roman"/>
          <w:b/>
          <w:sz w:val="20"/>
          <w:szCs w:val="20"/>
          <w:u w:val="single"/>
        </w:rPr>
        <w:t>Balzac</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In a culturally influential scene at the very end of </w:t>
      </w:r>
      <w:r>
        <w:rPr>
          <w:rFonts w:ascii="Times New Roman" w:eastAsia="Times New Roman" w:hAnsi="Times New Roman" w:cs="Times New Roman"/>
          <w:i/>
          <w:sz w:val="20"/>
          <w:szCs w:val="20"/>
        </w:rPr>
        <w:t xml:space="preserve">Le </w:t>
      </w:r>
      <w:proofErr w:type="spellStart"/>
      <w:r>
        <w:rPr>
          <w:rFonts w:ascii="Times New Roman" w:eastAsia="Times New Roman" w:hAnsi="Times New Roman" w:cs="Times New Roman"/>
          <w:i/>
          <w:sz w:val="20"/>
          <w:szCs w:val="20"/>
        </w:rPr>
        <w:t>Père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Gori</w:t>
      </w:r>
      <w:r>
        <w:rPr>
          <w:rFonts w:ascii="Times New Roman" w:eastAsia="Times New Roman" w:hAnsi="Times New Roman" w:cs="Times New Roman"/>
          <w:i/>
          <w:sz w:val="20"/>
          <w:szCs w:val="20"/>
        </w:rPr>
        <w:t>ot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Rastignac</w:t>
      </w:r>
      <w:proofErr w:type="spellEnd"/>
      <w:r>
        <w:rPr>
          <w:rFonts w:ascii="Times New Roman" w:eastAsia="Times New Roman" w:hAnsi="Times New Roman" w:cs="Times New Roman"/>
          <w:sz w:val="20"/>
          <w:szCs w:val="20"/>
        </w:rPr>
        <w:t xml:space="preserve"> stands amidst the </w:t>
      </w:r>
      <w:proofErr w:type="spellStart"/>
      <w:r>
        <w:rPr>
          <w:rFonts w:ascii="Times New Roman" w:eastAsia="Times New Roman" w:hAnsi="Times New Roman" w:cs="Times New Roman"/>
          <w:sz w:val="20"/>
          <w:szCs w:val="20"/>
        </w:rPr>
        <w:t>Père</w:t>
      </w:r>
      <w:proofErr w:type="spellEnd"/>
      <w:r>
        <w:rPr>
          <w:rFonts w:ascii="Times New Roman" w:eastAsia="Times New Roman" w:hAnsi="Times New Roman" w:cs="Times New Roman"/>
          <w:sz w:val="20"/>
          <w:szCs w:val="20"/>
        </w:rPr>
        <w:t xml:space="preserve"> Lachaise (“pair la-SHEZ”) cemetery after </w:t>
      </w:r>
      <w:proofErr w:type="spellStart"/>
      <w:r>
        <w:rPr>
          <w:rFonts w:ascii="Times New Roman" w:eastAsia="Times New Roman" w:hAnsi="Times New Roman" w:cs="Times New Roman"/>
          <w:sz w:val="20"/>
          <w:szCs w:val="20"/>
        </w:rPr>
        <w:t>Goriot’s</w:t>
      </w:r>
      <w:proofErr w:type="spellEnd"/>
      <w:r>
        <w:rPr>
          <w:rFonts w:ascii="Times New Roman" w:eastAsia="Times New Roman" w:hAnsi="Times New Roman" w:cs="Times New Roman"/>
          <w:sz w:val="20"/>
          <w:szCs w:val="20"/>
        </w:rPr>
        <w:t xml:space="preserve"> burial, addresses this entity, and defiantly bellows: “À nous </w:t>
      </w:r>
      <w:proofErr w:type="spellStart"/>
      <w:r>
        <w:rPr>
          <w:rFonts w:ascii="Times New Roman" w:eastAsia="Times New Roman" w:hAnsi="Times New Roman" w:cs="Times New Roman"/>
          <w:sz w:val="20"/>
          <w:szCs w:val="20"/>
        </w:rPr>
        <w:t>deux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maintenant</w:t>
      </w:r>
      <w:proofErr w:type="spellEnd"/>
      <w:r>
        <w:rPr>
          <w:rFonts w:ascii="Times New Roman" w:eastAsia="Times New Roman" w:hAnsi="Times New Roman" w:cs="Times New Roman"/>
          <w:sz w:val="20"/>
          <w:szCs w:val="20"/>
        </w:rPr>
        <w:t xml:space="preserve">!” (“ah </w:t>
      </w:r>
      <w:proofErr w:type="spellStart"/>
      <w:r>
        <w:rPr>
          <w:rFonts w:ascii="Times New Roman" w:eastAsia="Times New Roman" w:hAnsi="Times New Roman" w:cs="Times New Roman"/>
          <w:sz w:val="20"/>
          <w:szCs w:val="20"/>
        </w:rPr>
        <w:t>noo</w:t>
      </w:r>
      <w:proofErr w:type="spellEnd"/>
      <w:r>
        <w:rPr>
          <w:rFonts w:ascii="Times New Roman" w:eastAsia="Times New Roman" w:hAnsi="Times New Roman" w:cs="Times New Roman"/>
          <w:sz w:val="20"/>
          <w:szCs w:val="20"/>
        </w:rPr>
        <w:t xml:space="preserve"> duh mat-NAWN”), which has sometimes between translated as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war between us </w:t>
      </w:r>
      <w:r>
        <w:rPr>
          <w:rFonts w:ascii="Times New Roman" w:eastAsia="Times New Roman" w:hAnsi="Times New Roman" w:cs="Times New Roman"/>
          <w:sz w:val="20"/>
          <w:szCs w:val="20"/>
        </w:rPr>
        <w:t>now!”</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city of </w:t>
      </w:r>
      <w:r>
        <w:rPr>
          <w:rFonts w:ascii="Times New Roman" w:eastAsia="Times New Roman" w:hAnsi="Times New Roman" w:cs="Times New Roman"/>
          <w:b/>
          <w:sz w:val="20"/>
          <w:szCs w:val="20"/>
          <w:u w:val="single"/>
        </w:rPr>
        <w:t>Paris</w:t>
      </w:r>
      <w:r>
        <w:rPr>
          <w:rFonts w:ascii="Times New Roman" w:eastAsia="Times New Roman" w:hAnsi="Times New Roman" w:cs="Times New Roman"/>
          <w:sz w:val="20"/>
          <w:szCs w:val="20"/>
        </w:rPr>
        <w:t xml:space="preserve"> [or the </w:t>
      </w:r>
      <w:r>
        <w:rPr>
          <w:rFonts w:ascii="Times New Roman" w:eastAsia="Times New Roman" w:hAnsi="Times New Roman" w:cs="Times New Roman"/>
          <w:b/>
          <w:sz w:val="20"/>
          <w:szCs w:val="20"/>
          <w:u w:val="single"/>
        </w:rPr>
        <w:t>city</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&lt;Long Fiction&gt;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This archeological site was discovered accidentally by the 18-year-old Marcel </w:t>
      </w:r>
      <w:proofErr w:type="spellStart"/>
      <w:r>
        <w:rPr>
          <w:rFonts w:ascii="Times New Roman" w:eastAsia="Times New Roman" w:hAnsi="Times New Roman" w:cs="Times New Roman"/>
          <w:sz w:val="20"/>
          <w:szCs w:val="20"/>
        </w:rPr>
        <w:t>Ravidat</w:t>
      </w:r>
      <w:proofErr w:type="spellEnd"/>
      <w:r>
        <w:rPr>
          <w:rFonts w:ascii="Times New Roman" w:eastAsia="Times New Roman" w:hAnsi="Times New Roman" w:cs="Times New Roman"/>
          <w:sz w:val="20"/>
          <w:szCs w:val="20"/>
        </w:rPr>
        <w:t xml:space="preserve"> and his three friends.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archaeological site in France that features se</w:t>
      </w:r>
      <w:r>
        <w:rPr>
          <w:rFonts w:ascii="Times New Roman" w:eastAsia="Times New Roman" w:hAnsi="Times New Roman" w:cs="Times New Roman"/>
          <w:sz w:val="20"/>
          <w:szCs w:val="20"/>
        </w:rPr>
        <w:t xml:space="preserve">ctions called </w:t>
      </w:r>
      <w:r>
        <w:rPr>
          <w:rFonts w:ascii="Times New Roman" w:eastAsia="Times New Roman" w:hAnsi="Times New Roman" w:cs="Times New Roman"/>
          <w:i/>
          <w:sz w:val="20"/>
          <w:szCs w:val="20"/>
        </w:rPr>
        <w:t>Hall of the Bulls</w:t>
      </w:r>
      <w:r>
        <w:rPr>
          <w:rFonts w:ascii="Times New Roman" w:eastAsia="Times New Roman" w:hAnsi="Times New Roman" w:cs="Times New Roman"/>
          <w:sz w:val="20"/>
          <w:szCs w:val="20"/>
        </w:rPr>
        <w:t xml:space="preserve">, the </w:t>
      </w:r>
      <w:r>
        <w:rPr>
          <w:rFonts w:ascii="Times New Roman" w:eastAsia="Times New Roman" w:hAnsi="Times New Roman" w:cs="Times New Roman"/>
          <w:i/>
          <w:sz w:val="20"/>
          <w:szCs w:val="20"/>
        </w:rPr>
        <w:t>Passageway</w:t>
      </w:r>
      <w:r>
        <w:rPr>
          <w:rFonts w:ascii="Times New Roman" w:eastAsia="Times New Roman" w:hAnsi="Times New Roman" w:cs="Times New Roman"/>
          <w:sz w:val="20"/>
          <w:szCs w:val="20"/>
        </w:rPr>
        <w:t xml:space="preserve">, and the </w:t>
      </w:r>
      <w:r>
        <w:rPr>
          <w:rFonts w:ascii="Times New Roman" w:eastAsia="Times New Roman" w:hAnsi="Times New Roman" w:cs="Times New Roman"/>
          <w:i/>
          <w:sz w:val="20"/>
          <w:szCs w:val="20"/>
        </w:rPr>
        <w:t>Chamber of the Felines</w:t>
      </w:r>
      <w:r>
        <w:rPr>
          <w:rFonts w:ascii="Times New Roman" w:eastAsia="Times New Roman" w:hAnsi="Times New Roman" w:cs="Times New Roman"/>
          <w:sz w:val="20"/>
          <w:szCs w:val="20"/>
        </w:rPr>
        <w:t xml:space="preserve">, which contain some of its hundreds of </w:t>
      </w:r>
      <w:proofErr w:type="spellStart"/>
      <w:r>
        <w:rPr>
          <w:rFonts w:ascii="Times New Roman" w:eastAsia="Times New Roman" w:hAnsi="Times New Roman" w:cs="Times New Roman"/>
          <w:sz w:val="20"/>
          <w:szCs w:val="20"/>
        </w:rPr>
        <w:t>Palaeolithic</w:t>
      </w:r>
      <w:proofErr w:type="spellEnd"/>
      <w:r>
        <w:rPr>
          <w:rFonts w:ascii="Times New Roman" w:eastAsia="Times New Roman" w:hAnsi="Times New Roman" w:cs="Times New Roman"/>
          <w:sz w:val="20"/>
          <w:szCs w:val="20"/>
        </w:rPr>
        <w:t xml:space="preserve"> paintings.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Lascaux</w:t>
      </w:r>
      <w:r>
        <w:rPr>
          <w:rFonts w:ascii="Times New Roman" w:eastAsia="Times New Roman" w:hAnsi="Times New Roman" w:cs="Times New Roman"/>
          <w:sz w:val="20"/>
          <w:szCs w:val="20"/>
        </w:rPr>
        <w:t xml:space="preserve"> (“lass-KOH”) Caves [or </w:t>
      </w:r>
      <w:proofErr w:type="spellStart"/>
      <w:r>
        <w:rPr>
          <w:rFonts w:ascii="Times New Roman" w:eastAsia="Times New Roman" w:hAnsi="Times New Roman" w:cs="Times New Roman"/>
          <w:sz w:val="20"/>
          <w:szCs w:val="20"/>
        </w:rPr>
        <w:t>Grotte</w:t>
      </w:r>
      <w:proofErr w:type="spellEnd"/>
      <w:r>
        <w:rPr>
          <w:rFonts w:ascii="Times New Roman" w:eastAsia="Times New Roman" w:hAnsi="Times New Roman" w:cs="Times New Roman"/>
          <w:sz w:val="20"/>
          <w:szCs w:val="20"/>
        </w:rPr>
        <w:t xml:space="preserve"> de </w:t>
      </w:r>
      <w:r>
        <w:rPr>
          <w:rFonts w:ascii="Times New Roman" w:eastAsia="Times New Roman" w:hAnsi="Times New Roman" w:cs="Times New Roman"/>
          <w:b/>
          <w:sz w:val="20"/>
          <w:szCs w:val="20"/>
          <w:u w:val="single"/>
        </w:rPr>
        <w:t>Lascaux</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Henri </w:t>
      </w:r>
      <w:proofErr w:type="spellStart"/>
      <w:r>
        <w:rPr>
          <w:rFonts w:ascii="Times New Roman" w:eastAsia="Times New Roman" w:hAnsi="Times New Roman" w:cs="Times New Roman"/>
          <w:sz w:val="20"/>
          <w:szCs w:val="20"/>
        </w:rPr>
        <w:t>Breuil</w:t>
      </w:r>
      <w:proofErr w:type="spellEnd"/>
      <w:r>
        <w:rPr>
          <w:rFonts w:ascii="Times New Roman" w:eastAsia="Times New Roman" w:hAnsi="Times New Roman" w:cs="Times New Roman"/>
          <w:sz w:val="20"/>
          <w:szCs w:val="20"/>
        </w:rPr>
        <w:t xml:space="preserve"> (“on-REE BRUH-</w:t>
      </w:r>
      <w:proofErr w:type="spellStart"/>
      <w:r>
        <w:rPr>
          <w:rFonts w:ascii="Times New Roman" w:eastAsia="Times New Roman" w:hAnsi="Times New Roman" w:cs="Times New Roman"/>
          <w:sz w:val="20"/>
          <w:szCs w:val="20"/>
        </w:rPr>
        <w:t>ee</w:t>
      </w:r>
      <w:proofErr w:type="spellEnd"/>
      <w:r>
        <w:rPr>
          <w:rFonts w:ascii="Times New Roman" w:eastAsia="Times New Roman" w:hAnsi="Times New Roman" w:cs="Times New Roman"/>
          <w:sz w:val="20"/>
          <w:szCs w:val="20"/>
        </w:rPr>
        <w:t>”) suggested that Las</w:t>
      </w:r>
      <w:r>
        <w:rPr>
          <w:rFonts w:ascii="Times New Roman" w:eastAsia="Times New Roman" w:hAnsi="Times New Roman" w:cs="Times New Roman"/>
          <w:sz w:val="20"/>
          <w:szCs w:val="20"/>
        </w:rPr>
        <w:t>caux paintings were part of a Paleolithic “magic” to increase the gain from this activity. With “gathering,” it names a form of foraging-based social organization.</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hunt</w:t>
      </w:r>
      <w:r>
        <w:rPr>
          <w:rFonts w:ascii="Times New Roman" w:eastAsia="Times New Roman" w:hAnsi="Times New Roman" w:cs="Times New Roman"/>
          <w:sz w:val="20"/>
          <w:szCs w:val="20"/>
        </w:rPr>
        <w:t xml:space="preserve">ing [accept </w:t>
      </w:r>
      <w:r>
        <w:rPr>
          <w:rFonts w:ascii="Times New Roman" w:eastAsia="Times New Roman" w:hAnsi="Times New Roman" w:cs="Times New Roman"/>
          <w:b/>
          <w:sz w:val="20"/>
          <w:szCs w:val="20"/>
          <w:u w:val="single"/>
        </w:rPr>
        <w:t>hunting magic</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hunting</w:t>
      </w:r>
      <w:r>
        <w:rPr>
          <w:rFonts w:ascii="Times New Roman" w:eastAsia="Times New Roman" w:hAnsi="Times New Roman" w:cs="Times New Roman"/>
          <w:sz w:val="20"/>
          <w:szCs w:val="20"/>
        </w:rPr>
        <w:t xml:space="preserve"> and gathering; or </w:t>
      </w:r>
      <w:r>
        <w:rPr>
          <w:rFonts w:ascii="Times New Roman" w:eastAsia="Times New Roman" w:hAnsi="Times New Roman" w:cs="Times New Roman"/>
          <w:b/>
          <w:sz w:val="20"/>
          <w:szCs w:val="20"/>
          <w:u w:val="single"/>
        </w:rPr>
        <w:t>hunter</w:t>
      </w:r>
      <w:r>
        <w:rPr>
          <w:rFonts w:ascii="Times New Roman" w:eastAsia="Times New Roman" w:hAnsi="Times New Roman" w:cs="Times New Roman"/>
          <w:sz w:val="20"/>
          <w:szCs w:val="20"/>
        </w:rPr>
        <w:t>-gatherer]</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The</w:t>
      </w:r>
      <w:r>
        <w:rPr>
          <w:rFonts w:ascii="Times New Roman" w:eastAsia="Times New Roman" w:hAnsi="Times New Roman" w:cs="Times New Roman"/>
          <w:sz w:val="20"/>
          <w:szCs w:val="20"/>
        </w:rPr>
        <w:t xml:space="preserve"> four most prominent paintings in the Lascaux Caves are generally thought to depict this now-extinct animal species, whose last surviving member died in 1627 in Poland.</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aurochs</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aurochsen</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urus</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ure</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Bos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primogenius</w:t>
      </w:r>
      <w:proofErr w:type="spellEnd"/>
      <w:r>
        <w:rPr>
          <w:rFonts w:ascii="Times New Roman" w:eastAsia="Times New Roman" w:hAnsi="Times New Roman" w:cs="Times New Roman"/>
          <w:sz w:val="20"/>
          <w:szCs w:val="20"/>
        </w:rPr>
        <w:t xml:space="preserve">; prompt on </w:t>
      </w:r>
      <w:proofErr w:type="spellStart"/>
      <w:r>
        <w:rPr>
          <w:rFonts w:ascii="Times New Roman" w:eastAsia="Times New Roman" w:hAnsi="Times New Roman" w:cs="Times New Roman"/>
          <w:sz w:val="20"/>
          <w:szCs w:val="20"/>
          <w:u w:val="single"/>
        </w:rPr>
        <w:t>Bos</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proofErr w:type="spellStart"/>
      <w:r>
        <w:rPr>
          <w:rFonts w:ascii="Times New Roman" w:eastAsia="Times New Roman" w:hAnsi="Times New Roman" w:cs="Times New Roman"/>
          <w:sz w:val="20"/>
          <w:szCs w:val="20"/>
        </w:rPr>
        <w:t>Historio</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Archaeo</w:t>
      </w:r>
      <w:proofErr w:type="spellEnd"/>
      <w:r>
        <w:rPr>
          <w:rFonts w:ascii="Times New Roman" w:eastAsia="Times New Roman" w:hAnsi="Times New Roman" w:cs="Times New Roman"/>
          <w:sz w:val="20"/>
          <w:szCs w:val="20"/>
        </w:rPr>
        <w:t>&gt;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16. Name the following philosophers who have written about “irony,”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In a review of Karl </w:t>
      </w:r>
      <w:proofErr w:type="spellStart"/>
      <w:r>
        <w:rPr>
          <w:rFonts w:ascii="Times New Roman" w:eastAsia="Times New Roman" w:hAnsi="Times New Roman" w:cs="Times New Roman"/>
          <w:sz w:val="20"/>
          <w:szCs w:val="20"/>
        </w:rPr>
        <w:t>Solger’s</w:t>
      </w:r>
      <w:proofErr w:type="spellEnd"/>
      <w:r>
        <w:rPr>
          <w:rFonts w:ascii="Times New Roman" w:eastAsia="Times New Roman" w:hAnsi="Times New Roman" w:cs="Times New Roman"/>
          <w:sz w:val="20"/>
          <w:szCs w:val="20"/>
        </w:rPr>
        <w:t xml:space="preserve"> posthumous writings, this thinker criticized the “Romantic irony” of Friedrich Schlegel (“SHLAY-gull”) and the “pat</w:t>
      </w:r>
      <w:r>
        <w:rPr>
          <w:rFonts w:ascii="Times New Roman" w:eastAsia="Times New Roman" w:hAnsi="Times New Roman" w:cs="Times New Roman"/>
          <w:sz w:val="20"/>
          <w:szCs w:val="20"/>
        </w:rPr>
        <w:t xml:space="preserve">hological irony” of </w:t>
      </w:r>
      <w:proofErr w:type="spellStart"/>
      <w:r>
        <w:rPr>
          <w:rFonts w:ascii="Times New Roman" w:eastAsia="Times New Roman" w:hAnsi="Times New Roman" w:cs="Times New Roman"/>
          <w:sz w:val="20"/>
          <w:szCs w:val="20"/>
        </w:rPr>
        <w:t>Novalis</w:t>
      </w:r>
      <w:proofErr w:type="spellEnd"/>
      <w:r>
        <w:rPr>
          <w:rFonts w:ascii="Times New Roman" w:eastAsia="Times New Roman" w:hAnsi="Times New Roman" w:cs="Times New Roman"/>
          <w:sz w:val="20"/>
          <w:szCs w:val="20"/>
        </w:rPr>
        <w:t xml:space="preserve"> as forms of “vanity.” He also wrote </w:t>
      </w:r>
      <w:r>
        <w:rPr>
          <w:rFonts w:ascii="Times New Roman" w:eastAsia="Times New Roman" w:hAnsi="Times New Roman" w:cs="Times New Roman"/>
          <w:i/>
          <w:sz w:val="20"/>
          <w:szCs w:val="20"/>
        </w:rPr>
        <w:t>The Phenomenology of Spirit</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Georg Wilhelm Friedrich </w:t>
      </w:r>
      <w:r>
        <w:rPr>
          <w:rFonts w:ascii="Times New Roman" w:eastAsia="Times New Roman" w:hAnsi="Times New Roman" w:cs="Times New Roman"/>
          <w:b/>
          <w:sz w:val="20"/>
          <w:szCs w:val="20"/>
          <w:u w:val="single"/>
        </w:rPr>
        <w:t>Hegel</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This philosopher analyzed Hegel’s discussion of irony in his dissertation, which centered on Socrates’ ironic use of wha</w:t>
      </w:r>
      <w:r>
        <w:rPr>
          <w:rFonts w:ascii="Times New Roman" w:eastAsia="Times New Roman" w:hAnsi="Times New Roman" w:cs="Times New Roman"/>
          <w:sz w:val="20"/>
          <w:szCs w:val="20"/>
        </w:rPr>
        <w:t>t this man termed “infinite absolute negativity.”</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Søren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Kierkegaard</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This neo-Pragmatist thinker connected the practice of “private irony,” which maintains doubts about the viability of one’s “final vocabulary,” with “liberal hope” in a chapter</w:t>
      </w:r>
      <w:r>
        <w:rPr>
          <w:rFonts w:ascii="Times New Roman" w:eastAsia="Times New Roman" w:hAnsi="Times New Roman" w:cs="Times New Roman"/>
          <w:sz w:val="20"/>
          <w:szCs w:val="20"/>
        </w:rPr>
        <w:t xml:space="preserve"> of his 1989 book </w:t>
      </w:r>
      <w:r>
        <w:rPr>
          <w:rFonts w:ascii="Times New Roman" w:eastAsia="Times New Roman" w:hAnsi="Times New Roman" w:cs="Times New Roman"/>
          <w:i/>
          <w:sz w:val="20"/>
          <w:szCs w:val="20"/>
        </w:rPr>
        <w:t>Contingency, Irony, and Solidarity</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Richard </w:t>
      </w:r>
      <w:proofErr w:type="spellStart"/>
      <w:r>
        <w:rPr>
          <w:rFonts w:ascii="Times New Roman" w:eastAsia="Times New Roman" w:hAnsi="Times New Roman" w:cs="Times New Roman"/>
          <w:b/>
          <w:sz w:val="20"/>
          <w:szCs w:val="20"/>
          <w:u w:val="single"/>
        </w:rPr>
        <w:t>Rorty</w:t>
      </w:r>
      <w:proofErr w:type="spellEnd"/>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&lt;Philosophy&gt;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17. Investigations revealed that this building could have been fitted with proper cladding for only 5,000 pounds, less than a thousandth of the total cost to refurbish it.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Identify this residential building in North Kensington wher</w:t>
      </w:r>
      <w:r>
        <w:rPr>
          <w:rFonts w:ascii="Times New Roman" w:eastAsia="Times New Roman" w:hAnsi="Times New Roman" w:cs="Times New Roman"/>
          <w:sz w:val="20"/>
          <w:szCs w:val="20"/>
        </w:rPr>
        <w:t>e a fire claimed 71 lives in June 2017.</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Grenfell</w:t>
      </w:r>
      <w:r>
        <w:rPr>
          <w:rFonts w:ascii="Times New Roman" w:eastAsia="Times New Roman" w:hAnsi="Times New Roman" w:cs="Times New Roman"/>
          <w:sz w:val="20"/>
          <w:szCs w:val="20"/>
        </w:rPr>
        <w:t xml:space="preserve"> Tower</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This current leader of the </w:t>
      </w:r>
      <w:proofErr w:type="spellStart"/>
      <w:r>
        <w:rPr>
          <w:rFonts w:ascii="Times New Roman" w:eastAsia="Times New Roman" w:hAnsi="Times New Roman" w:cs="Times New Roman"/>
          <w:sz w:val="20"/>
          <w:szCs w:val="20"/>
        </w:rPr>
        <w:t>Labour</w:t>
      </w:r>
      <w:proofErr w:type="spellEnd"/>
      <w:r>
        <w:rPr>
          <w:rFonts w:ascii="Times New Roman" w:eastAsia="Times New Roman" w:hAnsi="Times New Roman" w:cs="Times New Roman"/>
          <w:sz w:val="20"/>
          <w:szCs w:val="20"/>
        </w:rPr>
        <w:t xml:space="preserve"> Party proposed that some of the hundreds of nearby unsold houses be used as temporary shelter for survivors of the Grenfell Tower fire.</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Jeremy </w:t>
      </w:r>
      <w:proofErr w:type="spellStart"/>
      <w:r>
        <w:rPr>
          <w:rFonts w:ascii="Times New Roman" w:eastAsia="Times New Roman" w:hAnsi="Times New Roman" w:cs="Times New Roman"/>
          <w:b/>
          <w:sz w:val="20"/>
          <w:szCs w:val="20"/>
          <w:u w:val="single"/>
        </w:rPr>
        <w:t>Cor</w:t>
      </w:r>
      <w:r>
        <w:rPr>
          <w:rFonts w:ascii="Times New Roman" w:eastAsia="Times New Roman" w:hAnsi="Times New Roman" w:cs="Times New Roman"/>
          <w:b/>
          <w:sz w:val="20"/>
          <w:szCs w:val="20"/>
          <w:u w:val="single"/>
        </w:rPr>
        <w:t>byn</w:t>
      </w:r>
      <w:proofErr w:type="spellEnd"/>
      <w:r>
        <w:rPr>
          <w:rFonts w:ascii="Times New Roman" w:eastAsia="Times New Roman" w:hAnsi="Times New Roman" w:cs="Times New Roman"/>
          <w:sz w:val="20"/>
          <w:szCs w:val="20"/>
        </w:rPr>
        <w:t xml:space="preserve"> [or Jeremy Bernard </w:t>
      </w:r>
      <w:proofErr w:type="spellStart"/>
      <w:r>
        <w:rPr>
          <w:rFonts w:ascii="Times New Roman" w:eastAsia="Times New Roman" w:hAnsi="Times New Roman" w:cs="Times New Roman"/>
          <w:b/>
          <w:sz w:val="20"/>
          <w:szCs w:val="20"/>
          <w:u w:val="single"/>
        </w:rPr>
        <w:t>Corbyn</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The Gambian-British </w:t>
      </w:r>
      <w:proofErr w:type="spellStart"/>
      <w:r>
        <w:rPr>
          <w:rFonts w:ascii="Times New Roman" w:eastAsia="Times New Roman" w:hAnsi="Times New Roman" w:cs="Times New Roman"/>
          <w:sz w:val="20"/>
          <w:szCs w:val="20"/>
        </w:rPr>
        <w:t>Khadija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Saye</w:t>
      </w:r>
      <w:proofErr w:type="spellEnd"/>
      <w:r>
        <w:rPr>
          <w:rFonts w:ascii="Times New Roman" w:eastAsia="Times New Roman" w:hAnsi="Times New Roman" w:cs="Times New Roman"/>
          <w:sz w:val="20"/>
          <w:szCs w:val="20"/>
        </w:rPr>
        <w:t>, one of the more recognized casualties of the Grenfell Tower fire and one of its many African victims, had this occupation.</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photographer</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sz w:val="20"/>
          <w:szCs w:val="20"/>
          <w:u w:val="single"/>
        </w:rPr>
        <w:t>artist</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&lt;Current Events&gt;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18. A</w:t>
      </w:r>
      <w:r>
        <w:rPr>
          <w:rFonts w:ascii="Times New Roman" w:eastAsia="Times New Roman" w:hAnsi="Times New Roman" w:cs="Times New Roman"/>
          <w:sz w:val="20"/>
          <w:szCs w:val="20"/>
        </w:rPr>
        <w:t>nswer the following about the processing of visual input in the brain,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The optic nerve transmits information from this light-sensitive area at the back of the eyeball.</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retina</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Before passing the signal to the lateral </w:t>
      </w:r>
      <w:proofErr w:type="spellStart"/>
      <w:r>
        <w:rPr>
          <w:rFonts w:ascii="Times New Roman" w:eastAsia="Times New Roman" w:hAnsi="Times New Roman" w:cs="Times New Roman"/>
          <w:sz w:val="20"/>
          <w:szCs w:val="20"/>
        </w:rPr>
        <w:t>ge</w:t>
      </w:r>
      <w:r>
        <w:rPr>
          <w:rFonts w:ascii="Times New Roman" w:eastAsia="Times New Roman" w:hAnsi="Times New Roman" w:cs="Times New Roman"/>
          <w:sz w:val="20"/>
          <w:szCs w:val="20"/>
        </w:rPr>
        <w:t>niculate</w:t>
      </w:r>
      <w:proofErr w:type="spellEnd"/>
      <w:r>
        <w:rPr>
          <w:rFonts w:ascii="Times New Roman" w:eastAsia="Times New Roman" w:hAnsi="Times New Roman" w:cs="Times New Roman"/>
          <w:sz w:val="20"/>
          <w:szCs w:val="20"/>
        </w:rPr>
        <w:t xml:space="preserve"> nucleus, optic nerve fibers from each retina “decussate,” or cross over, at this structure whose Greek name refers to the X-shaped structure that this creates.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optic </w:t>
      </w:r>
      <w:r>
        <w:rPr>
          <w:rFonts w:ascii="Times New Roman" w:eastAsia="Times New Roman" w:hAnsi="Times New Roman" w:cs="Times New Roman"/>
          <w:b/>
          <w:sz w:val="20"/>
          <w:szCs w:val="20"/>
          <w:u w:val="single"/>
        </w:rPr>
        <w:t>chiasm</w:t>
      </w:r>
      <w:r>
        <w:rPr>
          <w:rFonts w:ascii="Times New Roman" w:eastAsia="Times New Roman" w:hAnsi="Times New Roman" w:cs="Times New Roman"/>
          <w:sz w:val="20"/>
          <w:szCs w:val="20"/>
        </w:rPr>
        <w:t xml:space="preserve"> [or optic </w:t>
      </w:r>
      <w:proofErr w:type="spellStart"/>
      <w:r>
        <w:rPr>
          <w:rFonts w:ascii="Times New Roman" w:eastAsia="Times New Roman" w:hAnsi="Times New Roman" w:cs="Times New Roman"/>
          <w:b/>
          <w:sz w:val="20"/>
          <w:szCs w:val="20"/>
          <w:u w:val="single"/>
        </w:rPr>
        <w:t>chiasma</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Once the input reaches the visual cortex, these stripes of neurons that lie perpendicular to the orientation columns respond preferentially to signals from one eye or the other. Hubel and Wiesel shared a Nobel Prize for discovering these columns in th</w:t>
      </w:r>
      <w:r>
        <w:rPr>
          <w:rFonts w:ascii="Times New Roman" w:eastAsia="Times New Roman" w:hAnsi="Times New Roman" w:cs="Times New Roman"/>
          <w:sz w:val="20"/>
          <w:szCs w:val="20"/>
        </w:rPr>
        <w:t>e visual cortices of cats.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ocular dominance</w:t>
      </w:r>
      <w:r>
        <w:rPr>
          <w:rFonts w:ascii="Times New Roman" w:eastAsia="Times New Roman" w:hAnsi="Times New Roman" w:cs="Times New Roman"/>
          <w:sz w:val="20"/>
          <w:szCs w:val="20"/>
        </w:rPr>
        <w:t xml:space="preserve"> columns</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&lt;Biology&gt;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 </w:t>
      </w:r>
      <w:proofErr w:type="spellStart"/>
      <w:r>
        <w:rPr>
          <w:rFonts w:ascii="Times New Roman" w:eastAsia="Times New Roman" w:hAnsi="Times New Roman" w:cs="Times New Roman"/>
          <w:sz w:val="20"/>
          <w:szCs w:val="20"/>
        </w:rPr>
        <w:t>Vaslav</w:t>
      </w:r>
      <w:proofErr w:type="spellEnd"/>
      <w:r>
        <w:rPr>
          <w:rFonts w:ascii="Times New Roman" w:eastAsia="Times New Roman" w:hAnsi="Times New Roman" w:cs="Times New Roman"/>
          <w:sz w:val="20"/>
          <w:szCs w:val="20"/>
        </w:rPr>
        <w:t xml:space="preserve"> Nijinsky donned a costume that some likened to a “celestial insect” to play this ballet’s title character,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jumps out of a window as another character’s dream ends. For 10</w:t>
      </w:r>
      <w:r>
        <w:rPr>
          <w:rFonts w:ascii="Times New Roman" w:eastAsia="Times New Roman" w:hAnsi="Times New Roman" w:cs="Times New Roman"/>
          <w:sz w:val="20"/>
          <w:szCs w:val="20"/>
        </w:rPr>
        <w:t xml:space="preserve">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ballet set to Carl Maria von Weber’s (“VAY-</w:t>
      </w:r>
      <w:proofErr w:type="spellStart"/>
      <w:r>
        <w:rPr>
          <w:rFonts w:ascii="Times New Roman" w:eastAsia="Times New Roman" w:hAnsi="Times New Roman" w:cs="Times New Roman"/>
          <w:sz w:val="20"/>
          <w:szCs w:val="20"/>
        </w:rPr>
        <w:t>ber’s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Invitation to the Dance</w:t>
      </w:r>
      <w:r>
        <w:rPr>
          <w:rFonts w:ascii="Times New Roman" w:eastAsia="Times New Roman" w:hAnsi="Times New Roman" w:cs="Times New Roman"/>
          <w:sz w:val="20"/>
          <w:szCs w:val="20"/>
        </w:rPr>
        <w:t>, in which a young girl dreams of dancing with the title object after returning from her first ball.</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Le </w:t>
      </w:r>
      <w:proofErr w:type="spellStart"/>
      <w:r>
        <w:rPr>
          <w:rFonts w:ascii="Times New Roman" w:eastAsia="Times New Roman" w:hAnsi="Times New Roman" w:cs="Times New Roman"/>
          <w:b/>
          <w:i/>
          <w:sz w:val="20"/>
          <w:szCs w:val="20"/>
          <w:u w:val="single"/>
        </w:rPr>
        <w:t>Spectre</w:t>
      </w:r>
      <w:proofErr w:type="spellEnd"/>
      <w:r>
        <w:rPr>
          <w:rFonts w:ascii="Times New Roman" w:eastAsia="Times New Roman" w:hAnsi="Times New Roman" w:cs="Times New Roman"/>
          <w:b/>
          <w:i/>
          <w:sz w:val="20"/>
          <w:szCs w:val="20"/>
          <w:u w:val="single"/>
        </w:rPr>
        <w:t xml:space="preserve"> de la rose</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 xml:space="preserve">Spirit of the </w:t>
      </w:r>
      <w:r>
        <w:rPr>
          <w:rFonts w:ascii="Times New Roman" w:eastAsia="Times New Roman" w:hAnsi="Times New Roman" w:cs="Times New Roman"/>
          <w:b/>
          <w:i/>
          <w:sz w:val="20"/>
          <w:szCs w:val="20"/>
          <w:u w:val="single"/>
        </w:rPr>
        <w:t>Rose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[10] This Russian ballet dancer choreographed </w:t>
      </w:r>
      <w:r>
        <w:rPr>
          <w:rFonts w:ascii="Times New Roman" w:eastAsia="Times New Roman" w:hAnsi="Times New Roman" w:cs="Times New Roman"/>
          <w:i/>
          <w:sz w:val="20"/>
          <w:szCs w:val="20"/>
        </w:rPr>
        <w:t xml:space="preserve">Le </w:t>
      </w:r>
      <w:proofErr w:type="spellStart"/>
      <w:r>
        <w:rPr>
          <w:rFonts w:ascii="Times New Roman" w:eastAsia="Times New Roman" w:hAnsi="Times New Roman" w:cs="Times New Roman"/>
          <w:i/>
          <w:sz w:val="20"/>
          <w:szCs w:val="20"/>
        </w:rPr>
        <w:t>Spectre</w:t>
      </w:r>
      <w:proofErr w:type="spellEnd"/>
      <w:r>
        <w:rPr>
          <w:rFonts w:ascii="Times New Roman" w:eastAsia="Times New Roman" w:hAnsi="Times New Roman" w:cs="Times New Roman"/>
          <w:i/>
          <w:sz w:val="20"/>
          <w:szCs w:val="20"/>
        </w:rPr>
        <w:t xml:space="preserve"> de la rose</w:t>
      </w:r>
      <w:r>
        <w:rPr>
          <w:rFonts w:ascii="Times New Roman" w:eastAsia="Times New Roman" w:hAnsi="Times New Roman" w:cs="Times New Roman"/>
          <w:sz w:val="20"/>
          <w:szCs w:val="20"/>
        </w:rPr>
        <w:t xml:space="preserve"> as well as Igor Stravinsky’s </w:t>
      </w:r>
      <w:r>
        <w:rPr>
          <w:rFonts w:ascii="Times New Roman" w:eastAsia="Times New Roman" w:hAnsi="Times New Roman" w:cs="Times New Roman"/>
          <w:i/>
          <w:sz w:val="20"/>
          <w:szCs w:val="20"/>
        </w:rPr>
        <w:t>The Firebird</w:t>
      </w: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Petrushka</w:t>
      </w:r>
      <w:proofErr w:type="spellEnd"/>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Michel </w:t>
      </w:r>
      <w:r>
        <w:rPr>
          <w:rFonts w:ascii="Times New Roman" w:eastAsia="Times New Roman" w:hAnsi="Times New Roman" w:cs="Times New Roman"/>
          <w:b/>
          <w:sz w:val="20"/>
          <w:szCs w:val="20"/>
          <w:u w:val="single"/>
        </w:rPr>
        <w:t>Fokine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foh</w:t>
      </w:r>
      <w:proofErr w:type="spellEnd"/>
      <w:r>
        <w:rPr>
          <w:rFonts w:ascii="Times New Roman" w:eastAsia="Times New Roman" w:hAnsi="Times New Roman" w:cs="Times New Roman"/>
          <w:sz w:val="20"/>
          <w:szCs w:val="20"/>
        </w:rPr>
        <w:t xml:space="preserve">-KEEN”) [or Mikhail </w:t>
      </w:r>
      <w:proofErr w:type="spellStart"/>
      <w:r>
        <w:rPr>
          <w:rFonts w:ascii="Times New Roman" w:eastAsia="Times New Roman" w:hAnsi="Times New Roman" w:cs="Times New Roman"/>
          <w:sz w:val="20"/>
          <w:szCs w:val="20"/>
        </w:rPr>
        <w:t>Mikhaylovich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Fokine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One of the first ballets Fokine choreographed was a </w:t>
      </w:r>
      <w:r>
        <w:rPr>
          <w:rFonts w:ascii="Times New Roman" w:eastAsia="Times New Roman" w:hAnsi="Times New Roman" w:cs="Times New Roman"/>
          <w:sz w:val="20"/>
          <w:szCs w:val="20"/>
        </w:rPr>
        <w:t xml:space="preserve">solo dance for Anna </w:t>
      </w:r>
      <w:proofErr w:type="spellStart"/>
      <w:r>
        <w:rPr>
          <w:rFonts w:ascii="Times New Roman" w:eastAsia="Times New Roman" w:hAnsi="Times New Roman" w:cs="Times New Roman"/>
          <w:sz w:val="20"/>
          <w:szCs w:val="20"/>
        </w:rPr>
        <w:t>Pavlova</w:t>
      </w:r>
      <w:proofErr w:type="spellEnd"/>
      <w:r>
        <w:rPr>
          <w:rFonts w:ascii="Times New Roman" w:eastAsia="Times New Roman" w:hAnsi="Times New Roman" w:cs="Times New Roman"/>
          <w:sz w:val="20"/>
          <w:szCs w:val="20"/>
        </w:rPr>
        <w:t xml:space="preserve"> titled after a “dying” one of these birds. Odette turns into one of these birds in a ballet composed by </w:t>
      </w:r>
      <w:proofErr w:type="spellStart"/>
      <w:r>
        <w:rPr>
          <w:rFonts w:ascii="Times New Roman" w:eastAsia="Times New Roman" w:hAnsi="Times New Roman" w:cs="Times New Roman"/>
          <w:sz w:val="20"/>
          <w:szCs w:val="20"/>
        </w:rPr>
        <w:t>Pyotr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Ilyich</w:t>
      </w:r>
      <w:proofErr w:type="spellEnd"/>
      <w:r>
        <w:rPr>
          <w:rFonts w:ascii="Times New Roman" w:eastAsia="Times New Roman" w:hAnsi="Times New Roman" w:cs="Times New Roman"/>
          <w:sz w:val="20"/>
          <w:szCs w:val="20"/>
        </w:rPr>
        <w:t xml:space="preserve"> Tchaikovsky.</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swan</w:t>
      </w:r>
      <w:r>
        <w:rPr>
          <w:rFonts w:ascii="Times New Roman" w:eastAsia="Times New Roman" w:hAnsi="Times New Roman" w:cs="Times New Roman"/>
          <w:sz w:val="20"/>
          <w:szCs w:val="20"/>
        </w:rPr>
        <w:t xml:space="preserve">s [accept </w:t>
      </w:r>
      <w:r>
        <w:rPr>
          <w:rFonts w:ascii="Times New Roman" w:eastAsia="Times New Roman" w:hAnsi="Times New Roman" w:cs="Times New Roman"/>
          <w:i/>
          <w:sz w:val="20"/>
          <w:szCs w:val="20"/>
        </w:rPr>
        <w:t xml:space="preserve">The Dying </w:t>
      </w:r>
      <w:r>
        <w:rPr>
          <w:rFonts w:ascii="Times New Roman" w:eastAsia="Times New Roman" w:hAnsi="Times New Roman" w:cs="Times New Roman"/>
          <w:b/>
          <w:i/>
          <w:sz w:val="20"/>
          <w:szCs w:val="20"/>
          <w:u w:val="single"/>
        </w:rPr>
        <w:t>Swan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Swan</w:t>
      </w:r>
      <w:r>
        <w:rPr>
          <w:rFonts w:ascii="Times New Roman" w:eastAsia="Times New Roman" w:hAnsi="Times New Roman" w:cs="Times New Roman"/>
          <w:i/>
          <w:sz w:val="20"/>
          <w:szCs w:val="20"/>
        </w:rPr>
        <w:t xml:space="preserve"> Lake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&lt;Other Art (Other Visual)&gt;</w:t>
      </w:r>
    </w:p>
    <w:p w:rsidR="00663F11" w:rsidRDefault="00663F11">
      <w:pPr>
        <w:pStyle w:val="normal0"/>
        <w:rPr>
          <w:rFonts w:ascii="Times New Roman" w:eastAsia="Times New Roman" w:hAnsi="Times New Roman" w:cs="Times New Roman"/>
          <w:sz w:val="20"/>
          <w:szCs w:val="20"/>
        </w:rPr>
      </w:pP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20. A standard</w:t>
      </w:r>
      <w:r>
        <w:rPr>
          <w:rFonts w:ascii="Times New Roman" w:eastAsia="Times New Roman" w:hAnsi="Times New Roman" w:cs="Times New Roman"/>
          <w:sz w:val="20"/>
          <w:szCs w:val="20"/>
        </w:rPr>
        <w:t xml:space="preserve"> created in this case was applied by the Fourth Circuit court of appeals to rule President Trump’s executive order targeting seven Muslim-majority countries as unconstitutional. For 10 points each:</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Name this case that established a test for </w:t>
      </w:r>
      <w:r>
        <w:rPr>
          <w:rFonts w:ascii="Times New Roman" w:eastAsia="Times New Roman" w:hAnsi="Times New Roman" w:cs="Times New Roman"/>
          <w:sz w:val="20"/>
          <w:szCs w:val="20"/>
        </w:rPr>
        <w:t>whether government funding violates the Establishment Clause, which uses a standard of “excessive entanglement.”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Lemon</w:t>
      </w:r>
      <w:r>
        <w:rPr>
          <w:rFonts w:ascii="Times New Roman" w:eastAsia="Times New Roman" w:hAnsi="Times New Roman" w:cs="Times New Roman"/>
          <w:i/>
          <w:sz w:val="20"/>
          <w:szCs w:val="20"/>
        </w:rPr>
        <w:t xml:space="preserve"> v. </w:t>
      </w:r>
      <w:proofErr w:type="spellStart"/>
      <w:r>
        <w:rPr>
          <w:rFonts w:ascii="Times New Roman" w:eastAsia="Times New Roman" w:hAnsi="Times New Roman" w:cs="Times New Roman"/>
          <w:i/>
          <w:sz w:val="20"/>
          <w:szCs w:val="20"/>
        </w:rPr>
        <w:t>Kurtzman</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i/>
          <w:sz w:val="20"/>
          <w:szCs w:val="20"/>
          <w:u w:val="single"/>
        </w:rPr>
        <w:t>Kurtzman</w:t>
      </w:r>
      <w:proofErr w:type="spellEnd"/>
      <w:r>
        <w:rPr>
          <w:rFonts w:ascii="Times New Roman" w:eastAsia="Times New Roman" w:hAnsi="Times New Roman" w:cs="Times New Roman"/>
          <w:i/>
          <w:sz w:val="20"/>
          <w:szCs w:val="20"/>
        </w:rPr>
        <w:t xml:space="preserve"> v. Lemon</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The Establishment Clause is found in this amendment to the United States Constitution, which protects the free exercise of religion.</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First</w:t>
      </w:r>
      <w:r>
        <w:rPr>
          <w:rFonts w:ascii="Times New Roman" w:eastAsia="Times New Roman" w:hAnsi="Times New Roman" w:cs="Times New Roman"/>
          <w:sz w:val="20"/>
          <w:szCs w:val="20"/>
        </w:rPr>
        <w:t xml:space="preserve"> Amendment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[10] The Lemon Test was also applied in a 2000 case concerning a school district in this city,</w:t>
      </w:r>
      <w:r>
        <w:rPr>
          <w:rFonts w:ascii="Times New Roman" w:eastAsia="Times New Roman" w:hAnsi="Times New Roman" w:cs="Times New Roman"/>
          <w:sz w:val="20"/>
          <w:szCs w:val="20"/>
        </w:rPr>
        <w:t xml:space="preserve"> in which it was ruled that faculty-led prayers before football matches were unconstitutional.</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Santa Fe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Santa Fe</w:t>
      </w:r>
      <w:r>
        <w:rPr>
          <w:rFonts w:ascii="Times New Roman" w:eastAsia="Times New Roman" w:hAnsi="Times New Roman" w:cs="Times New Roman"/>
          <w:i/>
          <w:sz w:val="20"/>
          <w:szCs w:val="20"/>
        </w:rPr>
        <w:t xml:space="preserve"> Independent School District v. Doe</w:t>
      </w:r>
      <w:r>
        <w:rPr>
          <w:rFonts w:ascii="Times New Roman" w:eastAsia="Times New Roman" w:hAnsi="Times New Roman" w:cs="Times New Roman"/>
          <w:sz w:val="20"/>
          <w:szCs w:val="20"/>
        </w:rPr>
        <w:t>]</w:t>
      </w:r>
    </w:p>
    <w:p w:rsidR="00663F11" w:rsidRDefault="008309FB">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&lt;US History&gt;</w:t>
      </w:r>
    </w:p>
    <w:p w:rsidR="00663F11" w:rsidRDefault="00663F11">
      <w:pPr>
        <w:pStyle w:val="normal0"/>
        <w:rPr>
          <w:rFonts w:ascii="Times New Roman" w:eastAsia="Times New Roman" w:hAnsi="Times New Roman" w:cs="Times New Roman"/>
          <w:sz w:val="20"/>
          <w:szCs w:val="20"/>
        </w:rPr>
      </w:pPr>
    </w:p>
    <w:sectPr w:rsidR="00663F11" w:rsidSect="00663F1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F11"/>
    <w:rsid w:val="00663F11"/>
    <w:rsid w:val="00830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63F11"/>
    <w:pPr>
      <w:keepNext/>
      <w:keepLines/>
      <w:spacing w:before="400" w:after="120"/>
      <w:outlineLvl w:val="0"/>
    </w:pPr>
    <w:rPr>
      <w:sz w:val="40"/>
      <w:szCs w:val="40"/>
    </w:rPr>
  </w:style>
  <w:style w:type="paragraph" w:styleId="Heading2">
    <w:name w:val="heading 2"/>
    <w:basedOn w:val="normal0"/>
    <w:next w:val="normal0"/>
    <w:rsid w:val="00663F11"/>
    <w:pPr>
      <w:keepNext/>
      <w:keepLines/>
      <w:spacing w:before="360" w:after="120"/>
      <w:outlineLvl w:val="1"/>
    </w:pPr>
    <w:rPr>
      <w:sz w:val="32"/>
      <w:szCs w:val="32"/>
    </w:rPr>
  </w:style>
  <w:style w:type="paragraph" w:styleId="Heading3">
    <w:name w:val="heading 3"/>
    <w:basedOn w:val="normal0"/>
    <w:next w:val="normal0"/>
    <w:rsid w:val="00663F11"/>
    <w:pPr>
      <w:keepNext/>
      <w:keepLines/>
      <w:spacing w:before="320" w:after="80"/>
      <w:outlineLvl w:val="2"/>
    </w:pPr>
    <w:rPr>
      <w:color w:val="434343"/>
      <w:sz w:val="28"/>
      <w:szCs w:val="28"/>
    </w:rPr>
  </w:style>
  <w:style w:type="paragraph" w:styleId="Heading4">
    <w:name w:val="heading 4"/>
    <w:basedOn w:val="normal0"/>
    <w:next w:val="normal0"/>
    <w:rsid w:val="00663F11"/>
    <w:pPr>
      <w:keepNext/>
      <w:keepLines/>
      <w:spacing w:before="280" w:after="80"/>
      <w:outlineLvl w:val="3"/>
    </w:pPr>
    <w:rPr>
      <w:color w:val="666666"/>
      <w:sz w:val="24"/>
      <w:szCs w:val="24"/>
    </w:rPr>
  </w:style>
  <w:style w:type="paragraph" w:styleId="Heading5">
    <w:name w:val="heading 5"/>
    <w:basedOn w:val="normal0"/>
    <w:next w:val="normal0"/>
    <w:rsid w:val="00663F11"/>
    <w:pPr>
      <w:keepNext/>
      <w:keepLines/>
      <w:spacing w:before="240" w:after="80"/>
      <w:outlineLvl w:val="4"/>
    </w:pPr>
    <w:rPr>
      <w:color w:val="666666"/>
    </w:rPr>
  </w:style>
  <w:style w:type="paragraph" w:styleId="Heading6">
    <w:name w:val="heading 6"/>
    <w:basedOn w:val="normal0"/>
    <w:next w:val="normal0"/>
    <w:rsid w:val="00663F1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3F11"/>
  </w:style>
  <w:style w:type="paragraph" w:styleId="Title">
    <w:name w:val="Title"/>
    <w:basedOn w:val="normal0"/>
    <w:next w:val="normal0"/>
    <w:rsid w:val="00663F11"/>
    <w:pPr>
      <w:keepNext/>
      <w:keepLines/>
      <w:spacing w:after="60"/>
    </w:pPr>
    <w:rPr>
      <w:sz w:val="52"/>
      <w:szCs w:val="52"/>
    </w:rPr>
  </w:style>
  <w:style w:type="paragraph" w:styleId="Subtitle">
    <w:name w:val="Subtitle"/>
    <w:basedOn w:val="normal0"/>
    <w:next w:val="normal0"/>
    <w:rsid w:val="00663F1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5584</Words>
  <Characters>31830</Characters>
  <Application>Microsoft Office Word</Application>
  <DocSecurity>0</DocSecurity>
  <Lines>265</Lines>
  <Paragraphs>74</Paragraphs>
  <ScaleCrop>false</ScaleCrop>
  <Company/>
  <LinksUpToDate>false</LinksUpToDate>
  <CharactersWithSpaces>37340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Hill</cp:lastModifiedBy>
  <cp:revision>2</cp:revision>
  <dcterms:created xsi:type="dcterms:W3CDTF">2021-07-07T03:35:00Z</dcterms:created>
  <dcterms:modified xsi:type="dcterms:W3CDTF">2021-07-07T03:36:00Z</dcterms:modified>
</cp:coreProperties>
</file>