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9 by Florida B, Georgia B, Caltech A, WUSTL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This story titles a Carol Ann Duffy poem whose narrator “found some hobbies for myself,” </w:t>
      </w:r>
      <w:r w:rsidDel="00000000" w:rsidR="00000000" w:rsidRPr="00000000">
        <w:rPr>
          <w:rFonts w:ascii="Times New Roman" w:cs="Times New Roman" w:eastAsia="Times New Roman" w:hAnsi="Times New Roman"/>
          <w:sz w:val="20"/>
          <w:szCs w:val="20"/>
          <w:rtl w:val="0"/>
        </w:rPr>
        <w:t xml:space="preserve">reimagining a character in this story who induces an “obsequious and conciliating nature” in the protagonist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and dies from a broken blood vessel “in a fit of passion at a peddler.”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 man in this story encounters figures with “enormous breeches” and “long knives in their belts”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after walking to a natural amphitheater with a man carrying a keg.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story’s protagonist finds that his favorite inn has painted over one of its portraits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to reflect their new head of state.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Upon seeing his rusted gun, this story’s title character determines that a group of men playing ninepins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drugged him in the Catskill Mountains.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For 10 points, the title farmer sleeps for 20 years in what story by Washington Irving?</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Rip Van Winkle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highlight w:val="white"/>
          <w:rtl w:val="0"/>
        </w:rPr>
        <w:t xml:space="preserve">&lt;American Literature&gt;</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2006 book by Walter Gibson discusses how this artist’s paintings illustrate “the Art of Laughter.” Several men, one of whom wears a paper crown, appear below lifeless trees in the bottom right of a painting by this artist that is set around February or March. This artist’s paintings </w:t>
      </w:r>
      <w:r w:rsidDel="00000000" w:rsidR="00000000" w:rsidRPr="00000000">
        <w:rPr>
          <w:rFonts w:ascii="Times New Roman" w:cs="Times New Roman" w:eastAsia="Times New Roman" w:hAnsi="Times New Roman"/>
          <w:i w:val="1"/>
          <w:sz w:val="20"/>
          <w:szCs w:val="20"/>
          <w:rtl w:val="0"/>
        </w:rPr>
        <w:t xml:space="preserve">Haymaking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Gloomy Day,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Return of the Herd</w:t>
      </w:r>
      <w:r w:rsidDel="00000000" w:rsidR="00000000" w:rsidRPr="00000000">
        <w:rPr>
          <w:rFonts w:ascii="Times New Roman" w:cs="Times New Roman" w:eastAsia="Times New Roman" w:hAnsi="Times New Roman"/>
          <w:sz w:val="20"/>
          <w:szCs w:val="20"/>
          <w:rtl w:val="0"/>
        </w:rPr>
        <w:t xml:space="preserve"> are among the five extant works in his series of six landscapes that depict the</w:t>
      </w:r>
      <w:r w:rsidDel="00000000" w:rsidR="00000000" w:rsidRPr="00000000">
        <w:rPr>
          <w:rFonts w:ascii="Times New Roman" w:cs="Times New Roman" w:eastAsia="Times New Roman" w:hAnsi="Times New Roman"/>
          <w:i w:val="1"/>
          <w:sz w:val="20"/>
          <w:szCs w:val="20"/>
          <w:rtl w:val="0"/>
        </w:rPr>
        <w:t xml:space="preserve"> Labors of the Months</w:t>
      </w:r>
      <w:r w:rsidDel="00000000" w:rsidR="00000000" w:rsidRPr="00000000">
        <w:rPr>
          <w:rFonts w:ascii="Times New Roman" w:cs="Times New Roman" w:eastAsia="Times New Roman" w:hAnsi="Times New Roman"/>
          <w:sz w:val="20"/>
          <w:szCs w:val="20"/>
          <w:rtl w:val="0"/>
        </w:rPr>
        <w:t xml:space="preserve">. In a painting by this artist, a man </w:t>
      </w:r>
      <w:r w:rsidDel="00000000" w:rsidR="00000000" w:rsidRPr="00000000">
        <w:rPr>
          <w:rFonts w:ascii="Times New Roman" w:cs="Times New Roman" w:eastAsia="Times New Roman" w:hAnsi="Times New Roman"/>
          <w:sz w:val="20"/>
          <w:szCs w:val="20"/>
          <w:rtl w:val="0"/>
        </w:rPr>
        <w:t xml:space="preserve">carrying a dead fox</w:t>
      </w:r>
      <w:r w:rsidDel="00000000" w:rsidR="00000000" w:rsidRPr="00000000">
        <w:rPr>
          <w:rFonts w:ascii="Times New Roman" w:cs="Times New Roman" w:eastAsia="Times New Roman" w:hAnsi="Times New Roman"/>
          <w:sz w:val="20"/>
          <w:szCs w:val="20"/>
          <w:rtl w:val="0"/>
        </w:rPr>
        <w:t xml:space="preserve"> and his companion walk on a hill in the foreground. In that painting by this artist, people skate on a lake in the distance while dogs trail the title figures in a winter landscape. For 10 points, name this Flemish artist of </w:t>
      </w:r>
      <w:r w:rsidDel="00000000" w:rsidR="00000000" w:rsidRPr="00000000">
        <w:rPr>
          <w:rFonts w:ascii="Times New Roman" w:cs="Times New Roman" w:eastAsia="Times New Roman" w:hAnsi="Times New Roman"/>
          <w:i w:val="1"/>
          <w:sz w:val="20"/>
          <w:szCs w:val="20"/>
          <w:rtl w:val="0"/>
        </w:rPr>
        <w:t xml:space="preserve">The Hunters in the Snow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Pieter </w:t>
      </w:r>
      <w:r w:rsidDel="00000000" w:rsidR="00000000" w:rsidRPr="00000000">
        <w:rPr>
          <w:rFonts w:ascii="Times New Roman" w:cs="Times New Roman" w:eastAsia="Times New Roman" w:hAnsi="Times New Roman"/>
          <w:b w:val="1"/>
          <w:sz w:val="20"/>
          <w:szCs w:val="20"/>
          <w:u w:val="single"/>
          <w:rtl w:val="0"/>
        </w:rPr>
        <w:t xml:space="preserve">Bruegel</w:t>
      </w:r>
      <w:r w:rsidDel="00000000" w:rsidR="00000000" w:rsidRPr="00000000">
        <w:rPr>
          <w:rFonts w:ascii="Times New Roman" w:cs="Times New Roman" w:eastAsia="Times New Roman" w:hAnsi="Times New Roman"/>
          <w:sz w:val="20"/>
          <w:szCs w:val="20"/>
          <w:rtl w:val="0"/>
        </w:rPr>
        <w:t xml:space="preserve"> the Elder [or Pieter </w:t>
      </w:r>
      <w:r w:rsidDel="00000000" w:rsidR="00000000" w:rsidRPr="00000000">
        <w:rPr>
          <w:rFonts w:ascii="Times New Roman" w:cs="Times New Roman" w:eastAsia="Times New Roman" w:hAnsi="Times New Roman"/>
          <w:b w:val="1"/>
          <w:sz w:val="20"/>
          <w:szCs w:val="20"/>
          <w:u w:val="single"/>
          <w:rtl w:val="0"/>
        </w:rPr>
        <w:t xml:space="preserve">Brueghel</w:t>
      </w:r>
      <w:r w:rsidDel="00000000" w:rsidR="00000000" w:rsidRPr="00000000">
        <w:rPr>
          <w:rFonts w:ascii="Times New Roman" w:cs="Times New Roman" w:eastAsia="Times New Roman" w:hAnsi="Times New Roman"/>
          <w:sz w:val="20"/>
          <w:szCs w:val="20"/>
          <w:rtl w:val="0"/>
        </w:rPr>
        <w:t xml:space="preserve"> the Elder; accept </w:t>
      </w:r>
      <w:r w:rsidDel="00000000" w:rsidR="00000000" w:rsidRPr="00000000">
        <w:rPr>
          <w:rFonts w:ascii="Times New Roman" w:cs="Times New Roman" w:eastAsia="Times New Roman" w:hAnsi="Times New Roman"/>
          <w:i w:val="1"/>
          <w:sz w:val="20"/>
          <w:szCs w:val="20"/>
          <w:rtl w:val="0"/>
        </w:rPr>
        <w:t xml:space="preserve">Pieter </w:t>
      </w:r>
      <w:r w:rsidDel="00000000" w:rsidR="00000000" w:rsidRPr="00000000">
        <w:rPr>
          <w:rFonts w:ascii="Times New Roman" w:cs="Times New Roman" w:eastAsia="Times New Roman" w:hAnsi="Times New Roman"/>
          <w:b w:val="1"/>
          <w:i w:val="1"/>
          <w:sz w:val="20"/>
          <w:szCs w:val="20"/>
          <w:u w:val="single"/>
          <w:rtl w:val="0"/>
        </w:rPr>
        <w:t xml:space="preserve">Bruegel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and the Art of Laughter</w:t>
      </w:r>
      <w:r w:rsidDel="00000000" w:rsidR="00000000" w:rsidRPr="00000000">
        <w:rPr>
          <w:rFonts w:ascii="Times New Roman" w:cs="Times New Roman" w:eastAsia="Times New Roman" w:hAnsi="Times New Roman"/>
          <w:sz w:val="20"/>
          <w:szCs w:val="20"/>
          <w:rtl w:val="0"/>
        </w:rPr>
        <w:t xml:space="preserve">; reject “Pieter Brueghel the Younger” or other Brueghels]</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These are the main phenomena modeled by a mathematical technique for which Ravn </w:t>
      </w:r>
      <w:r w:rsidDel="00000000" w:rsidR="00000000" w:rsidRPr="00000000">
        <w:rPr>
          <w:rFonts w:ascii="Source Sans Pro" w:cs="Source Sans Pro" w:eastAsia="Source Sans Pro" w:hAnsi="Source Sans Pro"/>
          <w:color w:val="777777"/>
          <w:sz w:val="20"/>
          <w:szCs w:val="20"/>
          <w:rtl w:val="0"/>
        </w:rPr>
        <w:t xml:space="preserve">(“rav’n”)</w:t>
      </w:r>
      <w:r w:rsidDel="00000000" w:rsidR="00000000" w:rsidRPr="00000000">
        <w:rPr>
          <w:rFonts w:ascii="Times New Roman" w:cs="Times New Roman" w:eastAsia="Times New Roman" w:hAnsi="Times New Roman"/>
          <w:sz w:val="20"/>
          <w:szCs w:val="20"/>
          <w:rtl w:val="0"/>
        </w:rPr>
        <w:t xml:space="preserve"> and Uhlig </w:t>
      </w:r>
      <w:r w:rsidDel="00000000" w:rsidR="00000000" w:rsidRPr="00000000">
        <w:rPr>
          <w:rFonts w:ascii="Source Sans Pro" w:cs="Source Sans Pro" w:eastAsia="Source Sans Pro" w:hAnsi="Source Sans Pro"/>
          <w:color w:val="777777"/>
          <w:sz w:val="20"/>
          <w:szCs w:val="20"/>
          <w:rtl w:val="0"/>
        </w:rPr>
        <w:t xml:space="preserve">(“UR-lig”) </w:t>
      </w:r>
      <w:r w:rsidDel="00000000" w:rsidR="00000000" w:rsidRPr="00000000">
        <w:rPr>
          <w:rFonts w:ascii="Times New Roman" w:cs="Times New Roman" w:eastAsia="Times New Roman" w:hAnsi="Times New Roman"/>
          <w:sz w:val="20"/>
          <w:szCs w:val="20"/>
          <w:rtl w:val="0"/>
        </w:rPr>
        <w:t xml:space="preserve">proposed a means of estimating the parameter “lambda,” which is often set to 1600. The HP filter is usually used to analyze these phenomena, whose measurement titles a 1946 book by Burns and Mitchell. Edward Prescott and Finn Kydland proposed a theory named for how these phenomena are caused by “real,” not nominal, supply-side shocks. Joseph Schumpeter’s </w:t>
      </w:r>
      <w:r w:rsidDel="00000000" w:rsidR="00000000" w:rsidRPr="00000000">
        <w:rPr>
          <w:rFonts w:ascii="Source Sans Pro" w:cs="Source Sans Pro" w:eastAsia="Source Sans Pro" w:hAnsi="Source Sans Pro"/>
          <w:color w:val="777777"/>
          <w:sz w:val="20"/>
          <w:szCs w:val="20"/>
          <w:rtl w:val="0"/>
        </w:rPr>
        <w:t xml:space="preserve">(“SHUM-pay-tur’s”)</w:t>
      </w:r>
      <w:r w:rsidDel="00000000" w:rsidR="00000000" w:rsidRPr="00000000">
        <w:rPr>
          <w:rFonts w:ascii="Times New Roman" w:cs="Times New Roman" w:eastAsia="Times New Roman" w:hAnsi="Times New Roman"/>
          <w:sz w:val="20"/>
          <w:szCs w:val="20"/>
          <w:rtl w:val="0"/>
        </w:rPr>
        <w:t xml:space="preserve"> analysis of these phenomena identified a long, technology-driven example he named “Kondratiev </w:t>
      </w:r>
      <w:r w:rsidDel="00000000" w:rsidR="00000000" w:rsidRPr="00000000">
        <w:rPr>
          <w:rFonts w:ascii="Source Sans Pro" w:cs="Source Sans Pro" w:eastAsia="Source Sans Pro" w:hAnsi="Source Sans Pro"/>
          <w:color w:val="777777"/>
          <w:sz w:val="20"/>
          <w:szCs w:val="20"/>
          <w:rtl w:val="0"/>
        </w:rPr>
        <w:t xml:space="preserve">(“kon-DRAT-ee-ehv”)</w:t>
      </w:r>
      <w:r w:rsidDel="00000000" w:rsidR="00000000" w:rsidRPr="00000000">
        <w:rPr>
          <w:rFonts w:ascii="Times New Roman" w:cs="Times New Roman" w:eastAsia="Times New Roman" w:hAnsi="Times New Roman"/>
          <w:sz w:val="20"/>
          <w:szCs w:val="20"/>
          <w:rtl w:val="0"/>
        </w:rPr>
        <w:t xml:space="preserve"> waves.” In 1992, the National Bureau for Economic Research estimated that, on average, these phenomena last 4.5 years. For 10 points, name these phenomena in which an economy goes through booms and recessions periodically.</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business cycle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economic cycle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trade cycle</w:t>
      </w:r>
      <w:r w:rsidDel="00000000" w:rsidR="00000000" w:rsidRPr="00000000">
        <w:rPr>
          <w:rFonts w:ascii="Times New Roman" w:cs="Times New Roman" w:eastAsia="Times New Roman" w:hAnsi="Times New Roman"/>
          <w:sz w:val="20"/>
          <w:szCs w:val="20"/>
          <w:rtl w:val="0"/>
        </w:rPr>
        <w:t xml:space="preserve">s; accept real </w:t>
      </w:r>
      <w:r w:rsidDel="00000000" w:rsidR="00000000" w:rsidRPr="00000000">
        <w:rPr>
          <w:rFonts w:ascii="Times New Roman" w:cs="Times New Roman" w:eastAsia="Times New Roman" w:hAnsi="Times New Roman"/>
          <w:b w:val="1"/>
          <w:sz w:val="20"/>
          <w:szCs w:val="20"/>
          <w:u w:val="single"/>
          <w:rtl w:val="0"/>
        </w:rPr>
        <w:t xml:space="preserve">business cycle</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i w:val="1"/>
          <w:sz w:val="20"/>
          <w:szCs w:val="20"/>
          <w:rtl w:val="0"/>
        </w:rPr>
        <w:t xml:space="preserve">Measuring </w:t>
      </w:r>
      <w:r w:rsidDel="00000000" w:rsidR="00000000" w:rsidRPr="00000000">
        <w:rPr>
          <w:rFonts w:ascii="Times New Roman" w:cs="Times New Roman" w:eastAsia="Times New Roman" w:hAnsi="Times New Roman"/>
          <w:b w:val="1"/>
          <w:i w:val="1"/>
          <w:sz w:val="20"/>
          <w:szCs w:val="20"/>
          <w:u w:val="single"/>
          <w:rtl w:val="0"/>
        </w:rPr>
        <w:t xml:space="preserve">Business Cycle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cycle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expansion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contraction</w:t>
      </w:r>
      <w:r w:rsidDel="00000000" w:rsidR="00000000" w:rsidRPr="00000000">
        <w:rPr>
          <w:rFonts w:ascii="Times New Roman" w:cs="Times New Roman" w:eastAsia="Times New Roman" w:hAnsi="Times New Roman"/>
          <w:sz w:val="20"/>
          <w:szCs w:val="20"/>
          <w:rtl w:val="0"/>
        </w:rPr>
        <w:t xml:space="preserve">s by asking “what more general phenomena are they a part of?”;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recession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boom</w:t>
      </w:r>
      <w:r w:rsidDel="00000000" w:rsidR="00000000" w:rsidRPr="00000000">
        <w:rPr>
          <w:rFonts w:ascii="Times New Roman" w:cs="Times New Roman" w:eastAsia="Times New Roman" w:hAnsi="Times New Roman"/>
          <w:sz w:val="20"/>
          <w:szCs w:val="20"/>
          <w:rtl w:val="0"/>
        </w:rPr>
        <w:t xml:space="preserve">s until each is read by asking “what more general phenomena are they a part of?”]</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Pausanias recounts that this city was built on the land of the Ectenes and ruled by the king Ogyges </w:t>
      </w:r>
      <w:r w:rsidDel="00000000" w:rsidR="00000000" w:rsidRPr="00000000">
        <w:rPr>
          <w:rFonts w:ascii="Source Sans Pro" w:cs="Source Sans Pro" w:eastAsia="Source Sans Pro" w:hAnsi="Source Sans Pro"/>
          <w:color w:val="777777"/>
          <w:sz w:val="20"/>
          <w:szCs w:val="20"/>
          <w:rtl w:val="0"/>
        </w:rPr>
        <w:t xml:space="preserve">(“oh-GAI-jeez”)</w:t>
      </w:r>
      <w:r w:rsidDel="00000000" w:rsidR="00000000" w:rsidRPr="00000000">
        <w:rPr>
          <w:rFonts w:ascii="Times New Roman" w:cs="Times New Roman" w:eastAsia="Times New Roman" w:hAnsi="Times New Roman"/>
          <w:sz w:val="20"/>
          <w:szCs w:val="20"/>
          <w:rtl w:val="0"/>
        </w:rPr>
        <w:t xml:space="preserve">, who survived his namesake worldwide flood. After defending this city from King Erginus and the Minyans, Heracles married its princess Megara. An epic by Statius recounts a failed siege of this city that was made successful ten years later by the Epigoni. A ruler of this city blinded himself after learning he had killed his father at a crossroads, inadvertently fulfilling part of a </w:t>
      </w:r>
      <w:r w:rsidDel="00000000" w:rsidR="00000000" w:rsidRPr="00000000">
        <w:rPr>
          <w:rFonts w:ascii="Times New Roman" w:cs="Times New Roman" w:eastAsia="Times New Roman" w:hAnsi="Times New Roman"/>
          <w:sz w:val="20"/>
          <w:szCs w:val="20"/>
          <w:rtl w:val="0"/>
        </w:rPr>
        <w:t xml:space="preserve">tragic prophecy</w:t>
      </w:r>
      <w:r w:rsidDel="00000000" w:rsidR="00000000" w:rsidRPr="00000000">
        <w:rPr>
          <w:rFonts w:ascii="Times New Roman" w:cs="Times New Roman" w:eastAsia="Times New Roman" w:hAnsi="Times New Roman"/>
          <w:sz w:val="20"/>
          <w:szCs w:val="20"/>
          <w:rtl w:val="0"/>
        </w:rPr>
        <w:t xml:space="preserve">. Polynices </w:t>
      </w:r>
      <w:r w:rsidDel="00000000" w:rsidR="00000000" w:rsidRPr="00000000">
        <w:rPr>
          <w:rFonts w:ascii="Source Sans Pro" w:cs="Source Sans Pro" w:eastAsia="Source Sans Pro" w:hAnsi="Source Sans Pro"/>
          <w:color w:val="777777"/>
          <w:sz w:val="20"/>
          <w:szCs w:val="20"/>
          <w:rtl w:val="0"/>
        </w:rPr>
        <w:t xml:space="preserve">(“paw-lee-NAI-seez”)</w:t>
      </w:r>
      <w:r w:rsidDel="00000000" w:rsidR="00000000" w:rsidRPr="00000000">
        <w:rPr>
          <w:rFonts w:ascii="Times New Roman" w:cs="Times New Roman" w:eastAsia="Times New Roman" w:hAnsi="Times New Roman"/>
          <w:sz w:val="20"/>
          <w:szCs w:val="20"/>
          <w:rtl w:val="0"/>
        </w:rPr>
        <w:t xml:space="preserve"> led an army named for the “Seven against” this city, which was home to Antigone and the queen Jocasta. For 10 points name this Greek city in Boeotia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bee-OH-shuh</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whose mythical kings included Cadmus and Oedipus.</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Thebes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Thebai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Cadmea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Seven against </w:t>
      </w:r>
      <w:r w:rsidDel="00000000" w:rsidR="00000000" w:rsidRPr="00000000">
        <w:rPr>
          <w:rFonts w:ascii="Times New Roman" w:cs="Times New Roman" w:eastAsia="Times New Roman" w:hAnsi="Times New Roman"/>
          <w:b w:val="1"/>
          <w:i w:val="1"/>
          <w:sz w:val="20"/>
          <w:szCs w:val="20"/>
          <w:u w:val="single"/>
          <w:rtl w:val="0"/>
        </w:rPr>
        <w:t xml:space="preserve">Thebes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Hepta epi </w:t>
      </w:r>
      <w:r w:rsidDel="00000000" w:rsidR="00000000" w:rsidRPr="00000000">
        <w:rPr>
          <w:rFonts w:ascii="Times New Roman" w:cs="Times New Roman" w:eastAsia="Times New Roman" w:hAnsi="Times New Roman"/>
          <w:b w:val="1"/>
          <w:i w:val="1"/>
          <w:sz w:val="20"/>
          <w:szCs w:val="20"/>
          <w:u w:val="single"/>
          <w:rtl w:val="0"/>
        </w:rPr>
        <w:t xml:space="preserve">Thēbas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Septem contra </w:t>
      </w:r>
      <w:r w:rsidDel="00000000" w:rsidR="00000000" w:rsidRPr="00000000">
        <w:rPr>
          <w:rFonts w:ascii="Times New Roman" w:cs="Times New Roman" w:eastAsia="Times New Roman" w:hAnsi="Times New Roman"/>
          <w:b w:val="1"/>
          <w:i w:val="1"/>
          <w:sz w:val="20"/>
          <w:szCs w:val="20"/>
          <w:u w:val="single"/>
          <w:rtl w:val="0"/>
        </w:rPr>
        <w:t xml:space="preserve">Thebas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the fourth movement of this symphony, a section marked </w:t>
      </w:r>
      <w:r w:rsidDel="00000000" w:rsidR="00000000" w:rsidRPr="00000000">
        <w:rPr>
          <w:rFonts w:ascii="Times New Roman" w:cs="Times New Roman" w:eastAsia="Times New Roman" w:hAnsi="Times New Roman"/>
          <w:i w:val="1"/>
          <w:sz w:val="20"/>
          <w:szCs w:val="20"/>
          <w:rtl w:val="0"/>
        </w:rPr>
        <w:t xml:space="preserve">incalzando</w:t>
      </w:r>
      <w:r w:rsidDel="00000000" w:rsidR="00000000" w:rsidRPr="00000000">
        <w:rPr>
          <w:rFonts w:ascii="Times New Roman" w:cs="Times New Roman" w:eastAsia="Times New Roman" w:hAnsi="Times New Roman"/>
          <w:sz w:val="20"/>
          <w:szCs w:val="20"/>
          <w:rtl w:val="0"/>
        </w:rPr>
        <w:t xml:space="preserve"> ends in quiet tam-tam strokes that introduce a solemn tuba and trombone section before the </w:t>
      </w:r>
      <w:r w:rsidDel="00000000" w:rsidR="00000000" w:rsidRPr="00000000">
        <w:rPr>
          <w:rFonts w:ascii="Times New Roman" w:cs="Times New Roman" w:eastAsia="Times New Roman" w:hAnsi="Times New Roman"/>
          <w:i w:val="1"/>
          <w:sz w:val="20"/>
          <w:szCs w:val="20"/>
          <w:rtl w:val="0"/>
        </w:rPr>
        <w:t xml:space="preserve">allegro giusto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(“ah-LEG-roh JOO-stoh”)</w:t>
      </w:r>
      <w:r w:rsidDel="00000000" w:rsidR="00000000" w:rsidRPr="00000000">
        <w:rPr>
          <w:rFonts w:ascii="Times New Roman" w:cs="Times New Roman" w:eastAsia="Times New Roman" w:hAnsi="Times New Roman"/>
          <w:sz w:val="20"/>
          <w:szCs w:val="20"/>
          <w:rtl w:val="0"/>
        </w:rPr>
        <w:t xml:space="preserve"> coda. Staccato triplets in the strings and flutes develop into the march-like theme of this symphony’s third movement, which is simultaneously in 12/8</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(“twelve eight”)</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4/4 </w:t>
      </w:r>
      <w:r w:rsidDel="00000000" w:rsidR="00000000" w:rsidRPr="00000000">
        <w:rPr>
          <w:rFonts w:ascii="Source Sans Pro" w:cs="Source Sans Pro" w:eastAsia="Source Sans Pro" w:hAnsi="Source Sans Pro"/>
          <w:color w:val="777777"/>
          <w:sz w:val="20"/>
          <w:szCs w:val="20"/>
          <w:rtl w:val="0"/>
        </w:rPr>
        <w:t xml:space="preserve">(“four four”)</w:t>
      </w:r>
      <w:r w:rsidDel="00000000" w:rsidR="00000000" w:rsidRPr="00000000">
        <w:rPr>
          <w:rFonts w:ascii="Times New Roman" w:cs="Times New Roman" w:eastAsia="Times New Roman" w:hAnsi="Times New Roman"/>
          <w:sz w:val="20"/>
          <w:szCs w:val="20"/>
          <w:rtl w:val="0"/>
        </w:rPr>
        <w:t xml:space="preserve"> time. This symphony opens with a slow bassoon solo over strings, though a later bassoon solo may be replaced by a bass clarinet to match the intended dynamic marking of 6 p’s. This symphony, which quotes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Russian Orthodox requiem, has a second movement “limping waltz” in 5/4</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(“five four”)</w:t>
      </w:r>
      <w:r w:rsidDel="00000000" w:rsidR="00000000" w:rsidRPr="00000000">
        <w:rPr>
          <w:rFonts w:ascii="Times New Roman" w:cs="Times New Roman" w:eastAsia="Times New Roman" w:hAnsi="Times New Roman"/>
          <w:sz w:val="20"/>
          <w:szCs w:val="20"/>
          <w:rtl w:val="0"/>
        </w:rPr>
        <w:t xml:space="preserve"> time. For 10 points, name this final symphony by Pyotr Ilyich Tchaikovsky.</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Fonts w:ascii="Times New Roman" w:cs="Times New Roman" w:eastAsia="Times New Roman" w:hAnsi="Times New Roman"/>
          <w:sz w:val="20"/>
          <w:szCs w:val="20"/>
          <w:rtl w:val="0"/>
        </w:rPr>
        <w:t xml:space="preserve">’s Symphony No. </w:t>
      </w: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Pathétique</w:t>
      </w:r>
      <w:r w:rsidDel="00000000" w:rsidR="00000000" w:rsidRPr="00000000">
        <w:rPr>
          <w:rFonts w:ascii="Times New Roman" w:cs="Times New Roman" w:eastAsia="Times New Roman" w:hAnsi="Times New Roman"/>
          <w:i w:val="1"/>
          <w:sz w:val="20"/>
          <w:szCs w:val="20"/>
          <w:rtl w:val="0"/>
        </w:rPr>
        <w:t xml:space="preserve"> Symphony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th Symphony; accept No. </w:t>
      </w: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th after “Tchaikovsky” is read]</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a play, a character with this first name repeatedly responds to mentions of death with the expression “how long a term for credit!” An atheist with this first name points his sword at a veiled woman in a censored Molière play. At the end of another play, a character with this first name is invited to dine on scorpions and snakes by his fiancée Ana’s father. A character with this first name sneaks into Inés’s convent in a play by José Zorrilla that gives him the surname Tenorio. A protagonist with this first name sees a ghostly statue come to life and is dragged to hell for his abuse of women in Tirso de Molina’s play </w:t>
      </w:r>
      <w:r w:rsidDel="00000000" w:rsidR="00000000" w:rsidRPr="00000000">
        <w:rPr>
          <w:rFonts w:ascii="Times New Roman" w:cs="Times New Roman" w:eastAsia="Times New Roman" w:hAnsi="Times New Roman"/>
          <w:i w:val="1"/>
          <w:sz w:val="20"/>
          <w:szCs w:val="20"/>
          <w:rtl w:val="0"/>
        </w:rPr>
        <w:t xml:space="preserve">The Trickster of Seville and the Stone Guest</w:t>
      </w:r>
      <w:r w:rsidDel="00000000" w:rsidR="00000000" w:rsidRPr="00000000">
        <w:rPr>
          <w:rFonts w:ascii="Times New Roman" w:cs="Times New Roman" w:eastAsia="Times New Roman" w:hAnsi="Times New Roman"/>
          <w:sz w:val="20"/>
          <w:szCs w:val="20"/>
          <w:rtl w:val="0"/>
        </w:rPr>
        <w:t xml:space="preserve">. For 10 points, give this first name of a Spanish womanizer whose legend inspired a Lord Byron poem and a Mozart opera.</w:t>
      </w:r>
    </w:p>
    <w:p w:rsidR="00000000" w:rsidDel="00000000" w:rsidP="00000000" w:rsidRDefault="00000000" w:rsidRPr="00000000" w14:paraId="0000001C">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Don </w:t>
      </w:r>
      <w:r w:rsidDel="00000000" w:rsidR="00000000" w:rsidRPr="00000000">
        <w:rPr>
          <w:rFonts w:ascii="Times New Roman" w:cs="Times New Roman" w:eastAsia="Times New Roman" w:hAnsi="Times New Roman"/>
          <w:b w:val="1"/>
          <w:i w:val="1"/>
          <w:sz w:val="20"/>
          <w:szCs w:val="20"/>
          <w:u w:val="single"/>
          <w:rtl w:val="0"/>
        </w:rPr>
        <w:t xml:space="preserve">Juan</w:t>
      </w:r>
      <w:r w:rsidDel="00000000" w:rsidR="00000000" w:rsidRPr="00000000">
        <w:rPr>
          <w:rFonts w:ascii="Times New Roman" w:cs="Times New Roman" w:eastAsia="Times New Roman" w:hAnsi="Times New Roman"/>
          <w:i w:val="1"/>
          <w:sz w:val="20"/>
          <w:szCs w:val="20"/>
          <w:rtl w:val="0"/>
        </w:rPr>
        <w:t xml:space="preserve"> Tenorio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Don </w:t>
      </w:r>
      <w:r w:rsidDel="00000000" w:rsidR="00000000" w:rsidRPr="00000000">
        <w:rPr>
          <w:rFonts w:ascii="Times New Roman" w:cs="Times New Roman" w:eastAsia="Times New Roman" w:hAnsi="Times New Roman"/>
          <w:b w:val="1"/>
          <w:i w:val="1"/>
          <w:sz w:val="20"/>
          <w:szCs w:val="20"/>
          <w:u w:val="single"/>
          <w:rtl w:val="0"/>
        </w:rPr>
        <w:t xml:space="preserve">Juan</w:t>
      </w:r>
      <w:r w:rsidDel="00000000" w:rsidR="00000000" w:rsidRPr="00000000">
        <w:rPr>
          <w:rFonts w:ascii="Times New Roman" w:cs="Times New Roman" w:eastAsia="Times New Roman" w:hAnsi="Times New Roman"/>
          <w:i w:val="1"/>
          <w:sz w:val="20"/>
          <w:szCs w:val="20"/>
          <w:rtl w:val="0"/>
        </w:rPr>
        <w:t xml:space="preserve"> Tenorio: Drama religioso-fantástico en dos partes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Don </w:t>
      </w:r>
      <w:r w:rsidDel="00000000" w:rsidR="00000000" w:rsidRPr="00000000">
        <w:rPr>
          <w:rFonts w:ascii="Times New Roman" w:cs="Times New Roman" w:eastAsia="Times New Roman" w:hAnsi="Times New Roman"/>
          <w:b w:val="1"/>
          <w:i w:val="1"/>
          <w:sz w:val="20"/>
          <w:szCs w:val="20"/>
          <w:u w:val="single"/>
          <w:rtl w:val="0"/>
        </w:rPr>
        <w:t xml:space="preserve">Juan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(“JOO-un”)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i w:val="1"/>
          <w:sz w:val="20"/>
          <w:szCs w:val="20"/>
          <w:rtl w:val="0"/>
        </w:rPr>
        <w:t xml:space="preserve"> Dom </w:t>
      </w:r>
      <w:r w:rsidDel="00000000" w:rsidR="00000000" w:rsidRPr="00000000">
        <w:rPr>
          <w:rFonts w:ascii="Times New Roman" w:cs="Times New Roman" w:eastAsia="Times New Roman" w:hAnsi="Times New Roman"/>
          <w:b w:val="1"/>
          <w:i w:val="1"/>
          <w:sz w:val="20"/>
          <w:szCs w:val="20"/>
          <w:u w:val="single"/>
          <w:rtl w:val="0"/>
        </w:rPr>
        <w:t xml:space="preserve">Juan</w:t>
      </w:r>
      <w:r w:rsidDel="00000000" w:rsidR="00000000" w:rsidRPr="00000000">
        <w:rPr>
          <w:rFonts w:ascii="Source Sans Pro" w:cs="Source Sans Pro" w:eastAsia="Source Sans Pro" w:hAnsi="Source Sans Pro"/>
          <w:i w:val="1"/>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“zhoo-AHN”)</w:t>
      </w:r>
      <w:r w:rsidDel="00000000" w:rsidR="00000000" w:rsidRPr="00000000">
        <w:rPr>
          <w:rFonts w:ascii="Times New Roman" w:cs="Times New Roman" w:eastAsia="Times New Roman" w:hAnsi="Times New Roman"/>
          <w:sz w:val="20"/>
          <w:szCs w:val="20"/>
          <w:rtl w:val="0"/>
        </w:rPr>
        <w:t xml:space="preserve">; prompt on Don </w:t>
      </w:r>
      <w:r w:rsidDel="00000000" w:rsidR="00000000" w:rsidRPr="00000000">
        <w:rPr>
          <w:rFonts w:ascii="Times New Roman" w:cs="Times New Roman" w:eastAsia="Times New Roman" w:hAnsi="Times New Roman"/>
          <w:sz w:val="20"/>
          <w:szCs w:val="20"/>
          <w:u w:val="single"/>
          <w:rtl w:val="0"/>
        </w:rPr>
        <w:t xml:space="preserve">Giovanni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quote from </w:t>
      </w:r>
      <w:r w:rsidDel="00000000" w:rsidR="00000000" w:rsidRPr="00000000">
        <w:rPr>
          <w:rFonts w:ascii="Times New Roman" w:cs="Times New Roman" w:eastAsia="Times New Roman" w:hAnsi="Times New Roman"/>
          <w:i w:val="1"/>
          <w:color w:val="777777"/>
          <w:sz w:val="20"/>
          <w:szCs w:val="20"/>
          <w:rtl w:val="0"/>
        </w:rPr>
        <w:t xml:space="preserve">The</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i w:val="1"/>
          <w:color w:val="777777"/>
          <w:sz w:val="20"/>
          <w:szCs w:val="20"/>
          <w:rtl w:val="0"/>
        </w:rPr>
        <w:t xml:space="preserve">Trickster of Seville</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in the first line is the source of the Spanish idiom “Cuán largo me lo fiáis.”)</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This color names a family of compounds that exhibit it due to a dipolar fused-ring system and are found in German chamomile oil.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 oxidized indicator turns this color before being reduced by glucose to its colorless form in a common kinetics demonstration named for a “bottle.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rtl w:val="0"/>
        </w:rPr>
        <w:t xml:space="preserve">protein-binding dye that exhibits this “brilliant” color above a pH of 2 is named for </w:t>
      </w:r>
      <w:r w:rsidDel="00000000" w:rsidR="00000000" w:rsidRPr="00000000">
        <w:rPr>
          <w:rFonts w:ascii="Times New Roman" w:cs="Times New Roman" w:eastAsia="Times New Roman" w:hAnsi="Times New Roman"/>
          <w:sz w:val="20"/>
          <w:szCs w:val="20"/>
          <w:rtl w:val="0"/>
        </w:rPr>
        <w:t xml:space="preserve">the city of Coomassie</w:t>
      </w:r>
      <w:r w:rsidDel="00000000" w:rsidR="00000000" w:rsidRPr="00000000">
        <w:rPr>
          <w:rFonts w:ascii="Times New Roman" w:cs="Times New Roman" w:eastAsia="Times New Roman" w:hAnsi="Times New Roman"/>
          <w:sz w:val="20"/>
          <w:szCs w:val="20"/>
          <w:rtl w:val="0"/>
        </w:rPr>
        <w:t xml:space="preserve">. This color results when electrons are solvated in a solution of sodium dissolved in </w:t>
      </w:r>
      <w:r w:rsidDel="00000000" w:rsidR="00000000" w:rsidRPr="00000000">
        <w:rPr>
          <w:rFonts w:ascii="Times New Roman" w:cs="Times New Roman" w:eastAsia="Times New Roman" w:hAnsi="Times New Roman"/>
          <w:sz w:val="20"/>
          <w:szCs w:val="20"/>
          <w:rtl w:val="0"/>
        </w:rPr>
        <w:t xml:space="preserve">ammonia</w:t>
      </w:r>
      <w:r w:rsidDel="00000000" w:rsidR="00000000" w:rsidRPr="00000000">
        <w:rPr>
          <w:rFonts w:ascii="Times New Roman" w:cs="Times New Roman" w:eastAsia="Times New Roman" w:hAnsi="Times New Roman"/>
          <w:sz w:val="20"/>
          <w:szCs w:val="20"/>
          <w:rtl w:val="0"/>
        </w:rPr>
        <w:t xml:space="preserve">. A common pH indicator partly named for this color is a derivative of bromothymol. Green or this color is the characteristic color of copper (II) </w:t>
      </w:r>
      <w:r w:rsidDel="00000000" w:rsidR="00000000" w:rsidRPr="00000000">
        <w:rPr>
          <w:rFonts w:ascii="Source Sans Pro" w:cs="Source Sans Pro" w:eastAsia="Source Sans Pro" w:hAnsi="Source Sans Pro"/>
          <w:color w:val="777777"/>
          <w:sz w:val="20"/>
          <w:szCs w:val="20"/>
          <w:rtl w:val="0"/>
        </w:rPr>
        <w:t xml:space="preserve">(”copper-two”)</w:t>
      </w:r>
      <w:r w:rsidDel="00000000" w:rsidR="00000000" w:rsidRPr="00000000">
        <w:rPr>
          <w:rFonts w:ascii="Times New Roman" w:cs="Times New Roman" w:eastAsia="Times New Roman" w:hAnsi="Times New Roman"/>
          <w:sz w:val="20"/>
          <w:szCs w:val="20"/>
          <w:rtl w:val="0"/>
        </w:rPr>
        <w:t xml:space="preserve"> salts. For 10 points, alkaline solutions cause litmus paper to turn what color?</w:t>
      </w:r>
    </w:p>
    <w:p w:rsidR="00000000" w:rsidDel="00000000" w:rsidP="00000000" w:rsidRDefault="00000000" w:rsidRPr="00000000" w14:paraId="00000020">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indigo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violet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cyan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turquoise</w:t>
      </w:r>
      <w:r w:rsidDel="00000000" w:rsidR="00000000" w:rsidRPr="00000000">
        <w:rPr>
          <w:rFonts w:ascii="Times New Roman" w:cs="Times New Roman" w:eastAsia="Times New Roman" w:hAnsi="Times New Roman"/>
          <w:sz w:val="20"/>
          <w:szCs w:val="20"/>
          <w:rtl w:val="0"/>
        </w:rPr>
        <w:t xml:space="preserve"> or other shades of blue;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-green; accept methylene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Coomassie brilliant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bottle experiment; accept bromothymol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azul</w:t>
      </w:r>
      <w:r w:rsidDel="00000000" w:rsidR="00000000" w:rsidRPr="00000000">
        <w:rPr>
          <w:rFonts w:ascii="Times New Roman" w:cs="Times New Roman" w:eastAsia="Times New Roman" w:hAnsi="Times New Roman"/>
          <w:sz w:val="20"/>
          <w:szCs w:val="20"/>
          <w:rtl w:val="0"/>
        </w:rPr>
        <w:t xml:space="preserve">ene; reject “green”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1">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22">
      <w:pPr>
        <w:spacing w:line="276" w:lineRule="auto"/>
        <w:ind w:left="4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George Shultz quipped that the State Department should give this leader AIDS. Dobbins Air Reserve Base in Marietta, Georgia currently houses eight C-130s whose delivery to this leader’s country was blocked in 1982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leader agreed to grant a 220,000-dollar loan to Jimmy Carter’s brother Billy</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rtl w:val="0"/>
        </w:rPr>
        <w:t xml:space="preserve">his leader pitched a tent on Donald Trump’s property in Bedford, New York prior to addressing the United Nations. Condoleezza Rice convinced this leader to provide financial compensation for victims of the Lockerbie bombing. Hilary Clinton quipped “we came, we saw, he died!” after this leader was discovered near a drainage pipe in Sirte </w:t>
      </w:r>
      <w:r w:rsidDel="00000000" w:rsidR="00000000" w:rsidRPr="00000000">
        <w:rPr>
          <w:rFonts w:ascii="Source Sans Pro" w:cs="Source Sans Pro" w:eastAsia="Source Sans Pro" w:hAnsi="Source Sans Pro"/>
          <w:color w:val="777777"/>
          <w:sz w:val="20"/>
          <w:szCs w:val="20"/>
          <w:rtl w:val="0"/>
        </w:rPr>
        <w:t xml:space="preserve">(“sairt”)</w:t>
      </w:r>
      <w:r w:rsidDel="00000000" w:rsidR="00000000" w:rsidRPr="00000000">
        <w:rPr>
          <w:rFonts w:ascii="Times New Roman" w:cs="Times New Roman" w:eastAsia="Times New Roman" w:hAnsi="Times New Roman"/>
          <w:sz w:val="20"/>
          <w:szCs w:val="20"/>
          <w:rtl w:val="0"/>
        </w:rPr>
        <w:t xml:space="preserve"> and executed by US-backed rebels. For 10 points, from 1969 to 2011, what dictator led Libya?</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Muammar </w:t>
      </w:r>
      <w:r w:rsidDel="00000000" w:rsidR="00000000" w:rsidRPr="00000000">
        <w:rPr>
          <w:rFonts w:ascii="Times New Roman" w:cs="Times New Roman" w:eastAsia="Times New Roman" w:hAnsi="Times New Roman"/>
          <w:b w:val="1"/>
          <w:sz w:val="20"/>
          <w:szCs w:val="20"/>
          <w:u w:val="single"/>
          <w:rtl w:val="0"/>
        </w:rPr>
        <w:t xml:space="preserve">Gaddafi</w:t>
      </w:r>
      <w:r w:rsidDel="00000000" w:rsidR="00000000" w:rsidRPr="00000000">
        <w:rPr>
          <w:rFonts w:ascii="Times New Roman" w:cs="Times New Roman" w:eastAsia="Times New Roman" w:hAnsi="Times New Roman"/>
          <w:sz w:val="20"/>
          <w:szCs w:val="20"/>
          <w:rtl w:val="0"/>
        </w:rPr>
        <w:t xml:space="preserve"> [or Muammar </w:t>
      </w:r>
      <w:r w:rsidDel="00000000" w:rsidR="00000000" w:rsidRPr="00000000">
        <w:rPr>
          <w:rFonts w:ascii="Times New Roman" w:cs="Times New Roman" w:eastAsia="Times New Roman" w:hAnsi="Times New Roman"/>
          <w:b w:val="1"/>
          <w:sz w:val="20"/>
          <w:szCs w:val="20"/>
          <w:u w:val="single"/>
          <w:rtl w:val="0"/>
        </w:rPr>
        <w:t xml:space="preserve">Qadaffi</w:t>
      </w:r>
      <w:r w:rsidDel="00000000" w:rsidR="00000000" w:rsidRPr="00000000">
        <w:rPr>
          <w:rFonts w:ascii="Times New Roman" w:cs="Times New Roman" w:eastAsia="Times New Roman" w:hAnsi="Times New Roman"/>
          <w:sz w:val="20"/>
          <w:szCs w:val="20"/>
          <w:rtl w:val="0"/>
        </w:rPr>
        <w:t xml:space="preserve">; or Muammar Muhammad Abu Minyar al-</w:t>
      </w:r>
      <w:r w:rsidDel="00000000" w:rsidR="00000000" w:rsidRPr="00000000">
        <w:rPr>
          <w:rFonts w:ascii="Times New Roman" w:cs="Times New Roman" w:eastAsia="Times New Roman" w:hAnsi="Times New Roman"/>
          <w:b w:val="1"/>
          <w:sz w:val="20"/>
          <w:szCs w:val="20"/>
          <w:u w:val="single"/>
          <w:rtl w:val="0"/>
        </w:rPr>
        <w:t xml:space="preserve">Gaddafi</w:t>
      </w:r>
      <w:r w:rsidDel="00000000" w:rsidR="00000000" w:rsidRPr="00000000">
        <w:rPr>
          <w:rFonts w:ascii="Times New Roman" w:cs="Times New Roman" w:eastAsia="Times New Roman" w:hAnsi="Times New Roman"/>
          <w:sz w:val="20"/>
          <w:szCs w:val="20"/>
          <w:rtl w:val="0"/>
        </w:rPr>
        <w:t xml:space="preserve"> or Muʿammar Muḥammad ʾAbū Minyār al-</w:t>
      </w:r>
      <w:r w:rsidDel="00000000" w:rsidR="00000000" w:rsidRPr="00000000">
        <w:rPr>
          <w:rFonts w:ascii="Times New Roman" w:cs="Times New Roman" w:eastAsia="Times New Roman" w:hAnsi="Times New Roman"/>
          <w:b w:val="1"/>
          <w:sz w:val="20"/>
          <w:szCs w:val="20"/>
          <w:u w:val="single"/>
          <w:rtl w:val="0"/>
        </w:rPr>
        <w:t xml:space="preserve">Qaḏḏāfī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American History&gt;</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lifetimes of these things increase due to human activity in the Albrecht effect, which has similar results to the Twomey effect</w:t>
      </w:r>
      <w:r w:rsidDel="00000000" w:rsidR="00000000" w:rsidRPr="00000000">
        <w:rPr>
          <w:rFonts w:ascii="Times New Roman" w:cs="Times New Roman" w:eastAsia="Times New Roman" w:hAnsi="Times New Roman"/>
          <w:sz w:val="20"/>
          <w:szCs w:val="20"/>
          <w:rtl w:val="0"/>
        </w:rPr>
        <w:t xml:space="preserve">. John Latham and Stephen Salter have proposed mixing seawater with these things in order to </w:t>
      </w:r>
      <w:r w:rsidDel="00000000" w:rsidR="00000000" w:rsidRPr="00000000">
        <w:rPr>
          <w:rFonts w:ascii="Times New Roman" w:cs="Times New Roman" w:eastAsia="Times New Roman" w:hAnsi="Times New Roman"/>
          <w:sz w:val="20"/>
          <w:szCs w:val="20"/>
          <w:rtl w:val="0"/>
        </w:rPr>
        <w:t xml:space="preserve">change their color. The formation of these things is the main application of Köhler theory. These large-scale things are the site of a process whose rate increases in a method co-developed by Bernard Vonnegut, which initially used solid carbon dioxide in the vicinity of supercooled crystals. Silver iodide is used to form these things’ condensation nuclei in a climate engineering technique named for their “seeding.” For 10 points, contrails are man-made examples of what large meteorological objects made from water vapor?</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 seeding; accept marine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 brightening; prompt on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vapor or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u w:val="single"/>
          <w:vertAlign w:val="subscript"/>
          <w:rtl w:val="0"/>
        </w:rPr>
        <w:t xml:space="preserve">2</w:t>
      </w:r>
      <w:r w:rsidDel="00000000" w:rsidR="00000000" w:rsidRPr="00000000">
        <w:rPr>
          <w:rFonts w:ascii="Times New Roman" w:cs="Times New Roman" w:eastAsia="Times New Roman" w:hAnsi="Times New Roman"/>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(“H-two-O”)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vapor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droplet</w:t>
      </w:r>
      <w:r w:rsidDel="00000000" w:rsidR="00000000" w:rsidRPr="00000000">
        <w:rPr>
          <w:rFonts w:ascii="Times New Roman" w:cs="Times New Roman" w:eastAsia="Times New Roman" w:hAnsi="Times New Roman"/>
          <w:sz w:val="20"/>
          <w:szCs w:val="20"/>
          <w:rtl w:val="0"/>
        </w:rPr>
        <w:t xml:space="preserve">s; prompt on atmospheric </w:t>
      </w:r>
      <w:r w:rsidDel="00000000" w:rsidR="00000000" w:rsidRPr="00000000">
        <w:rPr>
          <w:rFonts w:ascii="Times New Roman" w:cs="Times New Roman" w:eastAsia="Times New Roman" w:hAnsi="Times New Roman"/>
          <w:sz w:val="20"/>
          <w:szCs w:val="20"/>
          <w:u w:val="single"/>
          <w:rtl w:val="0"/>
        </w:rPr>
        <w:t xml:space="preserve">aerosol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figure’s name was given to rocks from Berekhat Ram and Tan-Tan. Betty Meggers incorrectly argued that pots and sculptures named for this figure from Ecuador’s </w:t>
      </w:r>
      <w:r w:rsidDel="00000000" w:rsidR="00000000" w:rsidRPr="00000000">
        <w:rPr>
          <w:rFonts w:ascii="Times New Roman" w:cs="Times New Roman" w:eastAsia="Times New Roman" w:hAnsi="Times New Roman"/>
          <w:sz w:val="20"/>
          <w:szCs w:val="20"/>
          <w:rtl w:val="0"/>
        </w:rPr>
        <w:t xml:space="preserve">Valdivia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(“bahl-DEEV-yah”)</w:t>
      </w:r>
      <w:r w:rsidDel="00000000" w:rsidR="00000000" w:rsidRPr="00000000">
        <w:rPr>
          <w:rFonts w:ascii="Times New Roman" w:cs="Times New Roman" w:eastAsia="Times New Roman" w:hAnsi="Times New Roman"/>
          <w:sz w:val="20"/>
          <w:szCs w:val="20"/>
          <w:rtl w:val="0"/>
        </w:rPr>
        <w:t xml:space="preserve"> culture derived from transpacific contact with Japan’s Jōmon culture. This figure names a black ceramic from Dolní Věstonice </w:t>
      </w:r>
      <w:r w:rsidDel="00000000" w:rsidR="00000000" w:rsidRPr="00000000">
        <w:rPr>
          <w:rFonts w:ascii="Source Sans Pro" w:cs="Source Sans Pro" w:eastAsia="Source Sans Pro" w:hAnsi="Source Sans Pro"/>
          <w:color w:val="777777"/>
          <w:sz w:val="20"/>
          <w:szCs w:val="20"/>
          <w:rtl w:val="0"/>
        </w:rPr>
        <w:t xml:space="preserve">(“doal-NEE-vyess-toh-NEET-say”)</w:t>
      </w:r>
      <w:r w:rsidDel="00000000" w:rsidR="00000000" w:rsidRPr="00000000">
        <w:rPr>
          <w:rFonts w:ascii="Times New Roman" w:cs="Times New Roman" w:eastAsia="Times New Roman" w:hAnsi="Times New Roman"/>
          <w:sz w:val="20"/>
          <w:szCs w:val="20"/>
          <w:rtl w:val="0"/>
        </w:rPr>
        <w:t xml:space="preserve">, an Aurignacian </w:t>
      </w:r>
      <w:r w:rsidDel="00000000" w:rsidR="00000000" w:rsidRPr="00000000">
        <w:rPr>
          <w:rFonts w:ascii="Source Sans Pro" w:cs="Source Sans Pro" w:eastAsia="Source Sans Pro" w:hAnsi="Source Sans Pro"/>
          <w:color w:val="777777"/>
          <w:sz w:val="20"/>
          <w:szCs w:val="20"/>
          <w:rtl w:val="0"/>
        </w:rPr>
        <w:t xml:space="preserve">(“or-ig-NAY-shun”)</w:t>
      </w:r>
      <w:r w:rsidDel="00000000" w:rsidR="00000000" w:rsidRPr="00000000">
        <w:rPr>
          <w:rFonts w:ascii="Times New Roman" w:cs="Times New Roman" w:eastAsia="Times New Roman" w:hAnsi="Times New Roman"/>
          <w:sz w:val="20"/>
          <w:szCs w:val="20"/>
          <w:rtl w:val="0"/>
        </w:rPr>
        <w:t xml:space="preserve"> mammoth ivory statue from Hohle Fels, and a Gravettian statuette from Lespugue </w:t>
      </w:r>
      <w:r w:rsidDel="00000000" w:rsidR="00000000" w:rsidRPr="00000000">
        <w:rPr>
          <w:rFonts w:ascii="Source Sans Pro" w:cs="Source Sans Pro" w:eastAsia="Source Sans Pro" w:hAnsi="Source Sans Pro"/>
          <w:color w:val="777777"/>
          <w:sz w:val="20"/>
          <w:szCs w:val="20"/>
          <w:rtl w:val="0"/>
        </w:rPr>
        <w:t xml:space="preserve">(“less-POOG”)</w:t>
      </w:r>
      <w:r w:rsidDel="00000000" w:rsidR="00000000" w:rsidRPr="00000000">
        <w:rPr>
          <w:rFonts w:ascii="Times New Roman" w:cs="Times New Roman" w:eastAsia="Times New Roman" w:hAnsi="Times New Roman"/>
          <w:sz w:val="20"/>
          <w:szCs w:val="20"/>
          <w:rtl w:val="0"/>
        </w:rPr>
        <w:t xml:space="preserve"> that may represent steatopygia </w:t>
      </w:r>
      <w:r w:rsidDel="00000000" w:rsidR="00000000" w:rsidRPr="00000000">
        <w:rPr>
          <w:rFonts w:ascii="Source Sans Pro" w:cs="Source Sans Pro" w:eastAsia="Source Sans Pro" w:hAnsi="Source Sans Pro"/>
          <w:color w:val="777777"/>
          <w:sz w:val="20"/>
          <w:szCs w:val="20"/>
          <w:rtl w:val="0"/>
        </w:rPr>
        <w:t xml:space="preserve">(“stee-at-uh-PIDGE-ee-uh”)</w:t>
      </w:r>
      <w:r w:rsidDel="00000000" w:rsidR="00000000" w:rsidRPr="00000000">
        <w:rPr>
          <w:rFonts w:ascii="Times New Roman" w:cs="Times New Roman" w:eastAsia="Times New Roman" w:hAnsi="Times New Roman"/>
          <w:sz w:val="20"/>
          <w:szCs w:val="20"/>
          <w:rtl w:val="0"/>
        </w:rPr>
        <w:t xml:space="preserve">. Rome’s largest temple honored Roma and this deity, whose sanctuary at Paphos brought many Greeks to Cyprus. Vienna’s Natural History Museum displays a Paleolithic oolite </w:t>
      </w:r>
      <w:r w:rsidDel="00000000" w:rsidR="00000000" w:rsidRPr="00000000">
        <w:rPr>
          <w:rFonts w:ascii="Source Sans Pro" w:cs="Source Sans Pro" w:eastAsia="Source Sans Pro" w:hAnsi="Source Sans Pro"/>
          <w:color w:val="777777"/>
          <w:sz w:val="20"/>
          <w:szCs w:val="20"/>
          <w:rtl w:val="0"/>
        </w:rPr>
        <w:t xml:space="preserve">(“oh-oh-lite”)</w:t>
      </w:r>
      <w:r w:rsidDel="00000000" w:rsidR="00000000" w:rsidRPr="00000000">
        <w:rPr>
          <w:rFonts w:ascii="Times New Roman" w:cs="Times New Roman" w:eastAsia="Times New Roman" w:hAnsi="Times New Roman"/>
          <w:sz w:val="20"/>
          <w:szCs w:val="20"/>
          <w:rtl w:val="0"/>
        </w:rPr>
        <w:t xml:space="preserve"> sculpture named for this deity, which may be a fertility idol and was found near Willendorf. Praxiteles made a cult statue for this goddess’s temple at Knidos. For 10 points, what goddess names an armless marble sculpture from Milos?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Venus</w:t>
      </w:r>
      <w:r w:rsidDel="00000000" w:rsidR="00000000" w:rsidRPr="00000000">
        <w:rPr>
          <w:rFonts w:ascii="Times New Roman" w:cs="Times New Roman" w:eastAsia="Times New Roman" w:hAnsi="Times New Roman"/>
          <w:i w:val="1"/>
          <w:sz w:val="20"/>
          <w:szCs w:val="20"/>
          <w:rtl w:val="0"/>
        </w:rPr>
        <w:t xml:space="preserve"> de Milo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Aphrodite</w:t>
      </w:r>
      <w:r w:rsidDel="00000000" w:rsidR="00000000" w:rsidRPr="00000000">
        <w:rPr>
          <w:rFonts w:ascii="Times New Roman" w:cs="Times New Roman" w:eastAsia="Times New Roman" w:hAnsi="Times New Roman"/>
          <w:i w:val="1"/>
          <w:sz w:val="20"/>
          <w:szCs w:val="20"/>
          <w:rtl w:val="0"/>
        </w:rPr>
        <w:t xml:space="preserve"> de Milos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Willendorf; accept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Paphia or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of Knidos; accept </w:t>
      </w:r>
      <w:r w:rsidDel="00000000" w:rsidR="00000000" w:rsidRPr="00000000">
        <w:rPr>
          <w:rFonts w:ascii="Times New Roman" w:cs="Times New Roman" w:eastAsia="Times New Roman" w:hAnsi="Times New Roman"/>
          <w:b w:val="1"/>
          <w:sz w:val="20"/>
          <w:szCs w:val="20"/>
          <w:u w:val="single"/>
          <w:rtl w:val="0"/>
        </w:rPr>
        <w:t xml:space="preserve">Cytherea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Cypris</w:t>
      </w:r>
      <w:r w:rsidDel="00000000" w:rsidR="00000000" w:rsidRPr="00000000">
        <w:rPr>
          <w:rFonts w:ascii="Times New Roman" w:cs="Times New Roman" w:eastAsia="Times New Roman" w:hAnsi="Times New Roman"/>
          <w:sz w:val="20"/>
          <w:szCs w:val="20"/>
          <w:rtl w:val="0"/>
        </w:rPr>
        <w:t xml:space="preserve"> until “Cyprus” is read; accept Temple of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and Roma or Templum </w:t>
      </w:r>
      <w:r w:rsidDel="00000000" w:rsidR="00000000" w:rsidRPr="00000000">
        <w:rPr>
          <w:rFonts w:ascii="Times New Roman" w:cs="Times New Roman" w:eastAsia="Times New Roman" w:hAnsi="Times New Roman"/>
          <w:b w:val="1"/>
          <w:sz w:val="20"/>
          <w:szCs w:val="20"/>
          <w:u w:val="single"/>
          <w:rtl w:val="0"/>
        </w:rPr>
        <w:t xml:space="preserve">Veneris</w:t>
      </w:r>
      <w:r w:rsidDel="00000000" w:rsidR="00000000" w:rsidRPr="00000000">
        <w:rPr>
          <w:rFonts w:ascii="Times New Roman" w:cs="Times New Roman" w:eastAsia="Times New Roman" w:hAnsi="Times New Roman"/>
          <w:sz w:val="20"/>
          <w:szCs w:val="20"/>
          <w:rtl w:val="0"/>
        </w:rPr>
        <w:t xml:space="preserve"> et Romae; accept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Lespugue,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Hohle Fels,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Dolní Věstonice, Jōmon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Valdivia,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Tan-Tan, or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of Berekhat Ram]</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In a novel by this author, a home invader with Huntington’s disease is moved to tears upon hearing the protagonist’s daughter recite “Dover Beach.”</w:t>
      </w:r>
      <w:r w:rsidDel="00000000" w:rsidR="00000000" w:rsidRPr="00000000">
        <w:rPr>
          <w:rFonts w:ascii="Times New Roman" w:cs="Times New Roman" w:eastAsia="Times New Roman" w:hAnsi="Times New Roman"/>
          <w:sz w:val="20"/>
          <w:szCs w:val="20"/>
          <w:rtl w:val="0"/>
        </w:rPr>
        <w:t xml:space="preserve"> In another novel by this author, a vase owned by Uncle Clem is broken, leading a woman to strip naked to retrieve it from a fountain. An anti-Iraq War protest frames a novel by this author that follows a day in the life of neurosurgeon Henry Perowne. After accidentally sending her a dirty letter, a man in a novel by this author has sex in a library with his lover, who reunites with him after he is evacuated from Dunkirk. The postscript to a novel by this author reveals its main action to be a fabrication by Briony Tallis. For 10 points, name this contemporary British author of </w:t>
      </w:r>
      <w:r w:rsidDel="00000000" w:rsidR="00000000" w:rsidRPr="00000000">
        <w:rPr>
          <w:rFonts w:ascii="Times New Roman" w:cs="Times New Roman" w:eastAsia="Times New Roman" w:hAnsi="Times New Roman"/>
          <w:i w:val="1"/>
          <w:sz w:val="20"/>
          <w:szCs w:val="20"/>
          <w:rtl w:val="0"/>
        </w:rPr>
        <w:t xml:space="preserve">Saturday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Atonement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Ian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 [or Ian Russell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scientist names a phenomenon in which atmospheric pressure exceeding the exit pressure of a propelling nozzle creates a series of namesake “disks.” This scientist sometimes names an effect in which an accelerating body pitches downwards, his namesake “tuck.” An infinite number of waves named for this scientist arise in a Prandtl–Meyer </w:t>
      </w:r>
      <w:r w:rsidDel="00000000" w:rsidR="00000000" w:rsidRPr="00000000">
        <w:rPr>
          <w:rFonts w:ascii="Source Sans Pro" w:cs="Source Sans Pro" w:eastAsia="Source Sans Pro" w:hAnsi="Source Sans Pro"/>
          <w:color w:val="777777"/>
          <w:sz w:val="20"/>
          <w:szCs w:val="20"/>
          <w:rtl w:val="0"/>
        </w:rPr>
        <w:t xml:space="preserve">(“PRAN-tull-MY-ur”) </w:t>
      </w:r>
      <w:r w:rsidDel="00000000" w:rsidR="00000000" w:rsidRPr="00000000">
        <w:rPr>
          <w:rFonts w:ascii="Times New Roman" w:cs="Times New Roman" w:eastAsia="Times New Roman" w:hAnsi="Times New Roman"/>
          <w:sz w:val="20"/>
          <w:szCs w:val="20"/>
          <w:rtl w:val="0"/>
        </w:rPr>
        <w:t xml:space="preserve">expansion fan, whose cone angle is the arcsine of one over a quantity named for this scientist. If a quantity named for this scientist is less than about 0.3, a fluid is approximately incompressible. If that quantity named for this scientist exceeds one, it leads to a loud noise called a sonic boom. For 10 points, the ratio of an object’s speed to the speed of sound is a “number” named after what German scientist?</w:t>
      </w:r>
    </w:p>
    <w:p w:rsidR="00000000" w:rsidDel="00000000" w:rsidP="00000000" w:rsidRDefault="00000000" w:rsidRPr="00000000" w14:paraId="00000034">
      <w:pPr>
        <w:spacing w:line="276"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sz w:val="20"/>
          <w:szCs w:val="20"/>
          <w:rtl w:val="0"/>
        </w:rPr>
        <w:t xml:space="preserve">ANSWER: Ernst </w:t>
      </w:r>
      <w:r w:rsidDel="00000000" w:rsidR="00000000" w:rsidRPr="00000000">
        <w:rPr>
          <w:rFonts w:ascii="Times New Roman" w:cs="Times New Roman" w:eastAsia="Times New Roman" w:hAnsi="Times New Roman"/>
          <w:b w:val="1"/>
          <w:sz w:val="20"/>
          <w:szCs w:val="20"/>
          <w:u w:val="single"/>
          <w:rtl w:val="0"/>
        </w:rPr>
        <w:t xml:space="preserve">Ma</w:t>
      </w:r>
      <w:r w:rsidDel="00000000" w:rsidR="00000000" w:rsidRPr="00000000">
        <w:rPr>
          <w:rFonts w:ascii="Times New Roman" w:cs="Times New Roman" w:eastAsia="Times New Roman" w:hAnsi="Times New Roman"/>
          <w:b w:val="1"/>
          <w:sz w:val="20"/>
          <w:szCs w:val="20"/>
          <w:u w:val="single"/>
          <w:rtl w:val="0"/>
        </w:rPr>
        <w:t xml:space="preserve">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(“mahk”)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color w:val="202122"/>
          <w:sz w:val="20"/>
          <w:szCs w:val="20"/>
          <w:highlight w:val="white"/>
          <w:rtl w:val="0"/>
        </w:rPr>
        <w:t xml:space="preserve">Ernst Waldfried Josef Wenzel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Mach</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Mach</w:t>
      </w:r>
      <w:r w:rsidDel="00000000" w:rsidR="00000000" w:rsidRPr="00000000">
        <w:rPr>
          <w:rFonts w:ascii="Times New Roman" w:cs="Times New Roman" w:eastAsia="Times New Roman" w:hAnsi="Times New Roman"/>
          <w:sz w:val="20"/>
          <w:szCs w:val="20"/>
          <w:rtl w:val="0"/>
        </w:rPr>
        <w:t xml:space="preserve"> number; accept </w:t>
      </w:r>
      <w:r w:rsidDel="00000000" w:rsidR="00000000" w:rsidRPr="00000000">
        <w:rPr>
          <w:rFonts w:ascii="Times New Roman" w:cs="Times New Roman" w:eastAsia="Times New Roman" w:hAnsi="Times New Roman"/>
          <w:b w:val="1"/>
          <w:sz w:val="20"/>
          <w:szCs w:val="20"/>
          <w:u w:val="single"/>
          <w:rtl w:val="0"/>
        </w:rPr>
        <w:t xml:space="preserve">Mach</w:t>
      </w:r>
      <w:r w:rsidDel="00000000" w:rsidR="00000000" w:rsidRPr="00000000">
        <w:rPr>
          <w:rFonts w:ascii="Times New Roman" w:cs="Times New Roman" w:eastAsia="Times New Roman" w:hAnsi="Times New Roman"/>
          <w:sz w:val="20"/>
          <w:szCs w:val="20"/>
          <w:rtl w:val="0"/>
        </w:rPr>
        <w:t xml:space="preserve"> cone; accept </w:t>
      </w:r>
      <w:r w:rsidDel="00000000" w:rsidR="00000000" w:rsidRPr="00000000">
        <w:rPr>
          <w:rFonts w:ascii="Times New Roman" w:cs="Times New Roman" w:eastAsia="Times New Roman" w:hAnsi="Times New Roman"/>
          <w:b w:val="1"/>
          <w:sz w:val="20"/>
          <w:szCs w:val="20"/>
          <w:u w:val="single"/>
          <w:rtl w:val="0"/>
        </w:rPr>
        <w:t xml:space="preserve">Mach</w:t>
      </w:r>
      <w:r w:rsidDel="00000000" w:rsidR="00000000" w:rsidRPr="00000000">
        <w:rPr>
          <w:rFonts w:ascii="Times New Roman" w:cs="Times New Roman" w:eastAsia="Times New Roman" w:hAnsi="Times New Roman"/>
          <w:sz w:val="20"/>
          <w:szCs w:val="20"/>
          <w:rtl w:val="0"/>
        </w:rPr>
        <w:t xml:space="preserve"> waves; accept </w:t>
      </w:r>
      <w:r w:rsidDel="00000000" w:rsidR="00000000" w:rsidRPr="00000000">
        <w:rPr>
          <w:rFonts w:ascii="Times New Roman" w:cs="Times New Roman" w:eastAsia="Times New Roman" w:hAnsi="Times New Roman"/>
          <w:b w:val="1"/>
          <w:sz w:val="20"/>
          <w:szCs w:val="20"/>
          <w:u w:val="single"/>
          <w:rtl w:val="0"/>
        </w:rPr>
        <w:t xml:space="preserve">Mach</w:t>
      </w:r>
      <w:r w:rsidDel="00000000" w:rsidR="00000000" w:rsidRPr="00000000">
        <w:rPr>
          <w:rFonts w:ascii="Times New Roman" w:cs="Times New Roman" w:eastAsia="Times New Roman" w:hAnsi="Times New Roman"/>
          <w:sz w:val="20"/>
          <w:szCs w:val="20"/>
          <w:rtl w:val="0"/>
        </w:rPr>
        <w:t xml:space="preserve"> tuck; accept </w:t>
      </w:r>
      <w:r w:rsidDel="00000000" w:rsidR="00000000" w:rsidRPr="00000000">
        <w:rPr>
          <w:rFonts w:ascii="Times New Roman" w:cs="Times New Roman" w:eastAsia="Times New Roman" w:hAnsi="Times New Roman"/>
          <w:b w:val="1"/>
          <w:sz w:val="20"/>
          <w:szCs w:val="20"/>
          <w:u w:val="single"/>
          <w:rtl w:val="0"/>
        </w:rPr>
        <w:t xml:space="preserve">Mach</w:t>
      </w:r>
      <w:r w:rsidDel="00000000" w:rsidR="00000000" w:rsidRPr="00000000">
        <w:rPr>
          <w:rFonts w:ascii="Times New Roman" w:cs="Times New Roman" w:eastAsia="Times New Roman" w:hAnsi="Times New Roman"/>
          <w:sz w:val="20"/>
          <w:szCs w:val="20"/>
          <w:rtl w:val="0"/>
        </w:rPr>
        <w:t xml:space="preserve"> disks]</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highlight w:val="white"/>
          <w:rtl w:val="0"/>
        </w:rPr>
        <w:t xml:space="preserve">&lt;Physics&gt;</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At the end of one of this author’s novels, the protagonist decides to only answer letters from her niece Marianita </w:t>
      </w:r>
      <w:r w:rsidDel="00000000" w:rsidR="00000000" w:rsidRPr="00000000">
        <w:rPr>
          <w:rFonts w:ascii="Source Sans Pro" w:cs="Source Sans Pro" w:eastAsia="Source Sans Pro" w:hAnsi="Source Sans Pro"/>
          <w:color w:val="777777"/>
          <w:sz w:val="20"/>
          <w:szCs w:val="20"/>
          <w:rtl w:val="0"/>
        </w:rPr>
        <w:t xml:space="preserve">(“mah-ree-ah-NEE-tah”)</w:t>
      </w:r>
      <w:r w:rsidDel="00000000" w:rsidR="00000000" w:rsidRPr="00000000">
        <w:rPr>
          <w:rFonts w:ascii="Times New Roman" w:cs="Times New Roman" w:eastAsia="Times New Roman" w:hAnsi="Times New Roman"/>
          <w:sz w:val="20"/>
          <w:szCs w:val="20"/>
          <w:rtl w:val="0"/>
        </w:rPr>
        <w:t xml:space="preserve">. In that novel by this author, the </w:t>
      </w:r>
      <w:r w:rsidDel="00000000" w:rsidR="00000000" w:rsidRPr="00000000">
        <w:rPr>
          <w:rFonts w:ascii="Times New Roman" w:cs="Times New Roman" w:eastAsia="Times New Roman" w:hAnsi="Times New Roman"/>
          <w:sz w:val="20"/>
          <w:szCs w:val="20"/>
          <w:rtl w:val="0"/>
        </w:rPr>
        <w:t xml:space="preserve">shards</w:t>
      </w:r>
      <w:r w:rsidDel="00000000" w:rsidR="00000000" w:rsidRPr="00000000">
        <w:rPr>
          <w:rFonts w:ascii="Times New Roman" w:cs="Times New Roman" w:eastAsia="Times New Roman" w:hAnsi="Times New Roman"/>
          <w:sz w:val="20"/>
          <w:szCs w:val="20"/>
          <w:rtl w:val="0"/>
        </w:rPr>
        <w:t xml:space="preserve"> of a lightbulb are swallowed in a suicide attempt by Pupo Román </w:t>
      </w:r>
      <w:r w:rsidDel="00000000" w:rsidR="00000000" w:rsidRPr="00000000">
        <w:rPr>
          <w:rFonts w:ascii="Source Sans Pro" w:cs="Source Sans Pro" w:eastAsia="Source Sans Pro" w:hAnsi="Source Sans Pro"/>
          <w:color w:val="777777"/>
          <w:sz w:val="20"/>
          <w:szCs w:val="20"/>
          <w:rtl w:val="0"/>
        </w:rPr>
        <w:t xml:space="preserve">(“POO-poh roh-MON”)</w:t>
      </w:r>
      <w:r w:rsidDel="00000000" w:rsidR="00000000" w:rsidRPr="00000000">
        <w:rPr>
          <w:rFonts w:ascii="Times New Roman" w:cs="Times New Roman" w:eastAsia="Times New Roman" w:hAnsi="Times New Roman"/>
          <w:sz w:val="20"/>
          <w:szCs w:val="20"/>
          <w:rtl w:val="0"/>
        </w:rPr>
        <w:t xml:space="preserve">. In a different novel by this author, characters such as a mysterious scarred African man start to appear in the wrong storylines. In that</w:t>
      </w:r>
      <w:r w:rsidDel="00000000" w:rsidR="00000000" w:rsidRPr="00000000">
        <w:rPr>
          <w:rFonts w:ascii="Times New Roman" w:cs="Times New Roman" w:eastAsia="Times New Roman" w:hAnsi="Times New Roman"/>
          <w:sz w:val="20"/>
          <w:szCs w:val="20"/>
          <w:rtl w:val="0"/>
        </w:rPr>
        <w:t xml:space="preserve"> novel by this author, the underage protagonist attempts to bribe a series of small-town mayors to marry him to a divorced relative. </w:t>
      </w:r>
      <w:r w:rsidDel="00000000" w:rsidR="00000000" w:rsidRPr="00000000">
        <w:rPr>
          <w:rFonts w:ascii="Times New Roman" w:cs="Times New Roman" w:eastAsia="Times New Roman" w:hAnsi="Times New Roman"/>
          <w:sz w:val="20"/>
          <w:szCs w:val="20"/>
          <w:rtl w:val="0"/>
        </w:rPr>
        <w:t xml:space="preserve">This author created a semi-autobiographical protagonist who works with a writer of wild radio plays named Pedro Camacho </w:t>
      </w:r>
      <w:r w:rsidDel="00000000" w:rsidR="00000000" w:rsidRPr="00000000">
        <w:rPr>
          <w:rFonts w:ascii="Source Sans Pro" w:cs="Source Sans Pro" w:eastAsia="Source Sans Pro" w:hAnsi="Source Sans Pro"/>
          <w:color w:val="777777"/>
          <w:sz w:val="20"/>
          <w:szCs w:val="20"/>
          <w:rtl w:val="0"/>
        </w:rPr>
        <w:t xml:space="preserve">(“cah-MAH-cho”)</w:t>
      </w:r>
      <w:r w:rsidDel="00000000" w:rsidR="00000000" w:rsidRPr="00000000">
        <w:rPr>
          <w:rFonts w:ascii="Times New Roman" w:cs="Times New Roman" w:eastAsia="Times New Roman" w:hAnsi="Times New Roman"/>
          <w:sz w:val="20"/>
          <w:szCs w:val="20"/>
          <w:rtl w:val="0"/>
        </w:rPr>
        <w:t xml:space="preserve">. For 10 points, name this Peruvian author of </w:t>
      </w:r>
      <w:r w:rsidDel="00000000" w:rsidR="00000000" w:rsidRPr="00000000">
        <w:rPr>
          <w:rFonts w:ascii="Times New Roman" w:cs="Times New Roman" w:eastAsia="Times New Roman" w:hAnsi="Times New Roman"/>
          <w:i w:val="1"/>
          <w:sz w:val="20"/>
          <w:szCs w:val="20"/>
          <w:rtl w:val="0"/>
        </w:rPr>
        <w:t xml:space="preserve">The Feast of the Goat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Aunt Julia and the Scriptwriter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Mario </w:t>
      </w:r>
      <w:r w:rsidDel="00000000" w:rsidR="00000000" w:rsidRPr="00000000">
        <w:rPr>
          <w:rFonts w:ascii="Times New Roman" w:cs="Times New Roman" w:eastAsia="Times New Roman" w:hAnsi="Times New Roman"/>
          <w:b w:val="1"/>
          <w:sz w:val="20"/>
          <w:szCs w:val="20"/>
          <w:u w:val="single"/>
          <w:rtl w:val="0"/>
        </w:rPr>
        <w:t xml:space="preserve">Vargas Llosa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(“YO-sah”)</w:t>
      </w:r>
      <w:r w:rsidDel="00000000" w:rsidR="00000000" w:rsidRPr="00000000">
        <w:rPr>
          <w:rFonts w:ascii="Times New Roman" w:cs="Times New Roman" w:eastAsia="Times New Roman" w:hAnsi="Times New Roman"/>
          <w:sz w:val="20"/>
          <w:szCs w:val="20"/>
          <w:rtl w:val="0"/>
        </w:rPr>
        <w:t xml:space="preserve"> [or Jorge Mario Pedro </w:t>
      </w:r>
      <w:r w:rsidDel="00000000" w:rsidR="00000000" w:rsidRPr="00000000">
        <w:rPr>
          <w:rFonts w:ascii="Times New Roman" w:cs="Times New Roman" w:eastAsia="Times New Roman" w:hAnsi="Times New Roman"/>
          <w:b w:val="1"/>
          <w:sz w:val="20"/>
          <w:szCs w:val="20"/>
          <w:u w:val="single"/>
          <w:rtl w:val="0"/>
        </w:rPr>
        <w:t xml:space="preserve">Vargas Llosa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Vargas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Llosa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 book </w:t>
      </w:r>
      <w:r w:rsidDel="00000000" w:rsidR="00000000" w:rsidRPr="00000000">
        <w:rPr>
          <w:rFonts w:ascii="Times New Roman" w:cs="Times New Roman" w:eastAsia="Times New Roman" w:hAnsi="Times New Roman"/>
          <w:sz w:val="20"/>
          <w:szCs w:val="20"/>
          <w:rtl w:val="0"/>
        </w:rPr>
        <w:t xml:space="preserve">by th</w:t>
      </w:r>
      <w:r w:rsidDel="00000000" w:rsidR="00000000" w:rsidRPr="00000000">
        <w:rPr>
          <w:rFonts w:ascii="Times New Roman" w:cs="Times New Roman" w:eastAsia="Times New Roman" w:hAnsi="Times New Roman"/>
          <w:sz w:val="20"/>
          <w:szCs w:val="20"/>
          <w:rtl w:val="0"/>
        </w:rPr>
        <w:t xml:space="preserve">is thinker ends by bemoaning the idea that “one must [always] go further” by referencing a student of Heraclitus who said that one can’t step in the same river once. A book by this thinker asks “who deserves the distinction of being unhappier than everyone else?” in a section framed as a lecture by the man “A.” A book by this thinker that takes its title from </w:t>
      </w:r>
      <w:r w:rsidDel="00000000" w:rsidR="00000000" w:rsidRPr="00000000">
        <w:rPr>
          <w:rFonts w:ascii="Times New Roman" w:cs="Times New Roman" w:eastAsia="Times New Roman" w:hAnsi="Times New Roman"/>
          <w:sz w:val="20"/>
          <w:szCs w:val="20"/>
          <w:rtl w:val="0"/>
        </w:rPr>
        <w:t xml:space="preserve">Psalm</w:t>
      </w:r>
      <w:r w:rsidDel="00000000" w:rsidR="00000000" w:rsidRPr="00000000">
        <w:rPr>
          <w:rFonts w:ascii="Times New Roman" w:cs="Times New Roman" w:eastAsia="Times New Roman" w:hAnsi="Times New Roman"/>
          <w:sz w:val="20"/>
          <w:szCs w:val="20"/>
          <w:rtl w:val="0"/>
        </w:rPr>
        <w:t xml:space="preserve"> 55 was written in part to process his break-up with Regine Olsen. One of this thinker’s books analogizes “crop rotation” to an aesthetic life, which it contrasts with an ethical life. This thinker compared a person who accepts “infinite resignation” with one who can make a “teleological suspension of the ethical” to become a “Knight of Faith.” For 10 points, name this Danish existentialist who wrote </w:t>
      </w:r>
      <w:r w:rsidDel="00000000" w:rsidR="00000000" w:rsidRPr="00000000">
        <w:rPr>
          <w:rFonts w:ascii="Times New Roman" w:cs="Times New Roman" w:eastAsia="Times New Roman" w:hAnsi="Times New Roman"/>
          <w:i w:val="1"/>
          <w:sz w:val="20"/>
          <w:szCs w:val="20"/>
          <w:rtl w:val="0"/>
        </w:rPr>
        <w:t xml:space="preserve">Either/Or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Søren </w:t>
      </w:r>
      <w:r w:rsidDel="00000000" w:rsidR="00000000" w:rsidRPr="00000000">
        <w:rPr>
          <w:rFonts w:ascii="Times New Roman" w:cs="Times New Roman" w:eastAsia="Times New Roman" w:hAnsi="Times New Roman"/>
          <w:b w:val="1"/>
          <w:sz w:val="20"/>
          <w:szCs w:val="20"/>
          <w:u w:val="single"/>
          <w:rtl w:val="0"/>
        </w:rPr>
        <w:t xml:space="preserve">Kierkegaard</w:t>
      </w:r>
      <w:r w:rsidDel="00000000" w:rsidR="00000000" w:rsidRPr="00000000">
        <w:rPr>
          <w:rFonts w:ascii="Times New Roman" w:cs="Times New Roman" w:eastAsia="Times New Roman" w:hAnsi="Times New Roman"/>
          <w:sz w:val="20"/>
          <w:szCs w:val="20"/>
          <w:rtl w:val="0"/>
        </w:rPr>
        <w:t xml:space="preserve"> [or Søren Aabye </w:t>
      </w:r>
      <w:r w:rsidDel="00000000" w:rsidR="00000000" w:rsidRPr="00000000">
        <w:rPr>
          <w:rFonts w:ascii="Times New Roman" w:cs="Times New Roman" w:eastAsia="Times New Roman" w:hAnsi="Times New Roman"/>
          <w:b w:val="1"/>
          <w:sz w:val="20"/>
          <w:szCs w:val="20"/>
          <w:u w:val="single"/>
          <w:rtl w:val="0"/>
        </w:rPr>
        <w:t xml:space="preserve">Kierkegaard</w:t>
      </w:r>
      <w:r w:rsidDel="00000000" w:rsidR="00000000" w:rsidRPr="00000000">
        <w:rPr>
          <w:rFonts w:ascii="Times New Roman" w:cs="Times New Roman" w:eastAsia="Times New Roman" w:hAnsi="Times New Roman"/>
          <w:sz w:val="20"/>
          <w:szCs w:val="20"/>
          <w:rtl w:val="0"/>
        </w:rPr>
        <w:t xml:space="preserve">; accept Johannes </w:t>
      </w:r>
      <w:r w:rsidDel="00000000" w:rsidR="00000000" w:rsidRPr="00000000">
        <w:rPr>
          <w:rFonts w:ascii="Times New Roman" w:cs="Times New Roman" w:eastAsia="Times New Roman" w:hAnsi="Times New Roman"/>
          <w:b w:val="1"/>
          <w:sz w:val="20"/>
          <w:szCs w:val="20"/>
          <w:u w:val="single"/>
          <w:rtl w:val="0"/>
        </w:rPr>
        <w:t xml:space="preserve">de Silentio</w:t>
      </w:r>
      <w:r w:rsidDel="00000000" w:rsidR="00000000" w:rsidRPr="00000000">
        <w:rPr>
          <w:rFonts w:ascii="Times New Roman" w:cs="Times New Roman" w:eastAsia="Times New Roman" w:hAnsi="Times New Roman"/>
          <w:sz w:val="20"/>
          <w:szCs w:val="20"/>
          <w:rtl w:val="0"/>
        </w:rPr>
        <w:t xml:space="preserve">; accept Victor </w:t>
      </w:r>
      <w:r w:rsidDel="00000000" w:rsidR="00000000" w:rsidRPr="00000000">
        <w:rPr>
          <w:rFonts w:ascii="Times New Roman" w:cs="Times New Roman" w:eastAsia="Times New Roman" w:hAnsi="Times New Roman"/>
          <w:b w:val="1"/>
          <w:sz w:val="20"/>
          <w:szCs w:val="20"/>
          <w:u w:val="single"/>
          <w:rtl w:val="0"/>
        </w:rPr>
        <w:t xml:space="preserve">Eremita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Susan Shirk’s recent book </w:t>
      </w:r>
      <w:r w:rsidDel="00000000" w:rsidR="00000000" w:rsidRPr="00000000">
        <w:rPr>
          <w:rFonts w:ascii="Times New Roman" w:cs="Times New Roman" w:eastAsia="Times New Roman" w:hAnsi="Times New Roman"/>
          <w:i w:val="1"/>
          <w:sz w:val="20"/>
          <w:szCs w:val="20"/>
          <w:rtl w:val="0"/>
        </w:rPr>
        <w:t xml:space="preserve">Overreach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examines the “ghost” left by this leader</w:t>
      </w:r>
      <w:r w:rsidDel="00000000" w:rsidR="00000000" w:rsidRPr="00000000">
        <w:rPr>
          <w:rFonts w:ascii="Times New Roman" w:cs="Times New Roman" w:eastAsia="Times New Roman" w:hAnsi="Times New Roman"/>
          <w:sz w:val="20"/>
          <w:szCs w:val="20"/>
          <w:rtl w:val="0"/>
        </w:rPr>
        <w:t xml:space="preserve"> after the end of his “hide and bide” doctrine. Biographies of this leader by Richard Evans and Ezra Vogel highlight him wearing a cowboy hat on a state visit to the US.</w:t>
      </w:r>
      <w:r w:rsidDel="00000000" w:rsidR="00000000" w:rsidRPr="00000000">
        <w:rPr>
          <w:rFonts w:ascii="Times New Roman" w:cs="Times New Roman" w:eastAsia="Times New Roman" w:hAnsi="Times New Roman"/>
          <w:sz w:val="20"/>
          <w:szCs w:val="20"/>
          <w:rtl w:val="0"/>
        </w:rPr>
        <w:t xml:space="preserve"> This leader of the “Eight Elders” sent his successor to study Ireland’s Shannon Airport one year after his army invaded Vietnam. This “second generation” leader’s “Southern Tour” publicized the success of the first four special economic zones he created as part of “reform and opening up.” This leader proposed the principle of “one country, two systems” and instituted the one-child policy. For 10 points, Jiāng Zémín </w:t>
      </w:r>
      <w:r w:rsidDel="00000000" w:rsidR="00000000" w:rsidRPr="00000000">
        <w:rPr>
          <w:rFonts w:ascii="Source Sans Pro" w:cs="Source Sans Pro" w:eastAsia="Source Sans Pro" w:hAnsi="Source Sans Pro"/>
          <w:color w:val="777777"/>
          <w:sz w:val="20"/>
          <w:szCs w:val="20"/>
          <w:rtl w:val="0"/>
        </w:rPr>
        <w:t xml:space="preserve">(“j’yahng dzuh-min”)</w:t>
      </w:r>
      <w:r w:rsidDel="00000000" w:rsidR="00000000" w:rsidRPr="00000000">
        <w:rPr>
          <w:rFonts w:ascii="Times New Roman" w:cs="Times New Roman" w:eastAsia="Times New Roman" w:hAnsi="Times New Roman"/>
          <w:sz w:val="20"/>
          <w:szCs w:val="20"/>
          <w:rtl w:val="0"/>
        </w:rPr>
        <w:t xml:space="preserve"> succeeded what modernizing paramount leader who resigned after the 1989 Tiānānmén Square protests?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Dèng</w:t>
      </w:r>
      <w:r w:rsidDel="00000000" w:rsidR="00000000" w:rsidRPr="00000000">
        <w:rPr>
          <w:rFonts w:ascii="Times New Roman" w:cs="Times New Roman" w:eastAsia="Times New Roman" w:hAnsi="Times New Roman"/>
          <w:sz w:val="20"/>
          <w:szCs w:val="20"/>
          <w:rtl w:val="0"/>
        </w:rPr>
        <w:t xml:space="preserve"> Xiǎopíng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Dèng</w:t>
      </w:r>
      <w:r w:rsidDel="00000000" w:rsidR="00000000" w:rsidRPr="00000000">
        <w:rPr>
          <w:rFonts w:ascii="Times New Roman" w:cs="Times New Roman" w:eastAsia="Times New Roman" w:hAnsi="Times New Roman"/>
          <w:sz w:val="20"/>
          <w:szCs w:val="20"/>
          <w:rtl w:val="0"/>
        </w:rPr>
        <w:t xml:space="preserve"> Xiǎopíng theory or </w:t>
      </w:r>
      <w:r w:rsidDel="00000000" w:rsidR="00000000" w:rsidRPr="00000000">
        <w:rPr>
          <w:rFonts w:ascii="Times New Roman" w:cs="Times New Roman" w:eastAsia="Times New Roman" w:hAnsi="Times New Roman"/>
          <w:b w:val="1"/>
          <w:sz w:val="20"/>
          <w:szCs w:val="20"/>
          <w:u w:val="single"/>
          <w:rtl w:val="0"/>
        </w:rPr>
        <w:t xml:space="preserve">Dèng</w:t>
      </w:r>
      <w:r w:rsidDel="00000000" w:rsidR="00000000" w:rsidRPr="00000000">
        <w:rPr>
          <w:rFonts w:ascii="Times New Roman" w:cs="Times New Roman" w:eastAsia="Times New Roman" w:hAnsi="Times New Roman"/>
          <w:sz w:val="20"/>
          <w:szCs w:val="20"/>
          <w:rtl w:val="0"/>
        </w:rPr>
        <w:t xml:space="preserve"> Xiǎopíng Lǐlùn or </w:t>
      </w:r>
      <w:r w:rsidDel="00000000" w:rsidR="00000000" w:rsidRPr="00000000">
        <w:rPr>
          <w:rFonts w:ascii="Times New Roman" w:cs="Times New Roman" w:eastAsia="Times New Roman" w:hAnsi="Times New Roman"/>
          <w:b w:val="1"/>
          <w:sz w:val="20"/>
          <w:szCs w:val="20"/>
          <w:u w:val="single"/>
          <w:rtl w:val="0"/>
        </w:rPr>
        <w:t xml:space="preserve">Deng</w:t>
      </w:r>
      <w:r w:rsidDel="00000000" w:rsidR="00000000" w:rsidRPr="00000000">
        <w:rPr>
          <w:rFonts w:ascii="Times New Roman" w:cs="Times New Roman" w:eastAsia="Times New Roman" w:hAnsi="Times New Roman"/>
          <w:sz w:val="20"/>
          <w:szCs w:val="20"/>
          <w:rtl w:val="0"/>
        </w:rPr>
        <w:t xml:space="preserve">ism; accept </w:t>
      </w:r>
      <w:r w:rsidDel="00000000" w:rsidR="00000000" w:rsidRPr="00000000">
        <w:rPr>
          <w:rFonts w:ascii="Times New Roman" w:cs="Times New Roman" w:eastAsia="Times New Roman" w:hAnsi="Times New Roman"/>
          <w:b w:val="1"/>
          <w:i w:val="1"/>
          <w:sz w:val="20"/>
          <w:szCs w:val="20"/>
          <w:u w:val="single"/>
          <w:rtl w:val="0"/>
        </w:rPr>
        <w:t xml:space="preserve">Dèng</w:t>
      </w:r>
      <w:r w:rsidDel="00000000" w:rsidR="00000000" w:rsidRPr="00000000">
        <w:rPr>
          <w:rFonts w:ascii="Times New Roman" w:cs="Times New Roman" w:eastAsia="Times New Roman" w:hAnsi="Times New Roman"/>
          <w:i w:val="1"/>
          <w:sz w:val="20"/>
          <w:szCs w:val="20"/>
          <w:rtl w:val="0"/>
        </w:rPr>
        <w:t xml:space="preserve"> Xiǎopíng and the Transformation of China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Dèng</w:t>
      </w:r>
      <w:r w:rsidDel="00000000" w:rsidR="00000000" w:rsidRPr="00000000">
        <w:rPr>
          <w:rFonts w:ascii="Times New Roman" w:cs="Times New Roman" w:eastAsia="Times New Roman" w:hAnsi="Times New Roman"/>
          <w:i w:val="1"/>
          <w:sz w:val="20"/>
          <w:szCs w:val="20"/>
          <w:rtl w:val="0"/>
        </w:rPr>
        <w:t xml:space="preserve"> Xiǎopíng and the Making of Modern China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third line refers to the 1979 Sino-Vietnamese War.)</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disease can cause black sunbursts to appear in the retina. Patients with this disease are susceptible to medullary renal cancer, salmonella-induced osteomyelitis </w:t>
      </w:r>
      <w:r w:rsidDel="00000000" w:rsidR="00000000" w:rsidRPr="00000000">
        <w:rPr>
          <w:rFonts w:ascii="Source Sans Pro" w:cs="Source Sans Pro" w:eastAsia="Source Sans Pro" w:hAnsi="Source Sans Pro"/>
          <w:color w:val="777777"/>
          <w:sz w:val="20"/>
          <w:szCs w:val="20"/>
          <w:rtl w:val="0"/>
        </w:rPr>
        <w:t xml:space="preserve">(“ahss-tee-oh-MY-lite-iss”)</w:t>
      </w:r>
      <w:r w:rsidDel="00000000" w:rsidR="00000000" w:rsidRPr="00000000">
        <w:rPr>
          <w:rFonts w:ascii="Times New Roman" w:cs="Times New Roman" w:eastAsia="Times New Roman" w:hAnsi="Times New Roman"/>
          <w:sz w:val="20"/>
          <w:szCs w:val="20"/>
          <w:rtl w:val="0"/>
        </w:rPr>
        <w:t xml:space="preserve">, and parvovirus-B19-induced aplastic crisis. Penicillin prophylaxis is used in patients with this disease due to splenic auto-infarction. The frequency of this disease’s crises can be reduced by triggering the expression of a gamma chain with hydroxyurea. Using electrophoresis, Linus Pauling showed that sufferers of this disease have an altered charge on a certain protein. This disease, which is caused by a glutamate-to-valine substitution, confers a heterozygote advantage against malaria in its carrier state. For 10 points, name this disease in which a mutation in hemoglobin deforms red blood cells.</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sickle cell</w:t>
      </w:r>
      <w:r w:rsidDel="00000000" w:rsidR="00000000" w:rsidRPr="00000000">
        <w:rPr>
          <w:rFonts w:ascii="Times New Roman" w:cs="Times New Roman" w:eastAsia="Times New Roman" w:hAnsi="Times New Roman"/>
          <w:sz w:val="20"/>
          <w:szCs w:val="20"/>
          <w:rtl w:val="0"/>
        </w:rPr>
        <w:t xml:space="preserve"> anemia [or </w:t>
      </w:r>
      <w:r w:rsidDel="00000000" w:rsidR="00000000" w:rsidRPr="00000000">
        <w:rPr>
          <w:rFonts w:ascii="Times New Roman" w:cs="Times New Roman" w:eastAsia="Times New Roman" w:hAnsi="Times New Roman"/>
          <w:b w:val="1"/>
          <w:sz w:val="20"/>
          <w:szCs w:val="20"/>
          <w:u w:val="single"/>
          <w:rtl w:val="0"/>
        </w:rPr>
        <w:t xml:space="preserve">sickle cell</w:t>
      </w:r>
      <w:r w:rsidDel="00000000" w:rsidR="00000000" w:rsidRPr="00000000">
        <w:rPr>
          <w:rFonts w:ascii="Times New Roman" w:cs="Times New Roman" w:eastAsia="Times New Roman" w:hAnsi="Times New Roman"/>
          <w:sz w:val="20"/>
          <w:szCs w:val="20"/>
          <w:rtl w:val="0"/>
        </w:rPr>
        <w:t xml:space="preserve"> disease; or </w:t>
      </w:r>
      <w:r w:rsidDel="00000000" w:rsidR="00000000" w:rsidRPr="00000000">
        <w:rPr>
          <w:rFonts w:ascii="Times New Roman" w:cs="Times New Roman" w:eastAsia="Times New Roman" w:hAnsi="Times New Roman"/>
          <w:b w:val="1"/>
          <w:sz w:val="20"/>
          <w:szCs w:val="20"/>
          <w:u w:val="single"/>
          <w:rtl w:val="0"/>
        </w:rPr>
        <w:t xml:space="preserve">SCA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anemia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goddess is the primary one worshiped at several monsoon festivals during the month of Shrāvana, at which </w:t>
      </w:r>
      <w:r w:rsidDel="00000000" w:rsidR="00000000" w:rsidRPr="00000000">
        <w:rPr>
          <w:rFonts w:ascii="Times New Roman" w:cs="Times New Roman" w:eastAsia="Times New Roman" w:hAnsi="Times New Roman"/>
          <w:i w:val="1"/>
          <w:sz w:val="20"/>
          <w:szCs w:val="20"/>
          <w:rtl w:val="0"/>
        </w:rPr>
        <w:t xml:space="preserve">ghevar</w:t>
      </w:r>
      <w:r w:rsidDel="00000000" w:rsidR="00000000" w:rsidRPr="00000000">
        <w:rPr>
          <w:rFonts w:ascii="Times New Roman" w:cs="Times New Roman" w:eastAsia="Times New Roman" w:hAnsi="Times New Roman"/>
          <w:sz w:val="20"/>
          <w:szCs w:val="20"/>
          <w:rtl w:val="0"/>
        </w:rPr>
        <w:t xml:space="preserve"> sweets are often eaten. </w:t>
      </w:r>
      <w:r w:rsidDel="00000000" w:rsidR="00000000" w:rsidRPr="00000000">
        <w:rPr>
          <w:rFonts w:ascii="Times New Roman" w:cs="Times New Roman" w:eastAsia="Times New Roman" w:hAnsi="Times New Roman"/>
          <w:sz w:val="20"/>
          <w:szCs w:val="20"/>
          <w:rtl w:val="0"/>
        </w:rPr>
        <w:t xml:space="preserve">Women mostly pray to this goddess during Teej. This goddess is worshiped at sites where, according to legend, parts of her predecessor’s body fell while her distraught husband carried her corpse aroun</w: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This goddess created a child out of turmeric paste and told him to guard her while she was bathing. </w:t>
      </w:r>
      <w:r w:rsidDel="00000000" w:rsidR="00000000" w:rsidRPr="00000000">
        <w:rPr>
          <w:rFonts w:ascii="Times New Roman" w:cs="Times New Roman" w:eastAsia="Times New Roman" w:hAnsi="Times New Roman"/>
          <w:sz w:val="20"/>
          <w:szCs w:val="20"/>
          <w:rtl w:val="0"/>
        </w:rPr>
        <w:t xml:space="preserve">This goddess is the reincarnation of Sati </w:t>
      </w:r>
      <w:r w:rsidDel="00000000" w:rsidR="00000000" w:rsidRPr="00000000">
        <w:rPr>
          <w:rFonts w:ascii="Source Sans Pro" w:cs="Source Sans Pro" w:eastAsia="Source Sans Pro" w:hAnsi="Source Sans Pro"/>
          <w:color w:val="777777"/>
          <w:sz w:val="20"/>
          <w:szCs w:val="20"/>
          <w:rtl w:val="0"/>
        </w:rPr>
        <w:t xml:space="preserve">(“suh-tee”), </w:t>
      </w:r>
      <w:r w:rsidDel="00000000" w:rsidR="00000000" w:rsidRPr="00000000">
        <w:rPr>
          <w:rFonts w:ascii="Times New Roman" w:cs="Times New Roman" w:eastAsia="Times New Roman" w:hAnsi="Times New Roman"/>
          <w:sz w:val="20"/>
          <w:szCs w:val="20"/>
          <w:rtl w:val="0"/>
        </w:rPr>
        <w:t xml:space="preserve">who immolated herse</w:t>
      </w:r>
      <w:r w:rsidDel="00000000" w:rsidR="00000000" w:rsidRPr="00000000">
        <w:rPr>
          <w:rFonts w:ascii="Times New Roman" w:cs="Times New Roman" w:eastAsia="Times New Roman" w:hAnsi="Times New Roman"/>
          <w:sz w:val="20"/>
          <w:szCs w:val="20"/>
          <w:rtl w:val="0"/>
        </w:rPr>
        <w:t xml:space="preserve">lf.</w:t>
      </w:r>
      <w:r w:rsidDel="00000000" w:rsidR="00000000" w:rsidRPr="00000000">
        <w:rPr>
          <w:rFonts w:ascii="Times New Roman" w:cs="Times New Roman" w:eastAsia="Times New Roman" w:hAnsi="Times New Roman"/>
          <w:sz w:val="20"/>
          <w:szCs w:val="20"/>
          <w:rtl w:val="0"/>
        </w:rPr>
        <w:t xml:space="preserve"> This goddess’s husband cut off her child’s head, leading it to be replaced with an elephant’s head. Alongside Saraswatī and Lakshmī, this deity forms the Tridevī. For 10 points, name this Hindu goddess who is the mother of Ganesha and wife of Shiva.</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Pārvatī</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Umā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Gaurī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Aparnā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Girijā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Girirajaputri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Haimavathi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Shailaja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Shailaputri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Sati</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Devī</w:t>
      </w:r>
      <w:r w:rsidDel="00000000" w:rsidR="00000000" w:rsidRPr="00000000">
        <w:rPr>
          <w:rFonts w:ascii="Times New Roman" w:cs="Times New Roman" w:eastAsia="Times New Roman" w:hAnsi="Times New Roman"/>
          <w:sz w:val="20"/>
          <w:szCs w:val="20"/>
          <w:rtl w:val="0"/>
        </w:rPr>
        <w:t xml:space="preserve"> or Mahā</w:t>
      </w:r>
      <w:r w:rsidDel="00000000" w:rsidR="00000000" w:rsidRPr="00000000">
        <w:rPr>
          <w:rFonts w:ascii="Times New Roman" w:cs="Times New Roman" w:eastAsia="Times New Roman" w:hAnsi="Times New Roman"/>
          <w:sz w:val="20"/>
          <w:szCs w:val="20"/>
          <w:u w:val="single"/>
          <w:rtl w:val="0"/>
        </w:rPr>
        <w:t xml:space="preserve">devī</w:t>
      </w:r>
      <w:r w:rsidDel="00000000" w:rsidR="00000000" w:rsidRPr="00000000">
        <w:rPr>
          <w:rFonts w:ascii="Times New Roman" w:cs="Times New Roman" w:eastAsia="Times New Roman" w:hAnsi="Times New Roman"/>
          <w:sz w:val="20"/>
          <w:szCs w:val="20"/>
          <w:rtl w:val="0"/>
        </w:rPr>
        <w:t xml:space="preserve"> until “Tridevī” is read;</w:t>
      </w:r>
      <w:r w:rsidDel="00000000" w:rsidR="00000000" w:rsidRPr="00000000">
        <w:rPr>
          <w:rFonts w:ascii="Times New Roman" w:cs="Times New Roman" w:eastAsia="Times New Roman" w:hAnsi="Times New Roman"/>
          <w:sz w:val="20"/>
          <w:szCs w:val="20"/>
          <w:rtl w:val="0"/>
        </w:rPr>
        <w:t xml:space="preserve"> prompt on Adi </w:t>
      </w:r>
      <w:r w:rsidDel="00000000" w:rsidR="00000000" w:rsidRPr="00000000">
        <w:rPr>
          <w:rFonts w:ascii="Times New Roman" w:cs="Times New Roman" w:eastAsia="Times New Roman" w:hAnsi="Times New Roman"/>
          <w:sz w:val="20"/>
          <w:szCs w:val="20"/>
          <w:u w:val="single"/>
          <w:rtl w:val="0"/>
        </w:rPr>
        <w:t xml:space="preserve">Shakti</w:t>
      </w:r>
      <w:r w:rsidDel="00000000" w:rsidR="00000000" w:rsidRPr="00000000">
        <w:rPr>
          <w:rFonts w:ascii="Times New Roman" w:cs="Times New Roman" w:eastAsia="Times New Roman" w:hAnsi="Times New Roman"/>
          <w:sz w:val="20"/>
          <w:szCs w:val="20"/>
          <w:rtl w:val="0"/>
        </w:rPr>
        <w:t xml:space="preserve"> or Adi Para </w:t>
      </w:r>
      <w:r w:rsidDel="00000000" w:rsidR="00000000" w:rsidRPr="00000000">
        <w:rPr>
          <w:rFonts w:ascii="Times New Roman" w:cs="Times New Roman" w:eastAsia="Times New Roman" w:hAnsi="Times New Roman"/>
          <w:sz w:val="20"/>
          <w:szCs w:val="20"/>
          <w:u w:val="single"/>
          <w:rtl w:val="0"/>
        </w:rPr>
        <w:t xml:space="preserve">Shakti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Mātṝikā</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Matar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Matri</w:t>
      </w:r>
      <w:r w:rsidDel="00000000" w:rsidR="00000000" w:rsidRPr="00000000">
        <w:rPr>
          <w:rFonts w:ascii="Times New Roman" w:cs="Times New Roman" w:eastAsia="Times New Roman" w:hAnsi="Times New Roman"/>
          <w:sz w:val="20"/>
          <w:szCs w:val="20"/>
          <w:rtl w:val="0"/>
        </w:rPr>
        <w:t xml:space="preserve"> or Sapta</w:t>
      </w:r>
      <w:r w:rsidDel="00000000" w:rsidR="00000000" w:rsidRPr="00000000">
        <w:rPr>
          <w:rFonts w:ascii="Times New Roman" w:cs="Times New Roman" w:eastAsia="Times New Roman" w:hAnsi="Times New Roman"/>
          <w:sz w:val="20"/>
          <w:szCs w:val="20"/>
          <w:u w:val="single"/>
          <w:rtl w:val="0"/>
        </w:rPr>
        <w:t xml:space="preserve">mātṝikā</w:t>
      </w:r>
      <w:r w:rsidDel="00000000" w:rsidR="00000000" w:rsidRPr="00000000">
        <w:rPr>
          <w:rFonts w:ascii="Times New Roman" w:cs="Times New Roman" w:eastAsia="Times New Roman" w:hAnsi="Times New Roman"/>
          <w:sz w:val="20"/>
          <w:szCs w:val="20"/>
          <w:rtl w:val="0"/>
        </w:rPr>
        <w:t xml:space="preserve"> or Ashta</w:t>
      </w:r>
      <w:r w:rsidDel="00000000" w:rsidR="00000000" w:rsidRPr="00000000">
        <w:rPr>
          <w:rFonts w:ascii="Times New Roman" w:cs="Times New Roman" w:eastAsia="Times New Roman" w:hAnsi="Times New Roman"/>
          <w:sz w:val="20"/>
          <w:szCs w:val="20"/>
          <w:u w:val="single"/>
          <w:rtl w:val="0"/>
        </w:rPr>
        <w:t xml:space="preserve">mātṝikā</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a song, this artist blows a kiss to a </w:t>
      </w:r>
      <w:r w:rsidDel="00000000" w:rsidR="00000000" w:rsidRPr="00000000">
        <w:rPr>
          <w:rFonts w:ascii="Times New Roman" w:cs="Times New Roman" w:eastAsia="Times New Roman" w:hAnsi="Times New Roman"/>
          <w:sz w:val="20"/>
          <w:szCs w:val="20"/>
          <w:rtl w:val="0"/>
        </w:rPr>
        <w:t xml:space="preserve">cloud</w:t>
      </w:r>
      <w:r w:rsidDel="00000000" w:rsidR="00000000" w:rsidRPr="00000000">
        <w:rPr>
          <w:rFonts w:ascii="Times New Roman" w:cs="Times New Roman" w:eastAsia="Times New Roman" w:hAnsi="Times New Roman"/>
          <w:sz w:val="20"/>
          <w:szCs w:val="20"/>
          <w:rtl w:val="0"/>
        </w:rPr>
        <w:t xml:space="preserve"> that “looks like Ireland.” In a music video, this musician and Michael Hervieu perform an interpretive dance meant to evoke a bow and arrow. The second half of an album by this artist describes a vision quest in an icy landscape and is titled </w:t>
      </w:r>
      <w:r w:rsidDel="00000000" w:rsidR="00000000" w:rsidRPr="00000000">
        <w:rPr>
          <w:rFonts w:ascii="Times New Roman" w:cs="Times New Roman" w:eastAsia="Times New Roman" w:hAnsi="Times New Roman"/>
          <w:i w:val="1"/>
          <w:sz w:val="20"/>
          <w:szCs w:val="20"/>
          <w:rtl w:val="0"/>
        </w:rPr>
        <w:t xml:space="preserve">The Ninth Wave</w:t>
      </w:r>
      <w:r w:rsidDel="00000000" w:rsidR="00000000" w:rsidRPr="00000000">
        <w:rPr>
          <w:rFonts w:ascii="Times New Roman" w:cs="Times New Roman" w:eastAsia="Times New Roman" w:hAnsi="Times New Roman"/>
          <w:sz w:val="20"/>
          <w:szCs w:val="20"/>
          <w:rtl w:val="0"/>
        </w:rPr>
        <w:t xml:space="preserve">. This artist sings of a buried yo-yo in a song inspired by Peter Reich’s </w:t>
      </w:r>
      <w:r w:rsidDel="00000000" w:rsidR="00000000" w:rsidRPr="00000000">
        <w:rPr>
          <w:rFonts w:ascii="Times New Roman" w:cs="Times New Roman" w:eastAsia="Times New Roman" w:hAnsi="Times New Roman"/>
          <w:i w:val="1"/>
          <w:sz w:val="20"/>
          <w:szCs w:val="20"/>
          <w:rtl w:val="0"/>
        </w:rPr>
        <w:t xml:space="preserve">Book of Dreams</w:t>
      </w:r>
      <w:r w:rsidDel="00000000" w:rsidR="00000000" w:rsidRPr="00000000">
        <w:rPr>
          <w:rFonts w:ascii="Times New Roman" w:cs="Times New Roman" w:eastAsia="Times New Roman" w:hAnsi="Times New Roman"/>
          <w:sz w:val="20"/>
          <w:szCs w:val="20"/>
          <w:rtl w:val="0"/>
        </w:rPr>
        <w:t xml:space="preserve"> and titled for a rainmaking invention. This artist sings “come on baby, come on darling” in the bridge to a 1985 song that surged in popularity in 2022 due to its inclusion in a scene in which Max escapes Vecna in Season 4 of </w:t>
      </w:r>
      <w:r w:rsidDel="00000000" w:rsidR="00000000" w:rsidRPr="00000000">
        <w:rPr>
          <w:rFonts w:ascii="Times New Roman" w:cs="Times New Roman" w:eastAsia="Times New Roman" w:hAnsi="Times New Roman"/>
          <w:i w:val="1"/>
          <w:sz w:val="20"/>
          <w:szCs w:val="20"/>
          <w:rtl w:val="0"/>
        </w:rPr>
        <w:t xml:space="preserve">Stranger Things</w:t>
      </w:r>
      <w:r w:rsidDel="00000000" w:rsidR="00000000" w:rsidRPr="00000000">
        <w:rPr>
          <w:rFonts w:ascii="Times New Roman" w:cs="Times New Roman" w:eastAsia="Times New Roman" w:hAnsi="Times New Roman"/>
          <w:sz w:val="20"/>
          <w:szCs w:val="20"/>
          <w:rtl w:val="0"/>
        </w:rPr>
        <w:t xml:space="preserve">. For 10 points, name this English singer whose album </w:t>
      </w:r>
      <w:r w:rsidDel="00000000" w:rsidR="00000000" w:rsidRPr="00000000">
        <w:rPr>
          <w:rFonts w:ascii="Times New Roman" w:cs="Times New Roman" w:eastAsia="Times New Roman" w:hAnsi="Times New Roman"/>
          <w:i w:val="1"/>
          <w:sz w:val="20"/>
          <w:szCs w:val="20"/>
          <w:rtl w:val="0"/>
        </w:rPr>
        <w:t xml:space="preserve">Hounds of Love</w:t>
      </w:r>
      <w:r w:rsidDel="00000000" w:rsidR="00000000" w:rsidRPr="00000000">
        <w:rPr>
          <w:rFonts w:ascii="Times New Roman" w:cs="Times New Roman" w:eastAsia="Times New Roman" w:hAnsi="Times New Roman"/>
          <w:sz w:val="20"/>
          <w:szCs w:val="20"/>
          <w:rtl w:val="0"/>
        </w:rPr>
        <w:t xml:space="preserve"> includes the songs “Cloudbusting” and “Running Up That Hill.”</w:t>
      </w:r>
    </w:p>
    <w:p w:rsidR="00000000" w:rsidDel="00000000" w:rsidP="00000000" w:rsidRDefault="00000000" w:rsidRPr="00000000" w14:paraId="0000004C">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Kate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[or Catherine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song in the first line is “The Big Sky.”)</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&lt;Pop Culture&gt;</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leader of this country was led to believe he was ruling it for two years after a 1968 stroke allegedly caused by his deckchair collapsing underneath him. A leader of this country claimed that the encyclical </w:t>
      </w:r>
      <w:r w:rsidDel="00000000" w:rsidR="00000000" w:rsidRPr="00000000">
        <w:rPr>
          <w:rFonts w:ascii="Times New Roman" w:cs="Times New Roman" w:eastAsia="Times New Roman" w:hAnsi="Times New Roman"/>
          <w:i w:val="1"/>
          <w:sz w:val="20"/>
          <w:szCs w:val="20"/>
          <w:rtl w:val="0"/>
        </w:rPr>
        <w:t xml:space="preserve">Rerum novarum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(“RAY-rum noh-VAR-um”)</w:t>
      </w:r>
      <w:r w:rsidDel="00000000" w:rsidR="00000000" w:rsidRPr="00000000">
        <w:rPr>
          <w:rFonts w:ascii="Times New Roman" w:cs="Times New Roman" w:eastAsia="Times New Roman" w:hAnsi="Times New Roman"/>
          <w:sz w:val="20"/>
          <w:szCs w:val="20"/>
          <w:rtl w:val="0"/>
        </w:rPr>
        <w:t xml:space="preserve"> was the basis of the ideology of his so-called “non-party,” the National Union. After success balancing the budget as a finance minister under the “National Dictatorship,” a political economy professor from this country became its dictator in 1932, in which role he established the PIDE </w:t>
      </w:r>
      <w:r w:rsidDel="00000000" w:rsidR="00000000" w:rsidRPr="00000000">
        <w:rPr>
          <w:rFonts w:ascii="Source Sans Pro" w:cs="Source Sans Pro" w:eastAsia="Source Sans Pro" w:hAnsi="Source Sans Pro"/>
          <w:color w:val="777777"/>
          <w:sz w:val="20"/>
          <w:szCs w:val="20"/>
          <w:rtl w:val="0"/>
        </w:rPr>
        <w:t xml:space="preserve">(“P-I-D-E”)</w:t>
      </w:r>
      <w:r w:rsidDel="00000000" w:rsidR="00000000" w:rsidRPr="00000000">
        <w:rPr>
          <w:rFonts w:ascii="Times New Roman" w:cs="Times New Roman" w:eastAsia="Times New Roman" w:hAnsi="Times New Roman"/>
          <w:sz w:val="20"/>
          <w:szCs w:val="20"/>
          <w:rtl w:val="0"/>
        </w:rPr>
        <w:t xml:space="preserve"> secret police and was succeeded by Marcelo Caetano </w:t>
      </w:r>
      <w:r w:rsidDel="00000000" w:rsidR="00000000" w:rsidRPr="00000000">
        <w:rPr>
          <w:rFonts w:ascii="Source Sans Pro" w:cs="Source Sans Pro" w:eastAsia="Source Sans Pro" w:hAnsi="Source Sans Pro"/>
          <w:color w:val="777777"/>
          <w:sz w:val="20"/>
          <w:szCs w:val="20"/>
          <w:rtl w:val="0"/>
        </w:rPr>
        <w:t xml:space="preserve">(“mar-SELL-oo cay-TAH-noo”)</w:t>
      </w:r>
      <w:r w:rsidDel="00000000" w:rsidR="00000000" w:rsidRPr="00000000">
        <w:rPr>
          <w:rFonts w:ascii="Times New Roman" w:cs="Times New Roman" w:eastAsia="Times New Roman" w:hAnsi="Times New Roman"/>
          <w:sz w:val="20"/>
          <w:szCs w:val="20"/>
          <w:rtl w:val="0"/>
        </w:rPr>
        <w:t xml:space="preserve">. The 1974 Carnation Revolution overthrew this European country’s Estado Novo </w:t>
      </w:r>
      <w:r w:rsidDel="00000000" w:rsidR="00000000" w:rsidRPr="00000000">
        <w:rPr>
          <w:rFonts w:ascii="Source Sans Pro" w:cs="Source Sans Pro" w:eastAsia="Source Sans Pro" w:hAnsi="Source Sans Pro"/>
          <w:color w:val="777777"/>
          <w:sz w:val="20"/>
          <w:szCs w:val="20"/>
          <w:rtl w:val="0"/>
        </w:rPr>
        <w:t xml:space="preserve">(“eece-TAH-doo NOH-voo”)</w:t>
      </w:r>
      <w:r w:rsidDel="00000000" w:rsidR="00000000" w:rsidRPr="00000000">
        <w:rPr>
          <w:rFonts w:ascii="Times New Roman" w:cs="Times New Roman" w:eastAsia="Times New Roman" w:hAnsi="Times New Roman"/>
          <w:sz w:val="20"/>
          <w:szCs w:val="20"/>
          <w:rtl w:val="0"/>
        </w:rPr>
        <w:t xml:space="preserve">. For 10 points, Antόnio Salazar </w:t>
      </w:r>
      <w:r w:rsidDel="00000000" w:rsidR="00000000" w:rsidRPr="00000000">
        <w:rPr>
          <w:rFonts w:ascii="Source Sans Pro" w:cs="Source Sans Pro" w:eastAsia="Source Sans Pro" w:hAnsi="Source Sans Pro"/>
          <w:color w:val="777777"/>
          <w:sz w:val="20"/>
          <w:szCs w:val="20"/>
          <w:rtl w:val="0"/>
        </w:rPr>
        <w:t xml:space="preserve">(“sah-lah-ZAR”)</w:t>
      </w:r>
      <w:r w:rsidDel="00000000" w:rsidR="00000000" w:rsidRPr="00000000">
        <w:rPr>
          <w:rFonts w:ascii="Times New Roman" w:cs="Times New Roman" w:eastAsia="Times New Roman" w:hAnsi="Times New Roman"/>
          <w:sz w:val="20"/>
          <w:szCs w:val="20"/>
          <w:rtl w:val="0"/>
        </w:rPr>
        <w:t xml:space="preserve"> was a dictator of what Iberian country?</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Portuguese</w:t>
      </w:r>
      <w:r w:rsidDel="00000000" w:rsidR="00000000" w:rsidRPr="00000000">
        <w:rPr>
          <w:rFonts w:ascii="Times New Roman" w:cs="Times New Roman" w:eastAsia="Times New Roman" w:hAnsi="Times New Roman"/>
          <w:sz w:val="20"/>
          <w:szCs w:val="20"/>
          <w:rtl w:val="0"/>
        </w:rPr>
        <w:t xml:space="preserve"> Republic or República </w:t>
      </w:r>
      <w:r w:rsidDel="00000000" w:rsidR="00000000" w:rsidRPr="00000000">
        <w:rPr>
          <w:rFonts w:ascii="Times New Roman" w:cs="Times New Roman" w:eastAsia="Times New Roman" w:hAnsi="Times New Roman"/>
          <w:b w:val="1"/>
          <w:sz w:val="20"/>
          <w:szCs w:val="20"/>
          <w:u w:val="single"/>
          <w:rtl w:val="0"/>
        </w:rPr>
        <w:t xml:space="preserve">Portuguesa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space-inspired album partly titled for this concept concludes with the track “Back to Earth.” At the end of a hit single from an album titled for this concept, the drummer laughs out loud and says “yeah!” after playing a solo that consists entirely of rim shots over a clap beat. An album titled for this concept misspelled the name of the co</w:t>
      </w:r>
      <w:r w:rsidDel="00000000" w:rsidR="00000000" w:rsidRPr="00000000">
        <w:rPr>
          <w:rFonts w:ascii="Times New Roman" w:cs="Times New Roman" w:eastAsia="Times New Roman" w:hAnsi="Times New Roman"/>
          <w:sz w:val="20"/>
          <w:szCs w:val="20"/>
          <w:rtl w:val="0"/>
        </w:rPr>
        <w:t xml:space="preserve">mposer’s five-year-old daughter on a track titled for her “waltz.” </w:t>
      </w:r>
      <w:r w:rsidDel="00000000" w:rsidR="00000000" w:rsidRPr="00000000">
        <w:rPr>
          <w:rFonts w:ascii="Times New Roman" w:cs="Times New Roman" w:eastAsia="Times New Roman" w:hAnsi="Times New Roman"/>
          <w:sz w:val="20"/>
          <w:szCs w:val="20"/>
          <w:rtl w:val="0"/>
        </w:rPr>
        <w:t xml:space="preserve">This concept is followed by the word “further” on a sequel album whose lead single was “Unsquare Dance.” An album named for this concept opens with a track built around a </w:t>
      </w:r>
      <w:r w:rsidDel="00000000" w:rsidR="00000000" w:rsidRPr="00000000">
        <w:rPr>
          <w:rFonts w:ascii="Times New Roman" w:cs="Times New Roman" w:eastAsia="Times New Roman" w:hAnsi="Times New Roman"/>
          <w:sz w:val="20"/>
          <w:szCs w:val="20"/>
          <w:rtl w:val="0"/>
        </w:rPr>
        <w:t xml:space="preserve">2+2+2+3</w:t>
      </w:r>
      <w:r w:rsidDel="00000000" w:rsidR="00000000" w:rsidRPr="00000000">
        <w:rPr>
          <w:rFonts w:ascii="Times New Roman" w:cs="Times New Roman" w:eastAsia="Times New Roman" w:hAnsi="Times New Roman"/>
          <w:sz w:val="20"/>
          <w:szCs w:val="20"/>
          <w:rtl w:val="0"/>
        </w:rPr>
        <w:t xml:space="preserve"> Turkish metrical pulse and features a Joe Morello drum solo on a “quintuple meter” track. For 10 points, Paul Desmond wrote “Take Five” for a Dave Brubeck Quartet album punningly titled </w:t>
      </w:r>
      <w:r w:rsidDel="00000000" w:rsidR="00000000" w:rsidRPr="00000000">
        <w:rPr>
          <w:rFonts w:ascii="Times New Roman" w:cs="Times New Roman" w:eastAsia="Times New Roman" w:hAnsi="Times New Roman"/>
          <w:sz w:val="20"/>
          <w:szCs w:val="20"/>
          <w:rtl w:val="0"/>
        </w:rPr>
        <w:t xml:space="preserve">what</w:t>
      </w:r>
      <w:r w:rsidDel="00000000" w:rsidR="00000000" w:rsidRPr="00000000">
        <w:rPr>
          <w:rFonts w:ascii="Times New Roman" w:cs="Times New Roman" w:eastAsia="Times New Roman" w:hAnsi="Times New Roman"/>
          <w:sz w:val="20"/>
          <w:szCs w:val="20"/>
          <w:rtl w:val="0"/>
        </w:rPr>
        <w:t xml:space="preserve"> musical concept “out”?</w:t>
      </w:r>
    </w:p>
    <w:p w:rsidR="00000000" w:rsidDel="00000000" w:rsidP="00000000" w:rsidRDefault="00000000" w:rsidRPr="00000000" w14:paraId="00000054">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signatures; accept </w:t>
      </w:r>
      <w:r w:rsidDel="00000000" w:rsidR="00000000" w:rsidRPr="00000000">
        <w:rPr>
          <w:rFonts w:ascii="Times New Roman" w:cs="Times New Roman" w:eastAsia="Times New Roman" w:hAnsi="Times New Roman"/>
          <w:b w:val="1"/>
          <w:sz w:val="20"/>
          <w:szCs w:val="20"/>
          <w:u w:val="single"/>
          <w:rtl w:val="0"/>
        </w:rPr>
        <w:t xml:space="preserve">countdown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Time</w:t>
      </w:r>
      <w:r w:rsidDel="00000000" w:rsidR="00000000" w:rsidRPr="00000000">
        <w:rPr>
          <w:rFonts w:ascii="Times New Roman" w:cs="Times New Roman" w:eastAsia="Times New Roman" w:hAnsi="Times New Roman"/>
          <w:i w:val="1"/>
          <w:sz w:val="20"/>
          <w:szCs w:val="20"/>
          <w:rtl w:val="0"/>
        </w:rPr>
        <w:t xml:space="preserve"> Out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Time</w:t>
      </w:r>
      <w:r w:rsidDel="00000000" w:rsidR="00000000" w:rsidRPr="00000000">
        <w:rPr>
          <w:rFonts w:ascii="Times New Roman" w:cs="Times New Roman" w:eastAsia="Times New Roman" w:hAnsi="Times New Roman"/>
          <w:i w:val="1"/>
          <w:sz w:val="20"/>
          <w:szCs w:val="20"/>
          <w:rtl w:val="0"/>
        </w:rPr>
        <w:t xml:space="preserve"> Further Out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Countdown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Time</w:t>
      </w:r>
      <w:r w:rsidDel="00000000" w:rsidR="00000000" w:rsidRPr="00000000">
        <w:rPr>
          <w:rFonts w:ascii="Times New Roman" w:cs="Times New Roman" w:eastAsia="Times New Roman" w:hAnsi="Times New Roman"/>
          <w:i w:val="1"/>
          <w:sz w:val="20"/>
          <w:szCs w:val="20"/>
          <w:rtl w:val="0"/>
        </w:rPr>
        <w:t xml:space="preserve"> in Outer Space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track in the second line is “Unsquare Dance.” The misspelled track is “Kathy’s Waltz,” which should have correctly been spelled as “Cathy.”)</w:t>
      </w:r>
      <w:r w:rsidDel="00000000" w:rsidR="00000000" w:rsidRPr="00000000">
        <w:rPr>
          <w:rtl w:val="0"/>
        </w:rPr>
      </w:r>
    </w:p>
    <w:p w:rsidR="00000000" w:rsidDel="00000000" w:rsidP="00000000" w:rsidRDefault="00000000" w:rsidRPr="00000000" w14:paraId="0000005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(Jazz)&gt;</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The operation of some of these devices 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described</w:t>
      </w:r>
      <w:r w:rsidDel="00000000" w:rsidR="00000000" w:rsidRPr="00000000">
        <w:rPr>
          <w:rFonts w:ascii="Times New Roman" w:cs="Times New Roman" w:eastAsia="Times New Roman" w:hAnsi="Times New Roman"/>
          <w:sz w:val="20"/>
          <w:szCs w:val="20"/>
          <w:rtl w:val="0"/>
        </w:rPr>
        <w:t xml:space="preserve"> by the Courant–Snyder parameters, which describe </w:t>
      </w:r>
      <w:r w:rsidDel="00000000" w:rsidR="00000000" w:rsidRPr="00000000">
        <w:rPr>
          <w:rFonts w:ascii="Times New Roman" w:cs="Times New Roman" w:eastAsia="Times New Roman" w:hAnsi="Times New Roman"/>
          <w:sz w:val="20"/>
          <w:szCs w:val="20"/>
          <w:rtl w:val="0"/>
        </w:rPr>
        <w:t xml:space="preserve">an ellipse whose area is proportional to emittance. One of the first of these devices, which was powered using a bank of diodes and capacitors as a voltage multiplier circuit, was built in 1932 by John Cockcroft and Ernest Walton. A characteristic value of “charge times magnetic field strength over mass” arises in a type of these devices pioneered by Ernest Lawrence, which include two “D” shaped sections. The fact that it could reach tera-electronvolts of energy gave the name Tevatron to one of these devices built at Fermilab. For 10 points, Stanford operated a “linear” example of what devices that can bring protons and electrons up to high speeds?</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particle </w:t>
      </w:r>
      <w:r w:rsidDel="00000000" w:rsidR="00000000" w:rsidRPr="00000000">
        <w:rPr>
          <w:rFonts w:ascii="Times New Roman" w:cs="Times New Roman" w:eastAsia="Times New Roman" w:hAnsi="Times New Roman"/>
          <w:b w:val="1"/>
          <w:sz w:val="20"/>
          <w:szCs w:val="20"/>
          <w:u w:val="single"/>
          <w:rtl w:val="0"/>
        </w:rPr>
        <w:t xml:space="preserve">accelerator</w:t>
      </w:r>
      <w:r w:rsidDel="00000000" w:rsidR="00000000" w:rsidRPr="00000000">
        <w:rPr>
          <w:rFonts w:ascii="Times New Roman" w:cs="Times New Roman" w:eastAsia="Times New Roman" w:hAnsi="Times New Roman"/>
          <w:sz w:val="20"/>
          <w:szCs w:val="20"/>
          <w:rtl w:val="0"/>
        </w:rPr>
        <w:t xml:space="preserve">s [accept linear </w:t>
      </w:r>
      <w:r w:rsidDel="00000000" w:rsidR="00000000" w:rsidRPr="00000000">
        <w:rPr>
          <w:rFonts w:ascii="Times New Roman" w:cs="Times New Roman" w:eastAsia="Times New Roman" w:hAnsi="Times New Roman"/>
          <w:b w:val="1"/>
          <w:sz w:val="20"/>
          <w:szCs w:val="20"/>
          <w:u w:val="single"/>
          <w:rtl w:val="0"/>
        </w:rPr>
        <w:t xml:space="preserve">accelerator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accelerators or </w:t>
      </w:r>
      <w:r w:rsidDel="00000000" w:rsidR="00000000" w:rsidRPr="00000000">
        <w:rPr>
          <w:rFonts w:ascii="Times New Roman" w:cs="Times New Roman" w:eastAsia="Times New Roman" w:hAnsi="Times New Roman"/>
          <w:b w:val="1"/>
          <w:sz w:val="20"/>
          <w:szCs w:val="20"/>
          <w:u w:val="single"/>
          <w:rtl w:val="0"/>
        </w:rPr>
        <w:t xml:space="preserve">synchrotron</w:t>
      </w:r>
      <w:r w:rsidDel="00000000" w:rsidR="00000000" w:rsidRPr="00000000">
        <w:rPr>
          <w:rFonts w:ascii="Times New Roman" w:cs="Times New Roman" w:eastAsia="Times New Roman" w:hAnsi="Times New Roman"/>
          <w:sz w:val="20"/>
          <w:szCs w:val="20"/>
          <w:rtl w:val="0"/>
        </w:rPr>
        <w:t xml:space="preserve"> accelerators; accept particle </w:t>
      </w:r>
      <w:r w:rsidDel="00000000" w:rsidR="00000000" w:rsidRPr="00000000">
        <w:rPr>
          <w:rFonts w:ascii="Times New Roman" w:cs="Times New Roman" w:eastAsia="Times New Roman" w:hAnsi="Times New Roman"/>
          <w:b w:val="1"/>
          <w:sz w:val="20"/>
          <w:szCs w:val="20"/>
          <w:u w:val="single"/>
          <w:rtl w:val="0"/>
        </w:rPr>
        <w:t xml:space="preserve">collider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atom smasher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(Physics)&gt;</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Note to players: the answer to the first part of this bonus requires an animal and a city, like “clownfish of Sydney” or “rabbits of Seville.”</w:t>
      </w:r>
      <w:r w:rsidDel="00000000" w:rsidR="00000000" w:rsidRPr="00000000">
        <w:rPr>
          <w:rtl w:val="0"/>
        </w:rPr>
      </w:r>
    </w:p>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statue of one of these animals known for living in Kadıköy </w:t>
      </w:r>
      <w:r w:rsidDel="00000000" w:rsidR="00000000" w:rsidRPr="00000000">
        <w:rPr>
          <w:rFonts w:ascii="Source Sans Pro" w:cs="Source Sans Pro" w:eastAsia="Source Sans Pro" w:hAnsi="Source Sans Pro"/>
          <w:color w:val="777777"/>
          <w:sz w:val="20"/>
          <w:szCs w:val="20"/>
          <w:rtl w:val="0"/>
        </w:rPr>
        <w:t xml:space="preserve">(“KUH-dee-koy”)</w:t>
      </w:r>
      <w:r w:rsidDel="00000000" w:rsidR="00000000" w:rsidRPr="00000000">
        <w:rPr>
          <w:rFonts w:ascii="Times New Roman" w:cs="Times New Roman" w:eastAsia="Times New Roman" w:hAnsi="Times New Roman"/>
          <w:sz w:val="20"/>
          <w:szCs w:val="20"/>
          <w:rtl w:val="0"/>
        </w:rPr>
        <w:t xml:space="preserve"> district named Tombili </w:t>
      </w:r>
      <w:r w:rsidDel="00000000" w:rsidR="00000000" w:rsidRPr="00000000">
        <w:rPr>
          <w:rFonts w:ascii="Source Sans Pro" w:cs="Source Sans Pro" w:eastAsia="Source Sans Pro" w:hAnsi="Source Sans Pro"/>
          <w:color w:val="777777"/>
          <w:sz w:val="20"/>
          <w:szCs w:val="20"/>
          <w:rtl w:val="0"/>
        </w:rPr>
        <w:t xml:space="preserve">(“TOM-bee-lee”)</w:t>
      </w:r>
      <w:r w:rsidDel="00000000" w:rsidR="00000000" w:rsidRPr="00000000">
        <w:rPr>
          <w:rFonts w:ascii="Times New Roman" w:cs="Times New Roman" w:eastAsia="Times New Roman" w:hAnsi="Times New Roman"/>
          <w:sz w:val="20"/>
          <w:szCs w:val="20"/>
          <w:rtl w:val="0"/>
        </w:rPr>
        <w:t xml:space="preserve"> depicts her leaning on a curb, a pose that went viral in 2012. For 10 points each:</w:t>
      </w:r>
    </w:p>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animals that are the subject of the documentary </w:t>
      </w:r>
      <w:r w:rsidDel="00000000" w:rsidR="00000000" w:rsidRPr="00000000">
        <w:rPr>
          <w:rFonts w:ascii="Times New Roman" w:cs="Times New Roman" w:eastAsia="Times New Roman" w:hAnsi="Times New Roman"/>
          <w:i w:val="1"/>
          <w:sz w:val="20"/>
          <w:szCs w:val="20"/>
          <w:rtl w:val="0"/>
        </w:rPr>
        <w:t xml:space="preserve">Kedi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(“KEH-dee”)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Some attribute the prevalence of these</w:t>
      </w:r>
      <w:r w:rsidDel="00000000" w:rsidR="00000000" w:rsidRPr="00000000">
        <w:rPr>
          <w:rFonts w:ascii="Times New Roman" w:cs="Times New Roman" w:eastAsia="Times New Roman" w:hAnsi="Times New Roman"/>
          <w:sz w:val="20"/>
          <w:szCs w:val="20"/>
          <w:rtl w:val="0"/>
        </w:rPr>
        <w:t xml:space="preserve"> anim</w:t>
      </w:r>
      <w:r w:rsidDel="00000000" w:rsidR="00000000" w:rsidRPr="00000000">
        <w:rPr>
          <w:rFonts w:ascii="Times New Roman" w:cs="Times New Roman" w:eastAsia="Times New Roman" w:hAnsi="Times New Roman"/>
          <w:sz w:val="20"/>
          <w:szCs w:val="20"/>
          <w:rtl w:val="0"/>
        </w:rPr>
        <w:t xml:space="preserve">als to their reverence in Islam, which considers them ritually pure enough to enter mosques.</w:t>
      </w:r>
      <w:r w:rsidDel="00000000" w:rsidR="00000000" w:rsidRPr="00000000">
        <w:rPr>
          <w:rtl w:val="0"/>
        </w:rPr>
      </w:r>
    </w:p>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feral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İsta</w:t>
      </w:r>
      <w:r w:rsidDel="00000000" w:rsidR="00000000" w:rsidRPr="00000000">
        <w:rPr>
          <w:rFonts w:ascii="Times New Roman" w:cs="Times New Roman" w:eastAsia="Times New Roman" w:hAnsi="Times New Roman"/>
          <w:b w:val="1"/>
          <w:sz w:val="20"/>
          <w:szCs w:val="20"/>
          <w:u w:val="single"/>
          <w:rtl w:val="0"/>
        </w:rPr>
        <w:t xml:space="preserve">nbul</w:t>
      </w:r>
      <w:r w:rsidDel="00000000" w:rsidR="00000000" w:rsidRPr="00000000">
        <w:rPr>
          <w:rFonts w:ascii="Times New Roman" w:cs="Times New Roman" w:eastAsia="Times New Roman" w:hAnsi="Times New Roman"/>
          <w:sz w:val="20"/>
          <w:szCs w:val="20"/>
          <w:rtl w:val="0"/>
        </w:rPr>
        <w:t xml:space="preserve"> [or stray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İstanbul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Constantinople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feline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felid</w:t>
      </w:r>
      <w:r w:rsidDel="00000000" w:rsidR="00000000" w:rsidRPr="00000000">
        <w:rPr>
          <w:rFonts w:ascii="Times New Roman" w:cs="Times New Roman" w:eastAsia="Times New Roman" w:hAnsi="Times New Roman"/>
          <w:sz w:val="20"/>
          <w:szCs w:val="20"/>
          <w:rtl w:val="0"/>
        </w:rPr>
        <w:t xml:space="preserve">s in place of “cats”]</w:t>
      </w:r>
      <w:r w:rsidDel="00000000" w:rsidR="00000000" w:rsidRPr="00000000">
        <w:rPr>
          <w:rtl w:val="0"/>
        </w:rPr>
      </w:r>
    </w:p>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European shorthair cat named Gli </w:t>
      </w:r>
      <w:r w:rsidDel="00000000" w:rsidR="00000000" w:rsidRPr="00000000">
        <w:rPr>
          <w:rFonts w:ascii="Source Sans Pro" w:cs="Source Sans Pro" w:eastAsia="Source Sans Pro" w:hAnsi="Source Sans Pro"/>
          <w:color w:val="777777"/>
          <w:sz w:val="20"/>
          <w:szCs w:val="20"/>
          <w:rtl w:val="0"/>
        </w:rPr>
        <w:t xml:space="preserve">(“glee”)</w:t>
      </w:r>
      <w:r w:rsidDel="00000000" w:rsidR="00000000" w:rsidRPr="00000000">
        <w:rPr>
          <w:rFonts w:ascii="Times New Roman" w:cs="Times New Roman" w:eastAsia="Times New Roman" w:hAnsi="Times New Roman"/>
          <w:sz w:val="20"/>
          <w:szCs w:val="20"/>
          <w:rtl w:val="0"/>
        </w:rPr>
        <w:t xml:space="preserve"> gained international fame for her residence in this major İstanbul mosque but died just a few months after its 2020 conversion from a museum.</w:t>
      </w:r>
    </w:p>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Hagia Sophia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Ayasofya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Sancta Sophia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Cats roam just as freely in the ruins of this ancient Greek city that is now a tourist attraction in Turkey’s İzmir Province due to sights like the Library of Celsus, the House of the Virgin Mary, and the Temple of Artemis. </w:t>
      </w:r>
    </w:p>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Ephesus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Efes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Selçuk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Geography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According to a variant of the Shintō creation myth, Izanagi birthed Amaterasu by holding one of these objects in his left hand. For 10 points each:</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objects, one of which called the Yata no Kagami was hung from a tree to lure Amaterasu out of her hiding spot after Susano’o threw a flayed horse at her. </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s [accept specific types of mirrors such as a bronze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 or copper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kagami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Amaterasu’s birth by mirror is related in this book that opens with two chapters on creation myths. This text is the second oldest book on Japanese history behind the </w:t>
      </w:r>
      <w:r w:rsidDel="00000000" w:rsidR="00000000" w:rsidRPr="00000000">
        <w:rPr>
          <w:rFonts w:ascii="Times New Roman" w:cs="Times New Roman" w:eastAsia="Times New Roman" w:hAnsi="Times New Roman"/>
          <w:i w:val="1"/>
          <w:sz w:val="20"/>
          <w:szCs w:val="20"/>
          <w:rtl w:val="0"/>
        </w:rPr>
        <w:t xml:space="preserve">Kojiki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Nihon </w:t>
      </w:r>
      <w:r w:rsidDel="00000000" w:rsidR="00000000" w:rsidRPr="00000000">
        <w:rPr>
          <w:rFonts w:ascii="Times New Roman" w:cs="Times New Roman" w:eastAsia="Times New Roman" w:hAnsi="Times New Roman"/>
          <w:b w:val="1"/>
          <w:i w:val="1"/>
          <w:sz w:val="20"/>
          <w:szCs w:val="20"/>
          <w:u w:val="single"/>
          <w:rtl w:val="0"/>
        </w:rPr>
        <w:t xml:space="preserve">Shoki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Nihongi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Chronicles of Japan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mirror Yata no Kagami, a jewel, and the sword Kusanagi are the Three Sacred Treasures belonging to people with this title. Amaterasu is said to be the ancestor of Jimmu, the first person to hold this ruling title.</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of Japan [or </w:t>
      </w:r>
      <w:r w:rsidDel="00000000" w:rsidR="00000000" w:rsidRPr="00000000">
        <w:rPr>
          <w:rFonts w:ascii="Times New Roman" w:cs="Times New Roman" w:eastAsia="Times New Roman" w:hAnsi="Times New Roman"/>
          <w:b w:val="1"/>
          <w:sz w:val="20"/>
          <w:szCs w:val="20"/>
          <w:u w:val="single"/>
          <w:rtl w:val="0"/>
        </w:rPr>
        <w:t xml:space="preserve">Tennō</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Mikado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Jimmu]</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place’s agoraphobic proprietor promises to leave it for the first time in 20 years and walk around the block on his birthday. For 10 points each:</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place where Theodore “Hickey” Hickman admits to murdering his wife Evelyn after criticizing this place’s patrons, such as Don Parritt, for holding onto “pipe dreams.”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Harry</w:t>
      </w:r>
      <w:r w:rsidDel="00000000" w:rsidR="00000000" w:rsidRPr="00000000">
        <w:rPr>
          <w:rFonts w:ascii="Times New Roman" w:cs="Times New Roman" w:eastAsia="Times New Roman" w:hAnsi="Times New Roman"/>
          <w:sz w:val="20"/>
          <w:szCs w:val="20"/>
          <w:rtl w:val="0"/>
        </w:rPr>
        <w:t xml:space="preserve"> Hope’s </w:t>
      </w:r>
      <w:r w:rsidDel="00000000" w:rsidR="00000000" w:rsidRPr="00000000">
        <w:rPr>
          <w:rFonts w:ascii="Times New Roman" w:cs="Times New Roman" w:eastAsia="Times New Roman" w:hAnsi="Times New Roman"/>
          <w:b w:val="1"/>
          <w:sz w:val="20"/>
          <w:szCs w:val="20"/>
          <w:u w:val="single"/>
          <w:rtl w:val="0"/>
        </w:rPr>
        <w:t xml:space="preserve">saloon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rtl w:val="0"/>
        </w:rPr>
        <w:t xml:space="preserve">arry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Hope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saloon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saloon</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Iceman Cometh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bar</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sz w:val="20"/>
          <w:szCs w:val="20"/>
          <w:rtl w:val="0"/>
        </w:rPr>
        <w:t xml:space="preserve">saloon”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saloon</w:t>
      </w:r>
      <w:r w:rsidDel="00000000" w:rsidR="00000000" w:rsidRPr="00000000">
        <w:rPr>
          <w:rFonts w:ascii="Times New Roman" w:cs="Times New Roman" w:eastAsia="Times New Roman" w:hAnsi="Times New Roman"/>
          <w:sz w:val="20"/>
          <w:szCs w:val="20"/>
          <w:rtl w:val="0"/>
        </w:rPr>
        <w:t xml:space="preserve"> by asking </w:t>
      </w:r>
      <w:r w:rsidDel="00000000" w:rsidR="00000000" w:rsidRPr="00000000">
        <w:rPr>
          <w:rFonts w:ascii="Times New Roman" w:cs="Times New Roman" w:eastAsia="Times New Roman" w:hAnsi="Times New Roman"/>
          <w:sz w:val="20"/>
          <w:szCs w:val="20"/>
          <w:rtl w:val="0"/>
        </w:rPr>
        <w:t xml:space="preserve">“from what literary work?”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Eugene O’Neill’s </w:t>
      </w:r>
      <w:r w:rsidDel="00000000" w:rsidR="00000000" w:rsidRPr="00000000">
        <w:rPr>
          <w:rFonts w:ascii="Times New Roman" w:cs="Times New Roman" w:eastAsia="Times New Roman" w:hAnsi="Times New Roman"/>
          <w:i w:val="1"/>
          <w:sz w:val="20"/>
          <w:szCs w:val="20"/>
          <w:rtl w:val="0"/>
        </w:rPr>
        <w:t xml:space="preserve">The Iceman Cometh</w:t>
      </w:r>
      <w:r w:rsidDel="00000000" w:rsidR="00000000" w:rsidRPr="00000000">
        <w:rPr>
          <w:rFonts w:ascii="Times New Roman" w:cs="Times New Roman" w:eastAsia="Times New Roman" w:hAnsi="Times New Roman"/>
          <w:sz w:val="20"/>
          <w:szCs w:val="20"/>
          <w:rtl w:val="0"/>
        </w:rPr>
        <w:t xml:space="preserve">, Hickey is a traveling worker in this profession, which provides a cover for his flight from the law. Willy Loman holds this title profession in a play by Arthur Miller.</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sales</w:t>
      </w:r>
      <w:r w:rsidDel="00000000" w:rsidR="00000000" w:rsidRPr="00000000">
        <w:rPr>
          <w:rFonts w:ascii="Times New Roman" w:cs="Times New Roman" w:eastAsia="Times New Roman" w:hAnsi="Times New Roman"/>
          <w:sz w:val="20"/>
          <w:szCs w:val="20"/>
          <w:rtl w:val="0"/>
        </w:rPr>
        <w:t xml:space="preserve">man [or </w:t>
      </w:r>
      <w:r w:rsidDel="00000000" w:rsidR="00000000" w:rsidRPr="00000000">
        <w:rPr>
          <w:rFonts w:ascii="Times New Roman" w:cs="Times New Roman" w:eastAsia="Times New Roman" w:hAnsi="Times New Roman"/>
          <w:b w:val="1"/>
          <w:sz w:val="20"/>
          <w:szCs w:val="20"/>
          <w:u w:val="single"/>
          <w:rtl w:val="0"/>
        </w:rPr>
        <w:t xml:space="preserve">sales</w:t>
      </w:r>
      <w:r w:rsidDel="00000000" w:rsidR="00000000" w:rsidRPr="00000000">
        <w:rPr>
          <w:rFonts w:ascii="Times New Roman" w:cs="Times New Roman" w:eastAsia="Times New Roman" w:hAnsi="Times New Roman"/>
          <w:sz w:val="20"/>
          <w:szCs w:val="20"/>
          <w:rtl w:val="0"/>
        </w:rPr>
        <w:t xml:space="preserve">person; accept traveling </w:t>
      </w:r>
      <w:r w:rsidDel="00000000" w:rsidR="00000000" w:rsidRPr="00000000">
        <w:rPr>
          <w:rFonts w:ascii="Times New Roman" w:cs="Times New Roman" w:eastAsia="Times New Roman" w:hAnsi="Times New Roman"/>
          <w:b w:val="1"/>
          <w:sz w:val="20"/>
          <w:szCs w:val="20"/>
          <w:u w:val="single"/>
          <w:rtl w:val="0"/>
        </w:rPr>
        <w:t xml:space="preserve">sales</w:t>
      </w:r>
      <w:r w:rsidDel="00000000" w:rsidR="00000000" w:rsidRPr="00000000">
        <w:rPr>
          <w:rFonts w:ascii="Times New Roman" w:cs="Times New Roman" w:eastAsia="Times New Roman" w:hAnsi="Times New Roman"/>
          <w:sz w:val="20"/>
          <w:szCs w:val="20"/>
          <w:rtl w:val="0"/>
        </w:rPr>
        <w:t xml:space="preserve">man</w:t>
      </w:r>
      <w:r w:rsidDel="00000000" w:rsidR="00000000" w:rsidRPr="00000000">
        <w:rPr>
          <w:rFonts w:ascii="Times New Roman" w:cs="Times New Roman" w:eastAsia="Times New Roman" w:hAnsi="Times New Roman"/>
          <w:sz w:val="20"/>
          <w:szCs w:val="20"/>
          <w:rtl w:val="0"/>
        </w:rPr>
        <w:t xml:space="preserve">; accept hardware </w:t>
      </w:r>
      <w:r w:rsidDel="00000000" w:rsidR="00000000" w:rsidRPr="00000000">
        <w:rPr>
          <w:rFonts w:ascii="Times New Roman" w:cs="Times New Roman" w:eastAsia="Times New Roman" w:hAnsi="Times New Roman"/>
          <w:b w:val="1"/>
          <w:sz w:val="20"/>
          <w:szCs w:val="20"/>
          <w:u w:val="single"/>
          <w:rtl w:val="0"/>
        </w:rPr>
        <w:t xml:space="preserve">sales</w:t>
      </w:r>
      <w:r w:rsidDel="00000000" w:rsidR="00000000" w:rsidRPr="00000000">
        <w:rPr>
          <w:rFonts w:ascii="Times New Roman" w:cs="Times New Roman" w:eastAsia="Times New Roman" w:hAnsi="Times New Roman"/>
          <w:sz w:val="20"/>
          <w:szCs w:val="20"/>
          <w:rtl w:val="0"/>
        </w:rPr>
        <w:t xml:space="preserve">man; accept </w:t>
      </w:r>
      <w:r w:rsidDel="00000000" w:rsidR="00000000" w:rsidRPr="00000000">
        <w:rPr>
          <w:rFonts w:ascii="Times New Roman" w:cs="Times New Roman" w:eastAsia="Times New Roman" w:hAnsi="Times New Roman"/>
          <w:i w:val="1"/>
          <w:sz w:val="20"/>
          <w:szCs w:val="20"/>
          <w:rtl w:val="0"/>
        </w:rPr>
        <w:t xml:space="preserve">Death of a </w:t>
      </w:r>
      <w:r w:rsidDel="00000000" w:rsidR="00000000" w:rsidRPr="00000000">
        <w:rPr>
          <w:rFonts w:ascii="Times New Roman" w:cs="Times New Roman" w:eastAsia="Times New Roman" w:hAnsi="Times New Roman"/>
          <w:b w:val="1"/>
          <w:i w:val="1"/>
          <w:sz w:val="20"/>
          <w:szCs w:val="20"/>
          <w:u w:val="single"/>
          <w:rtl w:val="0"/>
        </w:rPr>
        <w:t xml:space="preserve">Sales</w:t>
      </w:r>
      <w:r w:rsidDel="00000000" w:rsidR="00000000" w:rsidRPr="00000000">
        <w:rPr>
          <w:rFonts w:ascii="Times New Roman" w:cs="Times New Roman" w:eastAsia="Times New Roman" w:hAnsi="Times New Roman"/>
          <w:i w:val="1"/>
          <w:sz w:val="20"/>
          <w:szCs w:val="20"/>
          <w:rtl w:val="0"/>
        </w:rPr>
        <w:t xml:space="preserv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play by this author, Joe and Kitty Duval frequent Nick’s Pacific Street Saloon. This author also wrote the collection </w:t>
      </w:r>
      <w:r w:rsidDel="00000000" w:rsidR="00000000" w:rsidRPr="00000000">
        <w:rPr>
          <w:rFonts w:ascii="Times New Roman" w:cs="Times New Roman" w:eastAsia="Times New Roman" w:hAnsi="Times New Roman"/>
          <w:i w:val="1"/>
          <w:sz w:val="20"/>
          <w:szCs w:val="20"/>
          <w:rtl w:val="0"/>
        </w:rPr>
        <w:t xml:space="preserve">My Name Is Aram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Saroyan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play is </w:t>
      </w:r>
      <w:r w:rsidDel="00000000" w:rsidR="00000000" w:rsidRPr="00000000">
        <w:rPr>
          <w:rFonts w:ascii="Times New Roman" w:cs="Times New Roman" w:eastAsia="Times New Roman" w:hAnsi="Times New Roman"/>
          <w:i w:val="1"/>
          <w:color w:val="777777"/>
          <w:sz w:val="20"/>
          <w:szCs w:val="20"/>
          <w:rtl w:val="0"/>
        </w:rPr>
        <w:t xml:space="preserve">The Time of Your Life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fashion labels changing the typeface class in their logos between serif and sans serif, for 10 points each.</w:t>
      </w:r>
    </w:p>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2019, Virgil Abloh switched from Helvetica to a serif font for the logo for a label called “off” this color. Princess Diana wore a dress of this traditional color with a 25-foot train to her wedding to Prince Charles in 1981.</w:t>
      </w:r>
    </w:p>
    <w:p w:rsidR="00000000" w:rsidDel="00000000" w:rsidP="00000000" w:rsidRDefault="00000000" w:rsidRPr="00000000" w14:paraId="0000007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Fonts w:ascii="Times New Roman" w:cs="Times New Roman" w:eastAsia="Times New Roman" w:hAnsi="Times New Roman"/>
          <w:sz w:val="20"/>
          <w:szCs w:val="20"/>
          <w:rtl w:val="0"/>
        </w:rPr>
        <w:t xml:space="preserve"> [accept Off-</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2018, Peter Saville switched the font in the logo of this luxury label to sans serif and dropped a comma between “London” and “England” in its subtitle. This label’s namesake beige “checks” line its famous trench coats.</w:t>
      </w:r>
    </w:p>
    <w:p w:rsidR="00000000" w:rsidDel="00000000" w:rsidP="00000000" w:rsidRDefault="00000000" w:rsidRPr="00000000" w14:paraId="0000007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Burberry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Burberry</w:t>
      </w:r>
      <w:r w:rsidDel="00000000" w:rsidR="00000000" w:rsidRPr="00000000">
        <w:rPr>
          <w:rFonts w:ascii="Times New Roman" w:cs="Times New Roman" w:eastAsia="Times New Roman" w:hAnsi="Times New Roman"/>
          <w:sz w:val="20"/>
          <w:szCs w:val="20"/>
          <w:rtl w:val="0"/>
        </w:rPr>
        <w:t xml:space="preserve"> check]</w:t>
      </w:r>
    </w:p>
    <w:p w:rsidR="00000000" w:rsidDel="00000000" w:rsidP="00000000" w:rsidRDefault="00000000" w:rsidRPr="00000000" w14:paraId="0000007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a 2012 rebrand, Hedi Slimane </w:t>
      </w:r>
      <w:r w:rsidDel="00000000" w:rsidR="00000000" w:rsidRPr="00000000">
        <w:rPr>
          <w:rFonts w:ascii="Source Sans Pro" w:cs="Source Sans Pro" w:eastAsia="Source Sans Pro" w:hAnsi="Source Sans Pro"/>
          <w:color w:val="777777"/>
          <w:sz w:val="20"/>
          <w:szCs w:val="20"/>
          <w:rtl w:val="0"/>
        </w:rPr>
        <w:t xml:space="preserve">(“ay-DEE slee-MON”)</w:t>
      </w:r>
      <w:r w:rsidDel="00000000" w:rsidR="00000000" w:rsidRPr="00000000">
        <w:rPr>
          <w:rFonts w:ascii="Times New Roman" w:cs="Times New Roman" w:eastAsia="Times New Roman" w:hAnsi="Times New Roman"/>
          <w:sz w:val="20"/>
          <w:szCs w:val="20"/>
          <w:rtl w:val="0"/>
        </w:rPr>
        <w:t xml:space="preserve"> dropped the first name of this designer from his namesake label and switched to a sans serif logo. </w:t>
      </w:r>
      <w:r w:rsidDel="00000000" w:rsidR="00000000" w:rsidRPr="00000000">
        <w:rPr>
          <w:rFonts w:ascii="Times New Roman" w:cs="Times New Roman" w:eastAsia="Times New Roman" w:hAnsi="Times New Roman"/>
          <w:sz w:val="20"/>
          <w:szCs w:val="20"/>
          <w:rtl w:val="0"/>
        </w:rPr>
        <w:t xml:space="preserve">This Algerian-born designer started the label in 1962 to create items in the style of his “Le Smoking” tuxedo.</w:t>
      </w:r>
      <w:r w:rsidDel="00000000" w:rsidR="00000000" w:rsidRPr="00000000">
        <w:rPr>
          <w:rtl w:val="0"/>
        </w:rPr>
      </w:r>
    </w:p>
    <w:p w:rsidR="00000000" w:rsidDel="00000000" w:rsidP="00000000" w:rsidRDefault="00000000" w:rsidRPr="00000000" w14:paraId="0000007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Yves </w:t>
      </w:r>
      <w:r w:rsidDel="00000000" w:rsidR="00000000" w:rsidRPr="00000000">
        <w:rPr>
          <w:rFonts w:ascii="Times New Roman" w:cs="Times New Roman" w:eastAsia="Times New Roman" w:hAnsi="Times New Roman"/>
          <w:b w:val="1"/>
          <w:sz w:val="20"/>
          <w:szCs w:val="20"/>
          <w:u w:val="single"/>
          <w:rtl w:val="0"/>
        </w:rPr>
        <w:t xml:space="preserve">Saint Laurent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(“eev san loh-RON”)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YSL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t>
      </w:r>
      <w:r w:rsidDel="00000000" w:rsidR="00000000" w:rsidRPr="00000000">
        <w:rPr>
          <w:rFonts w:ascii="Times New Roman" w:cs="Times New Roman" w:eastAsia="Times New Roman" w:hAnsi="Times New Roman"/>
          <w:sz w:val="20"/>
          <w:szCs w:val="20"/>
          <w:rtl w:val="0"/>
        </w:rPr>
        <w:t xml:space="preserve">ther Fine Arts (Design)&gt;</w:t>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Gordon Parks captured a famous photo of a boy pointing at one of these toys during a psychological experiment. For 10 points each:</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toys that Black children favored when they resembled white people in an experiment by Mamie </w:t>
      </w:r>
      <w:r w:rsidDel="00000000" w:rsidR="00000000" w:rsidRPr="00000000">
        <w:rPr>
          <w:rFonts w:ascii="Source Sans Pro" w:cs="Source Sans Pro" w:eastAsia="Source Sans Pro" w:hAnsi="Source Sans Pro"/>
          <w:color w:val="777777"/>
          <w:sz w:val="20"/>
          <w:szCs w:val="20"/>
          <w:rtl w:val="0"/>
        </w:rPr>
        <w:t xml:space="preserve">(“MAY-mee”)</w:t>
      </w:r>
      <w:r w:rsidDel="00000000" w:rsidR="00000000" w:rsidRPr="00000000">
        <w:rPr>
          <w:rFonts w:ascii="Times New Roman" w:cs="Times New Roman" w:eastAsia="Times New Roman" w:hAnsi="Times New Roman"/>
          <w:sz w:val="20"/>
          <w:szCs w:val="20"/>
          <w:rtl w:val="0"/>
        </w:rPr>
        <w:t xml:space="preserve"> and Kenneth Clark. These toys include the “Bobo” that</w:t>
      </w:r>
      <w:r w:rsidDel="00000000" w:rsidR="00000000" w:rsidRPr="00000000">
        <w:rPr>
          <w:rFonts w:ascii="Times New Roman" w:cs="Times New Roman" w:eastAsia="Times New Roman" w:hAnsi="Times New Roman"/>
          <w:sz w:val="20"/>
          <w:szCs w:val="20"/>
          <w:rtl w:val="0"/>
        </w:rPr>
        <w:t xml:space="preserve"> names</w:t>
      </w:r>
      <w:r w:rsidDel="00000000" w:rsidR="00000000" w:rsidRPr="00000000">
        <w:rPr>
          <w:rFonts w:ascii="Times New Roman" w:cs="Times New Roman" w:eastAsia="Times New Roman" w:hAnsi="Times New Roman"/>
          <w:sz w:val="20"/>
          <w:szCs w:val="20"/>
          <w:rtl w:val="0"/>
        </w:rPr>
        <w:t xml:space="preserve"> an experiment conducted by Albert Bandura.</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doll</w:t>
      </w:r>
      <w:r w:rsidDel="00000000" w:rsidR="00000000" w:rsidRPr="00000000">
        <w:rPr>
          <w:rFonts w:ascii="Times New Roman" w:cs="Times New Roman" w:eastAsia="Times New Roman" w:hAnsi="Times New Roman"/>
          <w:sz w:val="20"/>
          <w:szCs w:val="20"/>
          <w:rtl w:val="0"/>
        </w:rPr>
        <w:t xml:space="preserve">s [accept Bobo </w:t>
      </w:r>
      <w:r w:rsidDel="00000000" w:rsidR="00000000" w:rsidRPr="00000000">
        <w:rPr>
          <w:rFonts w:ascii="Times New Roman" w:cs="Times New Roman" w:eastAsia="Times New Roman" w:hAnsi="Times New Roman"/>
          <w:b w:val="1"/>
          <w:sz w:val="20"/>
          <w:szCs w:val="20"/>
          <w:u w:val="single"/>
          <w:rtl w:val="0"/>
        </w:rPr>
        <w:t xml:space="preserve">doll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Other experiments on minorities’ perceptions of their own minority have investigated this phenomenon’s namesake “threat,” which causes minorities to underperform on tests.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stereotype</w:t>
      </w:r>
      <w:r w:rsidDel="00000000" w:rsidR="00000000" w:rsidRPr="00000000">
        <w:rPr>
          <w:rFonts w:ascii="Times New Roman" w:cs="Times New Roman" w:eastAsia="Times New Roman" w:hAnsi="Times New Roman"/>
          <w:sz w:val="20"/>
          <w:szCs w:val="20"/>
          <w:rtl w:val="0"/>
        </w:rPr>
        <w:t xml:space="preserve">s [or word forms like </w:t>
      </w:r>
      <w:r w:rsidDel="00000000" w:rsidR="00000000" w:rsidRPr="00000000">
        <w:rPr>
          <w:rFonts w:ascii="Times New Roman" w:cs="Times New Roman" w:eastAsia="Times New Roman" w:hAnsi="Times New Roman"/>
          <w:b w:val="1"/>
          <w:sz w:val="20"/>
          <w:szCs w:val="20"/>
          <w:u w:val="single"/>
          <w:rtl w:val="0"/>
        </w:rPr>
        <w:t xml:space="preserve">stereotyping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stereotype</w:t>
      </w:r>
      <w:r w:rsidDel="00000000" w:rsidR="00000000" w:rsidRPr="00000000">
        <w:rPr>
          <w:rFonts w:ascii="Times New Roman" w:cs="Times New Roman" w:eastAsia="Times New Roman" w:hAnsi="Times New Roman"/>
          <w:sz w:val="20"/>
          <w:szCs w:val="20"/>
          <w:rtl w:val="0"/>
        </w:rPr>
        <w:t xml:space="preserve"> threat]</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early experiment demonstrating stereotype threat was performed by Claude Steele and a scholar with this last name. A psychologist with this last name invented the “jigsaw classroom” technique.</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Aronson</w:t>
      </w:r>
      <w:r w:rsidDel="00000000" w:rsidR="00000000" w:rsidRPr="00000000">
        <w:rPr>
          <w:rFonts w:ascii="Times New Roman" w:cs="Times New Roman" w:eastAsia="Times New Roman" w:hAnsi="Times New Roman"/>
          <w:sz w:val="20"/>
          <w:szCs w:val="20"/>
          <w:rtl w:val="0"/>
        </w:rPr>
        <w:t xml:space="preserve"> [accept Elliot </w:t>
      </w:r>
      <w:r w:rsidDel="00000000" w:rsidR="00000000" w:rsidRPr="00000000">
        <w:rPr>
          <w:rFonts w:ascii="Times New Roman" w:cs="Times New Roman" w:eastAsia="Times New Roman" w:hAnsi="Times New Roman"/>
          <w:b w:val="1"/>
          <w:sz w:val="20"/>
          <w:szCs w:val="20"/>
          <w:u w:val="single"/>
          <w:rtl w:val="0"/>
        </w:rPr>
        <w:t xml:space="preserve">Aronson</w:t>
      </w:r>
      <w:r w:rsidDel="00000000" w:rsidR="00000000" w:rsidRPr="00000000">
        <w:rPr>
          <w:rFonts w:ascii="Times New Roman" w:cs="Times New Roman" w:eastAsia="Times New Roman" w:hAnsi="Times New Roman"/>
          <w:sz w:val="20"/>
          <w:szCs w:val="20"/>
          <w:rtl w:val="0"/>
        </w:rPr>
        <w:t xml:space="preserve">; accept Joshua </w:t>
      </w:r>
      <w:r w:rsidDel="00000000" w:rsidR="00000000" w:rsidRPr="00000000">
        <w:rPr>
          <w:rFonts w:ascii="Times New Roman" w:cs="Times New Roman" w:eastAsia="Times New Roman" w:hAnsi="Times New Roman"/>
          <w:b w:val="1"/>
          <w:sz w:val="20"/>
          <w:szCs w:val="20"/>
          <w:u w:val="single"/>
          <w:rtl w:val="0"/>
        </w:rPr>
        <w:t xml:space="preserve">Aronson</w:t>
      </w:r>
      <w:r w:rsidDel="00000000" w:rsidR="00000000" w:rsidRPr="00000000">
        <w:rPr>
          <w:rFonts w:ascii="Times New Roman" w:cs="Times New Roman" w:eastAsia="Times New Roman" w:hAnsi="Times New Roman"/>
          <w:sz w:val="20"/>
          <w:szCs w:val="20"/>
          <w:rtl w:val="0"/>
        </w:rPr>
        <w:t xml:space="preserve"> or Joshua Michael </w:t>
      </w:r>
      <w:r w:rsidDel="00000000" w:rsidR="00000000" w:rsidRPr="00000000">
        <w:rPr>
          <w:rFonts w:ascii="Times New Roman" w:cs="Times New Roman" w:eastAsia="Times New Roman" w:hAnsi="Times New Roman"/>
          <w:b w:val="1"/>
          <w:sz w:val="20"/>
          <w:szCs w:val="20"/>
          <w:u w:val="single"/>
          <w:rtl w:val="0"/>
        </w:rPr>
        <w:t xml:space="preserve">Aronson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Cáo Huī’s </w:t>
      </w:r>
      <w:r w:rsidDel="00000000" w:rsidR="00000000" w:rsidRPr="00000000">
        <w:rPr>
          <w:rFonts w:ascii="Source Sans Pro" w:cs="Source Sans Pro" w:eastAsia="Source Sans Pro" w:hAnsi="Source Sans Pro"/>
          <w:color w:val="777777"/>
          <w:sz w:val="20"/>
          <w:szCs w:val="20"/>
          <w:rtl w:val="0"/>
        </w:rPr>
        <w:t xml:space="preserve">(“tsow hway’s)</w:t>
      </w:r>
      <w:r w:rsidDel="00000000" w:rsidR="00000000" w:rsidRPr="00000000">
        <w:rPr>
          <w:rFonts w:ascii="Times New Roman" w:cs="Times New Roman" w:eastAsia="Times New Roman" w:hAnsi="Times New Roman"/>
          <w:sz w:val="20"/>
          <w:szCs w:val="20"/>
          <w:rtl w:val="0"/>
        </w:rPr>
        <w:t xml:space="preserve"> sculpture series </w:t>
      </w:r>
      <w:r w:rsidDel="00000000" w:rsidR="00000000" w:rsidRPr="00000000">
        <w:rPr>
          <w:rFonts w:ascii="Times New Roman" w:cs="Times New Roman" w:eastAsia="Times New Roman" w:hAnsi="Times New Roman"/>
          <w:i w:val="1"/>
          <w:sz w:val="20"/>
          <w:szCs w:val="20"/>
          <w:rtl w:val="0"/>
        </w:rPr>
        <w:t xml:space="preserve">I Want To Play God</w:t>
      </w:r>
      <w:r w:rsidDel="00000000" w:rsidR="00000000" w:rsidRPr="00000000">
        <w:rPr>
          <w:rFonts w:ascii="Times New Roman" w:cs="Times New Roman" w:eastAsia="Times New Roman" w:hAnsi="Times New Roman"/>
          <w:sz w:val="20"/>
          <w:szCs w:val="20"/>
          <w:rtl w:val="0"/>
        </w:rPr>
        <w:t xml:space="preserve"> depicts </w:t>
      </w:r>
      <w:r w:rsidDel="00000000" w:rsidR="00000000" w:rsidRPr="00000000">
        <w:rPr>
          <w:rFonts w:ascii="Times New Roman" w:cs="Times New Roman" w:eastAsia="Times New Roman" w:hAnsi="Times New Roman"/>
          <w:sz w:val="20"/>
          <w:szCs w:val="20"/>
          <w:rtl w:val="0"/>
        </w:rPr>
        <w:t xml:space="preserve">hyperrealistic</w:t>
      </w:r>
      <w:r w:rsidDel="00000000" w:rsidR="00000000" w:rsidRPr="00000000">
        <w:rPr>
          <w:rFonts w:ascii="Times New Roman" w:cs="Times New Roman" w:eastAsia="Times New Roman" w:hAnsi="Times New Roman"/>
          <w:sz w:val="20"/>
          <w:szCs w:val="20"/>
          <w:rtl w:val="0"/>
        </w:rPr>
        <w:t xml:space="preserve"> objects, such as armchairs, cut open to seemingly reveal this substance. For 10 points each:</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Name this substance that hangs on either side of a screaming Pope Innocent X in a Francis Bacon painting.</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meat</w:t>
      </w:r>
      <w:r w:rsidDel="00000000" w:rsidR="00000000" w:rsidRPr="00000000">
        <w:rPr>
          <w:rFonts w:ascii="Times New Roman" w:cs="Times New Roman" w:eastAsia="Times New Roman" w:hAnsi="Times New Roman"/>
          <w:sz w:val="20"/>
          <w:szCs w:val="20"/>
          <w:rtl w:val="0"/>
        </w:rPr>
        <w:t xml:space="preserve"> [accept specific types of meat, such as </w:t>
      </w:r>
      <w:r w:rsidDel="00000000" w:rsidR="00000000" w:rsidRPr="00000000">
        <w:rPr>
          <w:rFonts w:ascii="Times New Roman" w:cs="Times New Roman" w:eastAsia="Times New Roman" w:hAnsi="Times New Roman"/>
          <w:b w:val="1"/>
          <w:sz w:val="20"/>
          <w:szCs w:val="20"/>
          <w:u w:val="single"/>
          <w:rtl w:val="0"/>
        </w:rPr>
        <w:t xml:space="preserve">flesh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organs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viscera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carcass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i w:val="1"/>
          <w:sz w:val="20"/>
          <w:szCs w:val="20"/>
          <w:rtl w:val="0"/>
        </w:rPr>
        <w:t xml:space="preserve">Figure with </w:t>
      </w:r>
      <w:r w:rsidDel="00000000" w:rsidR="00000000" w:rsidRPr="00000000">
        <w:rPr>
          <w:rFonts w:ascii="Times New Roman" w:cs="Times New Roman" w:eastAsia="Times New Roman" w:hAnsi="Times New Roman"/>
          <w:b w:val="1"/>
          <w:i w:val="1"/>
          <w:sz w:val="20"/>
          <w:szCs w:val="20"/>
          <w:u w:val="single"/>
          <w:rtl w:val="0"/>
        </w:rPr>
        <w:t xml:space="preserve">Meat</w:t>
      </w:r>
      <w:r w:rsidDel="00000000" w:rsidR="00000000" w:rsidRPr="00000000">
        <w:rPr>
          <w:rFonts w:ascii="Times New Roman" w:cs="Times New Roman" w:eastAsia="Times New Roman" w:hAnsi="Times New Roman"/>
          <w:sz w:val="20"/>
          <w:szCs w:val="20"/>
          <w:rtl w:val="0"/>
        </w:rPr>
        <w:t xml:space="preserve">; prompt 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bone</w:t>
      </w:r>
      <w:r w:rsidDel="00000000" w:rsidR="00000000" w:rsidRPr="00000000">
        <w:rPr>
          <w:rFonts w:ascii="Times New Roman" w:cs="Times New Roman" w:eastAsia="Times New Roman" w:hAnsi="Times New Roman"/>
          <w:sz w:val="20"/>
          <w:szCs w:val="20"/>
          <w:rtl w:val="0"/>
        </w:rPr>
        <w:t xml:space="preserve">; reject “skin”]</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artist experimented with the visuals of flesh in “Shooting into the Corner,” in which blood-red wax cannonballs are fired into the opposite corner of a room. This artist also created a curved, oblong sculpture of mirror-like stainless steel for Chicago’s Millennium Park.</w:t>
      </w:r>
    </w:p>
    <w:p w:rsidR="00000000" w:rsidDel="00000000" w:rsidP="00000000" w:rsidRDefault="00000000" w:rsidRPr="00000000" w14:paraId="0000008F">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Anish </w:t>
      </w:r>
      <w:r w:rsidDel="00000000" w:rsidR="00000000" w:rsidRPr="00000000">
        <w:rPr>
          <w:rFonts w:ascii="Times New Roman" w:cs="Times New Roman" w:eastAsia="Times New Roman" w:hAnsi="Times New Roman"/>
          <w:b w:val="1"/>
          <w:sz w:val="20"/>
          <w:szCs w:val="20"/>
          <w:u w:val="single"/>
          <w:rtl w:val="0"/>
        </w:rPr>
        <w:t xml:space="preserve">Kapoor</w:t>
      </w:r>
      <w:r w:rsidDel="00000000" w:rsidR="00000000" w:rsidRPr="00000000">
        <w:rPr>
          <w:rFonts w:ascii="Times New Roman" w:cs="Times New Roman" w:eastAsia="Times New Roman" w:hAnsi="Times New Roman"/>
          <w:sz w:val="20"/>
          <w:szCs w:val="20"/>
          <w:rtl w:val="0"/>
        </w:rPr>
        <w:t xml:space="preserve"> [or Anish Mikhail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Kapoor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sculpture is </w:t>
      </w:r>
      <w:r w:rsidDel="00000000" w:rsidR="00000000" w:rsidRPr="00000000">
        <w:rPr>
          <w:rFonts w:ascii="Times New Roman" w:cs="Times New Roman" w:eastAsia="Times New Roman" w:hAnsi="Times New Roman"/>
          <w:i w:val="1"/>
          <w:color w:val="777777"/>
          <w:sz w:val="20"/>
          <w:szCs w:val="20"/>
          <w:rtl w:val="0"/>
        </w:rPr>
        <w:t xml:space="preserve">Cloud Gate</w:t>
      </w:r>
      <w:r w:rsidDel="00000000" w:rsidR="00000000" w:rsidRPr="00000000">
        <w:rPr>
          <w:rFonts w:ascii="Times New Roman" w:cs="Times New Roman" w:eastAsia="Times New Roman" w:hAnsi="Times New Roman"/>
          <w:color w:val="777777"/>
          <w:sz w:val="20"/>
          <w:szCs w:val="20"/>
          <w:rtl w:val="0"/>
        </w:rPr>
        <w:t xml:space="preserve"> or “the Bean.”)</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Adriana Varejão </w:t>
      </w:r>
      <w:r w:rsidDel="00000000" w:rsidR="00000000" w:rsidRPr="00000000">
        <w:rPr>
          <w:rFonts w:ascii="Source Sans Pro" w:cs="Source Sans Pro" w:eastAsia="Source Sans Pro" w:hAnsi="Source Sans Pro"/>
          <w:color w:val="777777"/>
          <w:sz w:val="20"/>
          <w:szCs w:val="20"/>
          <w:rtl w:val="0"/>
        </w:rPr>
        <w:t xml:space="preserve">(“vah-ray-ZHAO”)</w:t>
      </w:r>
      <w:r w:rsidDel="00000000" w:rsidR="00000000" w:rsidRPr="00000000">
        <w:rPr>
          <w:rFonts w:ascii="Times New Roman" w:cs="Times New Roman" w:eastAsia="Times New Roman" w:hAnsi="Times New Roman"/>
          <w:sz w:val="20"/>
          <w:szCs w:val="20"/>
          <w:rtl w:val="0"/>
        </w:rPr>
        <w:t xml:space="preserve">, an artist from this country, depicts ornamental ceramic tiles, or azulejos, </w:t>
      </w:r>
      <w:r w:rsidDel="00000000" w:rsidR="00000000" w:rsidRPr="00000000">
        <w:rPr>
          <w:rFonts w:ascii="Source Sans Pro" w:cs="Source Sans Pro" w:eastAsia="Source Sans Pro" w:hAnsi="Source Sans Pro"/>
          <w:color w:val="777777"/>
          <w:sz w:val="20"/>
          <w:szCs w:val="20"/>
          <w:rtl w:val="0"/>
        </w:rPr>
        <w:t xml:space="preserve">(“ah-zoo-LAY-zhoos”)</w:t>
      </w:r>
      <w:r w:rsidDel="00000000" w:rsidR="00000000" w:rsidRPr="00000000">
        <w:rPr>
          <w:rFonts w:ascii="Times New Roman" w:cs="Times New Roman" w:eastAsia="Times New Roman" w:hAnsi="Times New Roman"/>
          <w:sz w:val="20"/>
          <w:szCs w:val="20"/>
          <w:rtl w:val="0"/>
        </w:rPr>
        <w:t xml:space="preserve"> combined with viscera. Heitor </w:t>
      </w:r>
      <w:r w:rsidDel="00000000" w:rsidR="00000000" w:rsidRPr="00000000">
        <w:rPr>
          <w:rFonts w:ascii="Source Sans Pro" w:cs="Source Sans Pro" w:eastAsia="Source Sans Pro" w:hAnsi="Source Sans Pro"/>
          <w:color w:val="777777"/>
          <w:sz w:val="20"/>
          <w:szCs w:val="20"/>
          <w:rtl w:val="0"/>
        </w:rPr>
        <w:t xml:space="preserve">(“ay-TOR”)</w:t>
      </w:r>
      <w:r w:rsidDel="00000000" w:rsidR="00000000" w:rsidRPr="00000000">
        <w:rPr>
          <w:rFonts w:ascii="Times New Roman" w:cs="Times New Roman" w:eastAsia="Times New Roman" w:hAnsi="Times New Roman"/>
          <w:sz w:val="20"/>
          <w:szCs w:val="20"/>
          <w:rtl w:val="0"/>
        </w:rPr>
        <w:t xml:space="preserve"> da Silva Costa constructed this country’s </w:t>
      </w:r>
      <w:r w:rsidDel="00000000" w:rsidR="00000000" w:rsidRPr="00000000">
        <w:rPr>
          <w:rFonts w:ascii="Times New Roman" w:cs="Times New Roman" w:eastAsia="Times New Roman" w:hAnsi="Times New Roman"/>
          <w:i w:val="1"/>
          <w:sz w:val="20"/>
          <w:szCs w:val="20"/>
          <w:rtl w:val="0"/>
        </w:rPr>
        <w:t xml:space="preserve">Christ the Redeemer </w:t>
      </w:r>
      <w:r w:rsidDel="00000000" w:rsidR="00000000" w:rsidRPr="00000000">
        <w:rPr>
          <w:rFonts w:ascii="Times New Roman" w:cs="Times New Roman" w:eastAsia="Times New Roman" w:hAnsi="Times New Roman"/>
          <w:sz w:val="20"/>
          <w:szCs w:val="20"/>
          <w:rtl w:val="0"/>
        </w:rPr>
        <w:t xml:space="preserve">statue.</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 or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a style of popular Russian print literature known as lubok, for 10 points each.</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One of the most popular lubki was Vasily Koren’s illustrations of this text, which was the first book to be printed in Russian. Martin Luther translated this text into German at Wartburg Castle.</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Bible</w:t>
      </w:r>
      <w:r w:rsidDel="00000000" w:rsidR="00000000" w:rsidRPr="00000000">
        <w:rPr>
          <w:rFonts w:ascii="Times New Roman" w:cs="Times New Roman" w:eastAsia="Times New Roman" w:hAnsi="Times New Roman"/>
          <w:sz w:val="20"/>
          <w:szCs w:val="20"/>
          <w:rtl w:val="0"/>
        </w:rPr>
        <w:t xml:space="preserve"> [accept Book of </w:t>
      </w:r>
      <w:r w:rsidDel="00000000" w:rsidR="00000000" w:rsidRPr="00000000">
        <w:rPr>
          <w:rFonts w:ascii="Times New Roman" w:cs="Times New Roman" w:eastAsia="Times New Roman" w:hAnsi="Times New Roman"/>
          <w:b w:val="1"/>
          <w:sz w:val="20"/>
          <w:szCs w:val="20"/>
          <w:u w:val="single"/>
          <w:rtl w:val="0"/>
        </w:rPr>
        <w:t xml:space="preserve">Genesis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Bəreʾšīt</w:t>
      </w:r>
      <w:r w:rsidDel="00000000" w:rsidR="00000000" w:rsidRPr="00000000">
        <w:rPr>
          <w:rFonts w:ascii="Times New Roman" w:cs="Times New Roman" w:eastAsia="Times New Roman" w:hAnsi="Times New Roman"/>
          <w:sz w:val="20"/>
          <w:szCs w:val="20"/>
          <w:rtl w:val="0"/>
        </w:rPr>
        <w:t xml:space="preserve">; accept Book of </w:t>
      </w:r>
      <w:r w:rsidDel="00000000" w:rsidR="00000000" w:rsidRPr="00000000">
        <w:rPr>
          <w:rFonts w:ascii="Times New Roman" w:cs="Times New Roman" w:eastAsia="Times New Roman" w:hAnsi="Times New Roman"/>
          <w:b w:val="1"/>
          <w:sz w:val="20"/>
          <w:szCs w:val="20"/>
          <w:u w:val="single"/>
          <w:rtl w:val="0"/>
        </w:rPr>
        <w:t xml:space="preserve">Revelation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Apokalypsis</w:t>
      </w:r>
      <w:r w:rsidDel="00000000" w:rsidR="00000000" w:rsidRPr="00000000">
        <w:rPr>
          <w:rFonts w:ascii="Times New Roman" w:cs="Times New Roman" w:eastAsia="Times New Roman" w:hAnsi="Times New Roman"/>
          <w:sz w:val="20"/>
          <w:szCs w:val="20"/>
          <w:rtl w:val="0"/>
        </w:rPr>
        <w:t xml:space="preserve">; accept Luther </w:t>
      </w:r>
      <w:r w:rsidDel="00000000" w:rsidR="00000000" w:rsidRPr="00000000">
        <w:rPr>
          <w:rFonts w:ascii="Times New Roman" w:cs="Times New Roman" w:eastAsia="Times New Roman" w:hAnsi="Times New Roman"/>
          <w:b w:val="1"/>
          <w:sz w:val="20"/>
          <w:szCs w:val="20"/>
          <w:u w:val="single"/>
          <w:rtl w:val="0"/>
        </w:rPr>
        <w:t xml:space="preserve">Bible</w:t>
      </w:r>
      <w:r w:rsidDel="00000000" w:rsidR="00000000" w:rsidRPr="00000000">
        <w:rPr>
          <w:rFonts w:ascii="Times New Roman" w:cs="Times New Roman" w:eastAsia="Times New Roman" w:hAnsi="Times New Roman"/>
          <w:sz w:val="20"/>
          <w:szCs w:val="20"/>
          <w:rtl w:val="0"/>
        </w:rPr>
        <w:t xml:space="preserve"> or Luther</w:t>
      </w:r>
      <w:r w:rsidDel="00000000" w:rsidR="00000000" w:rsidRPr="00000000">
        <w:rPr>
          <w:rFonts w:ascii="Times New Roman" w:cs="Times New Roman" w:eastAsia="Times New Roman" w:hAnsi="Times New Roman"/>
          <w:b w:val="1"/>
          <w:sz w:val="20"/>
          <w:szCs w:val="20"/>
          <w:u w:val="single"/>
          <w:rtl w:val="0"/>
        </w:rPr>
        <w:t xml:space="preserve">bibel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Old Testament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Altes Testament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New Testament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Neues Testament</w:t>
      </w:r>
      <w:r w:rsidDel="00000000" w:rsidR="00000000" w:rsidRPr="00000000">
        <w:rPr>
          <w:rFonts w:ascii="Times New Roman" w:cs="Times New Roman" w:eastAsia="Times New Roman" w:hAnsi="Times New Roman"/>
          <w:sz w:val="20"/>
          <w:szCs w:val="20"/>
          <w:rtl w:val="0"/>
        </w:rPr>
        <w:t xml:space="preserve">; accept Koren Picture-</w:t>
      </w:r>
      <w:r w:rsidDel="00000000" w:rsidR="00000000" w:rsidRPr="00000000">
        <w:rPr>
          <w:rFonts w:ascii="Times New Roman" w:cs="Times New Roman" w:eastAsia="Times New Roman" w:hAnsi="Times New Roman"/>
          <w:b w:val="1"/>
          <w:sz w:val="20"/>
          <w:szCs w:val="20"/>
          <w:u w:val="single"/>
          <w:rtl w:val="0"/>
        </w:rPr>
        <w:t xml:space="preserve">Bible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A famous lubok that possibly satirized Peter the Great is titled for a cat from this city. An icon known as “Our Lady in [this city]” was obtained during a </w:t>
      </w:r>
      <w:r w:rsidDel="00000000" w:rsidR="00000000" w:rsidRPr="00000000">
        <w:rPr>
          <w:rFonts w:ascii="Times New Roman" w:cs="Times New Roman" w:eastAsia="Times New Roman" w:hAnsi="Times New Roman"/>
          <w:sz w:val="20"/>
          <w:szCs w:val="20"/>
          <w:rtl w:val="0"/>
        </w:rPr>
        <w:t xml:space="preserve">1579 siege in Tatarstan and is b</w:t>
      </w:r>
      <w:r w:rsidDel="00000000" w:rsidR="00000000" w:rsidRPr="00000000">
        <w:rPr>
          <w:rFonts w:ascii="Times New Roman" w:cs="Times New Roman" w:eastAsia="Times New Roman" w:hAnsi="Times New Roman"/>
          <w:sz w:val="20"/>
          <w:szCs w:val="20"/>
          <w:rtl w:val="0"/>
        </w:rPr>
        <w:t xml:space="preserve">elieved to have miracle-working powers.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[accept Siege of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accept Khanate of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xanlıgı or </w:t>
      </w:r>
      <w:r w:rsidDel="00000000" w:rsidR="00000000" w:rsidRPr="00000000">
        <w:rPr>
          <w:rFonts w:ascii="Times New Roman" w:cs="Times New Roman" w:eastAsia="Times New Roman" w:hAnsi="Times New Roman"/>
          <w:b w:val="1"/>
          <w:sz w:val="20"/>
          <w:szCs w:val="20"/>
          <w:u w:val="single"/>
          <w:rtl w:val="0"/>
        </w:rPr>
        <w:t xml:space="preserve">Kazanskoye</w:t>
      </w:r>
      <w:r w:rsidDel="00000000" w:rsidR="00000000" w:rsidRPr="00000000">
        <w:rPr>
          <w:rFonts w:ascii="Times New Roman" w:cs="Times New Roman" w:eastAsia="Times New Roman" w:hAnsi="Times New Roman"/>
          <w:sz w:val="20"/>
          <w:szCs w:val="20"/>
          <w:rtl w:val="0"/>
        </w:rPr>
        <w:t xml:space="preserve"> khanstvo; accept Our Lady of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or Mother-of-God of </w:t>
      </w:r>
      <w:r w:rsidDel="00000000" w:rsidR="00000000" w:rsidRPr="00000000">
        <w:rPr>
          <w:rFonts w:ascii="Times New Roman" w:cs="Times New Roman" w:eastAsia="Times New Roman" w:hAnsi="Times New Roman"/>
          <w:b w:val="1"/>
          <w:sz w:val="20"/>
          <w:szCs w:val="20"/>
          <w:u w:val="single"/>
          <w:rtl w:val="0"/>
        </w:rPr>
        <w:t xml:space="preserve">Kazan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Kazanskaya</w:t>
      </w:r>
      <w:r w:rsidDel="00000000" w:rsidR="00000000" w:rsidRPr="00000000">
        <w:rPr>
          <w:rFonts w:ascii="Times New Roman" w:cs="Times New Roman" w:eastAsia="Times New Roman" w:hAnsi="Times New Roman"/>
          <w:sz w:val="20"/>
          <w:szCs w:val="20"/>
          <w:rtl w:val="0"/>
        </w:rPr>
        <w:t xml:space="preserve"> Bogomater]</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later tsar enforced strict censorship on lubki </w:t>
      </w:r>
      <w:r w:rsidDel="00000000" w:rsidR="00000000" w:rsidRPr="00000000">
        <w:rPr>
          <w:rFonts w:ascii="Times New Roman" w:cs="Times New Roman" w:eastAsia="Times New Roman" w:hAnsi="Times New Roman"/>
          <w:sz w:val="20"/>
          <w:szCs w:val="20"/>
          <w:rtl w:val="0"/>
        </w:rPr>
        <w:t xml:space="preserve">using secret</w:t>
      </w:r>
      <w:r w:rsidDel="00000000" w:rsidR="00000000" w:rsidRPr="00000000">
        <w:rPr>
          <w:rFonts w:ascii="Times New Roman" w:cs="Times New Roman" w:eastAsia="Times New Roman" w:hAnsi="Times New Roman"/>
          <w:sz w:val="20"/>
          <w:szCs w:val="20"/>
          <w:rtl w:val="0"/>
        </w:rPr>
        <w:t xml:space="preserve"> police he established called the Third Section. The Decembrists opposed this tsar’s succession to the throne and instead promoted his brother, Constantine.</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Nicholas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Nikoláy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Nicholas Pavlovich</w:t>
      </w:r>
      <w:r w:rsidDel="00000000" w:rsidR="00000000" w:rsidRPr="00000000">
        <w:rPr>
          <w:rFonts w:ascii="Times New Roman" w:cs="Times New Roman" w:eastAsia="Times New Roman" w:hAnsi="Times New Roman"/>
          <w:sz w:val="20"/>
          <w:szCs w:val="20"/>
          <w:rtl w:val="0"/>
        </w:rPr>
        <w:t xml:space="preserve"> Romanov or </w:t>
      </w:r>
      <w:r w:rsidDel="00000000" w:rsidR="00000000" w:rsidRPr="00000000">
        <w:rPr>
          <w:rFonts w:ascii="Times New Roman" w:cs="Times New Roman" w:eastAsia="Times New Roman" w:hAnsi="Times New Roman"/>
          <w:b w:val="1"/>
          <w:sz w:val="20"/>
          <w:szCs w:val="20"/>
          <w:u w:val="single"/>
          <w:rtl w:val="0"/>
        </w:rPr>
        <w:t xml:space="preserve">Nikoláy Pávlovich</w:t>
      </w:r>
      <w:r w:rsidDel="00000000" w:rsidR="00000000" w:rsidRPr="00000000">
        <w:rPr>
          <w:rFonts w:ascii="Times New Roman" w:cs="Times New Roman" w:eastAsia="Times New Roman" w:hAnsi="Times New Roman"/>
          <w:sz w:val="20"/>
          <w:szCs w:val="20"/>
          <w:rtl w:val="0"/>
        </w:rPr>
        <w:t xml:space="preserve"> Románov; prompt on </w:t>
      </w:r>
      <w:r w:rsidDel="00000000" w:rsidR="00000000" w:rsidRPr="00000000">
        <w:rPr>
          <w:rFonts w:ascii="Times New Roman" w:cs="Times New Roman" w:eastAsia="Times New Roman" w:hAnsi="Times New Roman"/>
          <w:sz w:val="20"/>
          <w:szCs w:val="20"/>
          <w:u w:val="single"/>
          <w:rtl w:val="0"/>
        </w:rPr>
        <w:t xml:space="preserve">Nicholas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Nikoláy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Románov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Given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pairs of parentheses,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of these numbers is the number of ways they can be arranged so that the pairs correctly match. For 10 points each:</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numbers,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of which equals “2</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choose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all over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plus one.”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Catalan</w:t>
      </w:r>
      <w:r w:rsidDel="00000000" w:rsidR="00000000" w:rsidRPr="00000000">
        <w:rPr>
          <w:rFonts w:ascii="Times New Roman" w:cs="Times New Roman" w:eastAsia="Times New Roman" w:hAnsi="Times New Roman"/>
          <w:sz w:val="20"/>
          <w:szCs w:val="20"/>
          <w:rtl w:val="0"/>
        </w:rPr>
        <w:t xml:space="preserve"> numbers [prompt on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sub n]</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Catalan number can be written as this function of 2</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plus one, over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times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plus one. This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is the product of the integers from 1 through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factorial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factorial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exclamation mark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asymptotic approximation for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Catalan number can thus be found using this approximation, which states that the log </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factorial is roughly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log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minus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Stirling</w:t>
      </w:r>
      <w:r w:rsidDel="00000000" w:rsidR="00000000" w:rsidRPr="00000000">
        <w:rPr>
          <w:rFonts w:ascii="Times New Roman" w:cs="Times New Roman" w:eastAsia="Times New Roman" w:hAnsi="Times New Roman"/>
          <w:sz w:val="20"/>
          <w:szCs w:val="20"/>
          <w:rtl w:val="0"/>
        </w:rPr>
        <w:t xml:space="preserve">’s approximation [or </w:t>
      </w:r>
      <w:r w:rsidDel="00000000" w:rsidR="00000000" w:rsidRPr="00000000">
        <w:rPr>
          <w:rFonts w:ascii="Times New Roman" w:cs="Times New Roman" w:eastAsia="Times New Roman" w:hAnsi="Times New Roman"/>
          <w:b w:val="1"/>
          <w:sz w:val="20"/>
          <w:szCs w:val="20"/>
          <w:u w:val="single"/>
          <w:rtl w:val="0"/>
        </w:rPr>
        <w:t xml:space="preserve">Stirling</w:t>
      </w:r>
      <w:r w:rsidDel="00000000" w:rsidR="00000000" w:rsidRPr="00000000">
        <w:rPr>
          <w:rFonts w:ascii="Times New Roman" w:cs="Times New Roman" w:eastAsia="Times New Roman" w:hAnsi="Times New Roman"/>
          <w:sz w:val="20"/>
          <w:szCs w:val="20"/>
          <w:rtl w:val="0"/>
        </w:rPr>
        <w:t xml:space="preserve">’s formula]</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law partially named for this resource led the US to lay claim over Baker Island and Jarvis Island. For 10 points each:</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resource that was mined on many remote Pacific islands in the 19th century to produce fertilizer. Peru enjoyed a prosperous era named for this resource thanks to its deposits on the Chincha Islands.</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guano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Guano</w:t>
      </w:r>
      <w:r w:rsidDel="00000000" w:rsidR="00000000" w:rsidRPr="00000000">
        <w:rPr>
          <w:rFonts w:ascii="Times New Roman" w:cs="Times New Roman" w:eastAsia="Times New Roman" w:hAnsi="Times New Roman"/>
          <w:sz w:val="20"/>
          <w:szCs w:val="20"/>
          <w:rtl w:val="0"/>
        </w:rPr>
        <w:t xml:space="preserve"> Islands Act; accept </w:t>
      </w:r>
      <w:r w:rsidDel="00000000" w:rsidR="00000000" w:rsidRPr="00000000">
        <w:rPr>
          <w:rFonts w:ascii="Times New Roman" w:cs="Times New Roman" w:eastAsia="Times New Roman" w:hAnsi="Times New Roman"/>
          <w:b w:val="1"/>
          <w:sz w:val="20"/>
          <w:szCs w:val="20"/>
          <w:u w:val="single"/>
          <w:rtl w:val="0"/>
        </w:rPr>
        <w:t xml:space="preserve">Guano</w:t>
      </w:r>
      <w:r w:rsidDel="00000000" w:rsidR="00000000" w:rsidRPr="00000000">
        <w:rPr>
          <w:rFonts w:ascii="Times New Roman" w:cs="Times New Roman" w:eastAsia="Times New Roman" w:hAnsi="Times New Roman"/>
          <w:sz w:val="20"/>
          <w:szCs w:val="20"/>
          <w:rtl w:val="0"/>
        </w:rPr>
        <w:t xml:space="preserve"> Era; prompt on bird </w:t>
      </w:r>
      <w:r w:rsidDel="00000000" w:rsidR="00000000" w:rsidRPr="00000000">
        <w:rPr>
          <w:rFonts w:ascii="Times New Roman" w:cs="Times New Roman" w:eastAsia="Times New Roman" w:hAnsi="Times New Roman"/>
          <w:sz w:val="20"/>
          <w:szCs w:val="20"/>
          <w:u w:val="single"/>
          <w:rtl w:val="0"/>
        </w:rPr>
        <w:t xml:space="preserve">excrement</w:t>
      </w:r>
      <w:r w:rsidDel="00000000" w:rsidR="00000000" w:rsidRPr="00000000">
        <w:rPr>
          <w:rFonts w:ascii="Times New Roman" w:cs="Times New Roman" w:eastAsia="Times New Roman" w:hAnsi="Times New Roman"/>
          <w:sz w:val="20"/>
          <w:szCs w:val="20"/>
          <w:rtl w:val="0"/>
        </w:rPr>
        <w:t xml:space="preserve"> or bird </w:t>
      </w:r>
      <w:r w:rsidDel="00000000" w:rsidR="00000000" w:rsidRPr="00000000">
        <w:rPr>
          <w:rFonts w:ascii="Times New Roman" w:cs="Times New Roman" w:eastAsia="Times New Roman" w:hAnsi="Times New Roman"/>
          <w:sz w:val="20"/>
          <w:szCs w:val="20"/>
          <w:u w:val="single"/>
          <w:rtl w:val="0"/>
        </w:rPr>
        <w:t xml:space="preserve">poop</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nitrogen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nitrate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NO</w:t>
      </w:r>
      <w:r w:rsidDel="00000000" w:rsidR="00000000" w:rsidRPr="00000000">
        <w:rPr>
          <w:rFonts w:ascii="Times New Roman" w:cs="Times New Roman" w:eastAsia="Times New Roman" w:hAnsi="Times New Roman"/>
          <w:sz w:val="20"/>
          <w:szCs w:val="20"/>
          <w:u w:val="single"/>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While he was a senator, this politician introduced the Guano Islands Act. As a cabinet member, this politician negotiated a treaty with the British diplomat Richard Lyons to end the slave trade.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Seward</w:t>
      </w:r>
      <w:r w:rsidDel="00000000" w:rsidR="00000000" w:rsidRPr="00000000">
        <w:rPr>
          <w:rFonts w:ascii="Times New Roman" w:cs="Times New Roman" w:eastAsia="Times New Roman" w:hAnsi="Times New Roman"/>
          <w:sz w:val="20"/>
          <w:szCs w:val="20"/>
          <w:rtl w:val="0"/>
        </w:rPr>
        <w:t xml:space="preserve"> [or William Henry </w:t>
      </w:r>
      <w:r w:rsidDel="00000000" w:rsidR="00000000" w:rsidRPr="00000000">
        <w:rPr>
          <w:rFonts w:ascii="Times New Roman" w:cs="Times New Roman" w:eastAsia="Times New Roman" w:hAnsi="Times New Roman"/>
          <w:b w:val="1"/>
          <w:sz w:val="20"/>
          <w:szCs w:val="20"/>
          <w:u w:val="single"/>
          <w:rtl w:val="0"/>
        </w:rPr>
        <w:t xml:space="preserve">Seward</w:t>
      </w:r>
      <w:r w:rsidDel="00000000" w:rsidR="00000000" w:rsidRPr="00000000">
        <w:rPr>
          <w:rFonts w:ascii="Times New Roman" w:cs="Times New Roman" w:eastAsia="Times New Roman" w:hAnsi="Times New Roman"/>
          <w:sz w:val="20"/>
          <w:szCs w:val="20"/>
          <w:rtl w:val="0"/>
        </w:rPr>
        <w:t xml:space="preserve">; accept Lyons–</w:t>
      </w:r>
      <w:r w:rsidDel="00000000" w:rsidR="00000000" w:rsidRPr="00000000">
        <w:rPr>
          <w:rFonts w:ascii="Times New Roman" w:cs="Times New Roman" w:eastAsia="Times New Roman" w:hAnsi="Times New Roman"/>
          <w:b w:val="1"/>
          <w:sz w:val="20"/>
          <w:szCs w:val="20"/>
          <w:u w:val="single"/>
          <w:rtl w:val="0"/>
        </w:rPr>
        <w:t xml:space="preserve">Seward</w:t>
      </w:r>
      <w:r w:rsidDel="00000000" w:rsidR="00000000" w:rsidRPr="00000000">
        <w:rPr>
          <w:rFonts w:ascii="Times New Roman" w:cs="Times New Roman" w:eastAsia="Times New Roman" w:hAnsi="Times New Roman"/>
          <w:sz w:val="20"/>
          <w:szCs w:val="20"/>
          <w:rtl w:val="0"/>
        </w:rPr>
        <w:t xml:space="preserve"> Treaty of 1862]</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Many laborers who mined guano on American and Peruvian islands were kidnapped from this kingdom ruled by the Kamehameha dynasty. This kingdom was annexed by the US in 1898 and later became its fiftieth state.</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Contacts between metals and these materials were the subject of the first studies of band-bending. For 10 points each:</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materials, exemplified by silicon, which have properties intermediate between insulators and conductors.</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semiconductor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Metal-semiconductor contacts form a “barrier” named for this physicist, and can be used to make his namesake devices, which are very fast-switching and have a low voltage drop.</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Walter H. </w:t>
      </w:r>
      <w:r w:rsidDel="00000000" w:rsidR="00000000" w:rsidRPr="00000000">
        <w:rPr>
          <w:rFonts w:ascii="Times New Roman" w:cs="Times New Roman" w:eastAsia="Times New Roman" w:hAnsi="Times New Roman"/>
          <w:b w:val="1"/>
          <w:sz w:val="20"/>
          <w:szCs w:val="20"/>
          <w:u w:val="single"/>
          <w:rtl w:val="0"/>
        </w:rPr>
        <w:t xml:space="preserve">Schottky</w:t>
      </w:r>
      <w:r w:rsidDel="00000000" w:rsidR="00000000" w:rsidRPr="00000000">
        <w:rPr>
          <w:rFonts w:ascii="Times New Roman" w:cs="Times New Roman" w:eastAsia="Times New Roman" w:hAnsi="Times New Roman"/>
          <w:sz w:val="20"/>
          <w:szCs w:val="20"/>
          <w:rtl w:val="0"/>
        </w:rPr>
        <w:t xml:space="preserve"> [o</w:t>
      </w:r>
      <w:r w:rsidDel="00000000" w:rsidR="00000000" w:rsidRPr="00000000">
        <w:rPr>
          <w:rFonts w:ascii="Times New Roman" w:cs="Times New Roman" w:eastAsia="Times New Roman" w:hAnsi="Times New Roman"/>
          <w:sz w:val="20"/>
          <w:szCs w:val="20"/>
          <w:rtl w:val="0"/>
        </w:rPr>
        <w:t xml:space="preserve">r Walter Hans </w:t>
      </w:r>
      <w:r w:rsidDel="00000000" w:rsidR="00000000" w:rsidRPr="00000000">
        <w:rPr>
          <w:rFonts w:ascii="Times New Roman" w:cs="Times New Roman" w:eastAsia="Times New Roman" w:hAnsi="Times New Roman"/>
          <w:b w:val="1"/>
          <w:sz w:val="20"/>
          <w:szCs w:val="20"/>
          <w:u w:val="single"/>
          <w:rtl w:val="0"/>
        </w:rPr>
        <w:t xml:space="preserve">Schottky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Schottky</w:t>
      </w:r>
      <w:r w:rsidDel="00000000" w:rsidR="00000000" w:rsidRPr="00000000">
        <w:rPr>
          <w:rFonts w:ascii="Times New Roman" w:cs="Times New Roman" w:eastAsia="Times New Roman" w:hAnsi="Times New Roman"/>
          <w:sz w:val="20"/>
          <w:szCs w:val="20"/>
          <w:rtl w:val="0"/>
        </w:rPr>
        <w:t xml:space="preserve"> barrier or </w:t>
      </w:r>
      <w:r w:rsidDel="00000000" w:rsidR="00000000" w:rsidRPr="00000000">
        <w:rPr>
          <w:rFonts w:ascii="Times New Roman" w:cs="Times New Roman" w:eastAsia="Times New Roman" w:hAnsi="Times New Roman"/>
          <w:b w:val="1"/>
          <w:sz w:val="20"/>
          <w:szCs w:val="20"/>
          <w:u w:val="single"/>
          <w:rtl w:val="0"/>
        </w:rPr>
        <w:t xml:space="preserve">Schottky</w:t>
      </w:r>
      <w:r w:rsidDel="00000000" w:rsidR="00000000" w:rsidRPr="00000000">
        <w:rPr>
          <w:rFonts w:ascii="Times New Roman" w:cs="Times New Roman" w:eastAsia="Times New Roman" w:hAnsi="Times New Roman"/>
          <w:sz w:val="20"/>
          <w:szCs w:val="20"/>
          <w:rtl w:val="0"/>
        </w:rPr>
        <w:t xml:space="preserve"> diodes; reject “Shockley” or “Shockley diodes”]</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Schottky–Mott rule predicts the “height” of the Schottky barrier to be this quantity minus electron affinity. This is the minimum energy needed to free an electron from a metal via the photoelectric effect.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 functio</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phi</w:t>
      </w:r>
      <w:r w:rsidDel="00000000" w:rsidR="00000000" w:rsidRPr="00000000">
        <w:rPr>
          <w:rFonts w:ascii="Times New Roman" w:cs="Times New Roman" w:eastAsia="Times New Roman" w:hAnsi="Times New Roman"/>
          <w:sz w:val="20"/>
          <w:szCs w:val="20"/>
          <w:rtl w:val="0"/>
        </w:rPr>
        <w:t xml:space="preserve">; reject “work”]</w:t>
      </w: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Zhū Yù’s performance piece entitled </w:t>
      </w:r>
      <w:r w:rsidDel="00000000" w:rsidR="00000000" w:rsidRPr="00000000">
        <w:rPr>
          <w:rFonts w:ascii="Times New Roman" w:cs="Times New Roman" w:eastAsia="Times New Roman" w:hAnsi="Times New Roman"/>
          <w:i w:val="1"/>
          <w:sz w:val="20"/>
          <w:szCs w:val="20"/>
          <w:rtl w:val="0"/>
        </w:rPr>
        <w:t xml:space="preserve">Eating People</w:t>
      </w:r>
      <w:r w:rsidDel="00000000" w:rsidR="00000000" w:rsidRPr="00000000">
        <w:rPr>
          <w:rFonts w:ascii="Times New Roman" w:cs="Times New Roman" w:eastAsia="Times New Roman" w:hAnsi="Times New Roman"/>
          <w:sz w:val="20"/>
          <w:szCs w:val="20"/>
          <w:rtl w:val="0"/>
        </w:rPr>
        <w:t xml:space="preserve">, in which he claimed to have eaten a human fetus, references a story by this author. For 10 points each:</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who created a protagonist who sees the words “eat people” written between the lines of Confucian classics in his short story “Diary of a Madman.”</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Lǔ</w:t>
      </w:r>
      <w:r w:rsidDel="00000000" w:rsidR="00000000" w:rsidRPr="00000000">
        <w:rPr>
          <w:rFonts w:ascii="Times New Roman" w:cs="Times New Roman" w:eastAsia="Times New Roman" w:hAnsi="Times New Roman"/>
          <w:sz w:val="20"/>
          <w:szCs w:val="20"/>
          <w:rtl w:val="0"/>
        </w:rPr>
        <w:t xml:space="preserve"> Xùn </w:t>
      </w:r>
      <w:r w:rsidDel="00000000" w:rsidR="00000000" w:rsidRPr="00000000">
        <w:rPr>
          <w:rFonts w:ascii="Source Sans Pro" w:cs="Source Sans Pro" w:eastAsia="Source Sans Pro" w:hAnsi="Source Sans Pro"/>
          <w:color w:val="777777"/>
          <w:sz w:val="20"/>
          <w:szCs w:val="20"/>
          <w:rtl w:val="0"/>
        </w:rPr>
        <w:t xml:space="preserve">(“loo </w:t>
      </w:r>
      <w:r w:rsidDel="00000000" w:rsidR="00000000" w:rsidRPr="00000000">
        <w:rPr>
          <w:rFonts w:ascii="Source Sans Pro" w:cs="Source Sans Pro" w:eastAsia="Source Sans Pro" w:hAnsi="Source Sans Pro"/>
          <w:color w:val="777777"/>
          <w:sz w:val="20"/>
          <w:szCs w:val="20"/>
          <w:rtl w:val="0"/>
        </w:rPr>
        <w:t xml:space="preserve">shwin</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w:t>
      </w:r>
      <w:r w:rsidDel="00000000" w:rsidR="00000000" w:rsidRPr="00000000">
        <w:rPr>
          <w:rFonts w:ascii="Times New Roman" w:cs="Times New Roman" w:eastAsia="Times New Roman" w:hAnsi="Times New Roman"/>
          <w:sz w:val="20"/>
          <w:szCs w:val="20"/>
          <w:rtl w:val="0"/>
        </w:rPr>
        <w:t xml:space="preserve"> Hsün; or </w:t>
      </w:r>
      <w:r w:rsidDel="00000000" w:rsidR="00000000" w:rsidRPr="00000000">
        <w:rPr>
          <w:rFonts w:ascii="Times New Roman" w:cs="Times New Roman" w:eastAsia="Times New Roman" w:hAnsi="Times New Roman"/>
          <w:b w:val="1"/>
          <w:sz w:val="20"/>
          <w:szCs w:val="20"/>
          <w:u w:val="single"/>
          <w:rtl w:val="0"/>
        </w:rPr>
        <w:t xml:space="preserve">Zhōu</w:t>
      </w:r>
      <w:r w:rsidDel="00000000" w:rsidR="00000000" w:rsidRPr="00000000">
        <w:rPr>
          <w:rFonts w:ascii="Times New Roman" w:cs="Times New Roman" w:eastAsia="Times New Roman" w:hAnsi="Times New Roman"/>
          <w:sz w:val="20"/>
          <w:szCs w:val="20"/>
          <w:rtl w:val="0"/>
        </w:rPr>
        <w:t xml:space="preserve"> Shùrén or </w:t>
      </w:r>
      <w:r w:rsidDel="00000000" w:rsidR="00000000" w:rsidRPr="00000000">
        <w:rPr>
          <w:rFonts w:ascii="Times New Roman" w:cs="Times New Roman" w:eastAsia="Times New Roman" w:hAnsi="Times New Roman"/>
          <w:b w:val="1"/>
          <w:sz w:val="20"/>
          <w:szCs w:val="20"/>
          <w:u w:val="single"/>
          <w:rtl w:val="0"/>
        </w:rPr>
        <w:t xml:space="preserve">Chou</w:t>
      </w:r>
      <w:r w:rsidDel="00000000" w:rsidR="00000000" w:rsidRPr="00000000">
        <w:rPr>
          <w:rFonts w:ascii="Times New Roman" w:cs="Times New Roman" w:eastAsia="Times New Roman" w:hAnsi="Times New Roman"/>
          <w:sz w:val="20"/>
          <w:szCs w:val="20"/>
          <w:rtl w:val="0"/>
        </w:rPr>
        <w:t xml:space="preserve"> Shu-jen; or </w:t>
      </w:r>
      <w:r w:rsidDel="00000000" w:rsidR="00000000" w:rsidRPr="00000000">
        <w:rPr>
          <w:rFonts w:ascii="Times New Roman" w:cs="Times New Roman" w:eastAsia="Times New Roman" w:hAnsi="Times New Roman"/>
          <w:b w:val="1"/>
          <w:sz w:val="20"/>
          <w:szCs w:val="20"/>
          <w:u w:val="single"/>
          <w:rtl w:val="0"/>
        </w:rPr>
        <w:t xml:space="preserve">Zhōu</w:t>
      </w:r>
      <w:r w:rsidDel="00000000" w:rsidR="00000000" w:rsidRPr="00000000">
        <w:rPr>
          <w:rFonts w:ascii="Times New Roman" w:cs="Times New Roman" w:eastAsia="Times New Roman" w:hAnsi="Times New Roman"/>
          <w:sz w:val="20"/>
          <w:szCs w:val="20"/>
          <w:rtl w:val="0"/>
        </w:rPr>
        <w:t xml:space="preserve"> Zhāngshòu; prompt on </w:t>
      </w:r>
      <w:r w:rsidDel="00000000" w:rsidR="00000000" w:rsidRPr="00000000">
        <w:rPr>
          <w:rFonts w:ascii="Times New Roman" w:cs="Times New Roman" w:eastAsia="Times New Roman" w:hAnsi="Times New Roman"/>
          <w:sz w:val="20"/>
          <w:szCs w:val="20"/>
          <w:u w:val="single"/>
          <w:rtl w:val="0"/>
        </w:rPr>
        <w:t xml:space="preserve">Yùshān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Yùcái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Demons attempt to eat the monk’s Táng Sānzàng’s flesh multiple times in this member of the Four Classic Chinese novels, in which Sūn Wùkōng and Pigsy join the title trip.</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Journey to the West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Xī Yóu Jì</w:t>
      </w:r>
      <w:r w:rsidDel="00000000" w:rsidR="00000000" w:rsidRPr="00000000">
        <w:rPr>
          <w:rFonts w:ascii="Times New Roman" w:cs="Times New Roman" w:eastAsia="Times New Roman" w:hAnsi="Times New Roman"/>
          <w:color w:val="202122"/>
          <w:sz w:val="20"/>
          <w:szCs w:val="20"/>
          <w:highlight w:val="white"/>
          <w:rtl w:val="0"/>
        </w:rPr>
        <w:t xml:space="preserve">; accept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w:t>
      </w:r>
      <w:r w:rsidDel="00000000" w:rsidR="00000000" w:rsidRPr="00000000">
        <w:rPr>
          <w:rFonts w:ascii="Times New Roman" w:cs="Times New Roman" w:eastAsia="Times New Roman" w:hAnsi="Times New Roman"/>
          <w:b w:val="1"/>
          <w:i w:val="1"/>
          <w:color w:val="202122"/>
          <w:sz w:val="20"/>
          <w:szCs w:val="20"/>
          <w:highlight w:val="white"/>
          <w:u w:val="single"/>
          <w:rtl w:val="0"/>
        </w:rPr>
        <w:t xml:space="preserve">Monkey</w:t>
      </w:r>
      <w:r w:rsidDel="00000000" w:rsidR="00000000" w:rsidRPr="00000000">
        <w:rPr>
          <w:rFonts w:ascii="Times New Roman" w:cs="Times New Roman" w:eastAsia="Times New Roman" w:hAnsi="Times New Roman"/>
          <w:i w:val="1"/>
          <w:color w:val="202122"/>
          <w:sz w:val="20"/>
          <w:szCs w:val="20"/>
          <w:highlight w:val="white"/>
          <w:rtl w:val="0"/>
        </w:rPr>
        <w:t xml:space="preserve">: A Folk-Tale of China</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novel, this author wrote of the “special investigator” </w:t>
      </w:r>
      <w:r w:rsidDel="00000000" w:rsidR="00000000" w:rsidRPr="00000000">
        <w:rPr>
          <w:rFonts w:ascii="Times New Roman" w:cs="Times New Roman" w:eastAsia="Times New Roman" w:hAnsi="Times New Roman"/>
          <w:sz w:val="20"/>
          <w:szCs w:val="20"/>
          <w:rtl w:val="0"/>
        </w:rPr>
        <w:t xml:space="preserve">Dīng Gōu’er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(“ding goh-arr”)</w:t>
      </w:r>
      <w:r w:rsidDel="00000000" w:rsidR="00000000" w:rsidRPr="00000000">
        <w:rPr>
          <w:rFonts w:ascii="Times New Roman" w:cs="Times New Roman" w:eastAsia="Times New Roman" w:hAnsi="Times New Roman"/>
          <w:sz w:val="20"/>
          <w:szCs w:val="20"/>
          <w:rtl w:val="0"/>
        </w:rPr>
        <w:t xml:space="preserve">, who goes to investigate cannibalism and, like Zhū Yù, eats a dish that may be a real infant or a facsimile.</w:t>
      </w:r>
    </w:p>
    <w:p w:rsidR="00000000" w:rsidDel="00000000" w:rsidP="00000000" w:rsidRDefault="00000000" w:rsidRPr="00000000" w14:paraId="000000BE">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Mò</w:t>
      </w:r>
      <w:r w:rsidDel="00000000" w:rsidR="00000000" w:rsidRPr="00000000">
        <w:rPr>
          <w:rFonts w:ascii="Times New Roman" w:cs="Times New Roman" w:eastAsia="Times New Roman" w:hAnsi="Times New Roman"/>
          <w:sz w:val="20"/>
          <w:szCs w:val="20"/>
          <w:rtl w:val="0"/>
        </w:rPr>
        <w:t xml:space="preserve"> Yán [or </w:t>
      </w:r>
      <w:r w:rsidDel="00000000" w:rsidR="00000000" w:rsidRPr="00000000">
        <w:rPr>
          <w:rFonts w:ascii="Times New Roman" w:cs="Times New Roman" w:eastAsia="Times New Roman" w:hAnsi="Times New Roman"/>
          <w:b w:val="1"/>
          <w:sz w:val="20"/>
          <w:szCs w:val="20"/>
          <w:u w:val="single"/>
          <w:rtl w:val="0"/>
        </w:rPr>
        <w:t xml:space="preserve">Guǎn</w:t>
      </w:r>
      <w:r w:rsidDel="00000000" w:rsidR="00000000" w:rsidRPr="00000000">
        <w:rPr>
          <w:rFonts w:ascii="Times New Roman" w:cs="Times New Roman" w:eastAsia="Times New Roman" w:hAnsi="Times New Roman"/>
          <w:sz w:val="20"/>
          <w:szCs w:val="20"/>
          <w:rtl w:val="0"/>
        </w:rPr>
        <w:t xml:space="preserve"> Móyè]</w:t>
      </w:r>
      <w:r w:rsidDel="00000000" w:rsidR="00000000" w:rsidRPr="00000000">
        <w:rPr>
          <w:rFonts w:ascii="Times New Roman" w:cs="Times New Roman" w:eastAsia="Times New Roman" w:hAnsi="Times New Roman"/>
          <w:color w:val="777777"/>
          <w:sz w:val="20"/>
          <w:szCs w:val="20"/>
          <w:rtl w:val="0"/>
        </w:rPr>
        <w:t xml:space="preserve"> (The novel is </w:t>
      </w:r>
      <w:r w:rsidDel="00000000" w:rsidR="00000000" w:rsidRPr="00000000">
        <w:rPr>
          <w:rFonts w:ascii="Times New Roman" w:cs="Times New Roman" w:eastAsia="Times New Roman" w:hAnsi="Times New Roman"/>
          <w:i w:val="1"/>
          <w:color w:val="777777"/>
          <w:sz w:val="20"/>
          <w:szCs w:val="20"/>
          <w:rtl w:val="0"/>
        </w:rPr>
        <w:t xml:space="preserve">The Republic of Wine.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Molecules with high ratios of these atoms to carbon are extremely reactive. For 10 points each:</w:t>
      </w:r>
    </w:p>
    <w:p w:rsidR="00000000" w:rsidDel="00000000" w:rsidP="00000000" w:rsidRDefault="00000000" w:rsidRPr="00000000" w14:paraId="000000C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Non-carbon elements like nitrogen, sulfur, and oxygen in organic molecules are referred to by what general term?</w:t>
      </w:r>
      <w:r w:rsidDel="00000000" w:rsidR="00000000" w:rsidRPr="00000000">
        <w:rPr>
          <w:rFonts w:ascii="Times New Roman" w:cs="Times New Roman" w:eastAsia="Times New Roman" w:hAnsi="Times New Roman"/>
          <w:sz w:val="20"/>
          <w:szCs w:val="20"/>
          <w:rtl w:val="0"/>
        </w:rPr>
        <w:t xml:space="preserve"> Aromatics with these elements include purine and furan and are desirable synthetic targets among biomolecules.</w:t>
      </w:r>
    </w:p>
    <w:p w:rsidR="00000000" w:rsidDel="00000000" w:rsidP="00000000" w:rsidRDefault="00000000" w:rsidRPr="00000000" w14:paraId="000000C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heteroatom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heterocycle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heteroarene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highly reactive molecule with a seven-to-one heteroatom-to-carbon ratio has three of these functional groups. Acyl-substituted examples of this functional group can decompose into isocyanates in the Curtius rearrangement.</w:t>
      </w:r>
    </w:p>
    <w:p w:rsidR="00000000" w:rsidDel="00000000" w:rsidP="00000000" w:rsidRDefault="00000000" w:rsidRPr="00000000" w14:paraId="000000C5">
      <w:pPr>
        <w:ind w:left="0" w:firstLine="0"/>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azide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(“AY-zides”) </w:t>
      </w:r>
      <w:r w:rsidDel="00000000" w:rsidR="00000000" w:rsidRPr="00000000">
        <w:rPr>
          <w:rFonts w:ascii="Times" w:cs="Times" w:eastAsia="Times" w:hAnsi="Times"/>
          <w:sz w:val="20"/>
          <w:szCs w:val="20"/>
          <w:rtl w:val="0"/>
        </w:rPr>
        <w:t xml:space="preserve">[accept acyl </w:t>
      </w:r>
      <w:r w:rsidDel="00000000" w:rsidR="00000000" w:rsidRPr="00000000">
        <w:rPr>
          <w:rFonts w:ascii="Times" w:cs="Times" w:eastAsia="Times" w:hAnsi="Times"/>
          <w:b w:val="1"/>
          <w:sz w:val="20"/>
          <w:szCs w:val="20"/>
          <w:u w:val="single"/>
          <w:rtl w:val="0"/>
        </w:rPr>
        <w:t xml:space="preserve">azide</w:t>
      </w:r>
      <w:r w:rsidDel="00000000" w:rsidR="00000000" w:rsidRPr="00000000">
        <w:rPr>
          <w:rFonts w:ascii="Times" w:cs="Times" w:eastAsia="Times" w:hAnsi="Times"/>
          <w:sz w:val="20"/>
          <w:szCs w:val="20"/>
          <w:rtl w:val="0"/>
        </w:rPr>
        <w:t xml:space="preserve">s] </w:t>
      </w:r>
      <w:r w:rsidDel="00000000" w:rsidR="00000000" w:rsidRPr="00000000">
        <w:rPr>
          <w:rFonts w:ascii="Times New Roman" w:cs="Times New Roman" w:eastAsia="Times New Roman" w:hAnsi="Times New Roman"/>
          <w:color w:val="777777"/>
          <w:sz w:val="20"/>
          <w:szCs w:val="20"/>
          <w:rtl w:val="0"/>
        </w:rPr>
        <w:t xml:space="preserve">(The highly reactive molecule is azidoazide azide, with formula C</w:t>
      </w:r>
      <w:r w:rsidDel="00000000" w:rsidR="00000000" w:rsidRPr="00000000">
        <w:rPr>
          <w:rFonts w:ascii="Times New Roman" w:cs="Times New Roman" w:eastAsia="Times New Roman" w:hAnsi="Times New Roman"/>
          <w:color w:val="777777"/>
          <w:sz w:val="20"/>
          <w:szCs w:val="20"/>
          <w:vertAlign w:val="subscript"/>
          <w:rtl w:val="0"/>
        </w:rPr>
        <w:t xml:space="preserve">2</w:t>
      </w:r>
      <w:r w:rsidDel="00000000" w:rsidR="00000000" w:rsidRPr="00000000">
        <w:rPr>
          <w:rFonts w:ascii="Times New Roman" w:cs="Times New Roman" w:eastAsia="Times New Roman" w:hAnsi="Times New Roman"/>
          <w:color w:val="777777"/>
          <w:sz w:val="20"/>
          <w:szCs w:val="20"/>
          <w:rtl w:val="0"/>
        </w:rPr>
        <w:t xml:space="preserve">N</w:t>
      </w:r>
      <w:r w:rsidDel="00000000" w:rsidR="00000000" w:rsidRPr="00000000">
        <w:rPr>
          <w:rFonts w:ascii="Times New Roman" w:cs="Times New Roman" w:eastAsia="Times New Roman" w:hAnsi="Times New Roman"/>
          <w:color w:val="777777"/>
          <w:sz w:val="20"/>
          <w:szCs w:val="20"/>
          <w:vertAlign w:val="subscript"/>
          <w:rtl w:val="0"/>
        </w:rPr>
        <w:t xml:space="preserve">14</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C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Azides </w:t>
      </w:r>
      <w:r w:rsidDel="00000000" w:rsidR="00000000" w:rsidRPr="00000000">
        <w:rPr>
          <w:rFonts w:ascii="Source Sans Pro" w:cs="Source Sans Pro" w:eastAsia="Source Sans Pro" w:hAnsi="Source Sans Pro"/>
          <w:color w:val="777777"/>
          <w:sz w:val="20"/>
          <w:szCs w:val="20"/>
          <w:rtl w:val="0"/>
        </w:rPr>
        <w:t xml:space="preserve">(“AY-zides”)</w:t>
      </w:r>
      <w:r w:rsidDel="00000000" w:rsidR="00000000" w:rsidRPr="00000000">
        <w:rPr>
          <w:rFonts w:ascii="Times New Roman" w:cs="Times New Roman" w:eastAsia="Times New Roman" w:hAnsi="Times New Roman"/>
          <w:sz w:val="20"/>
          <w:szCs w:val="20"/>
          <w:rtl w:val="0"/>
        </w:rPr>
        <w:t xml:space="preserve"> can be converted into amines with palladium-on-carbon catalysts, which often enable these reactions that add the lightest element. Partial versions of this process used by the food industry may produce trans fats.</w:t>
      </w:r>
    </w:p>
    <w:p w:rsidR="00000000" w:rsidDel="00000000" w:rsidP="00000000" w:rsidRDefault="00000000" w:rsidRPr="00000000" w14:paraId="000000C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hydrogenate</w:t>
      </w:r>
      <w:r w:rsidDel="00000000" w:rsidR="00000000" w:rsidRPr="00000000">
        <w:rPr>
          <w:rFonts w:ascii="Times New Roman" w:cs="Times New Roman" w:eastAsia="Times New Roman" w:hAnsi="Times New Roman"/>
          <w:sz w:val="20"/>
          <w:szCs w:val="20"/>
          <w:rtl w:val="0"/>
        </w:rPr>
        <w:t xml:space="preserve">; accept partial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or partially </w:t>
      </w:r>
      <w:r w:rsidDel="00000000" w:rsidR="00000000" w:rsidRPr="00000000">
        <w:rPr>
          <w:rFonts w:ascii="Times New Roman" w:cs="Times New Roman" w:eastAsia="Times New Roman" w:hAnsi="Times New Roman"/>
          <w:b w:val="1"/>
          <w:sz w:val="20"/>
          <w:szCs w:val="20"/>
          <w:u w:val="single"/>
          <w:rtl w:val="0"/>
        </w:rPr>
        <w:t xml:space="preserve">hydrogenated</w:t>
      </w:r>
      <w:r w:rsidDel="00000000" w:rsidR="00000000" w:rsidRPr="00000000">
        <w:rPr>
          <w:rFonts w:ascii="Times New Roman" w:cs="Times New Roman" w:eastAsia="Times New Roman" w:hAnsi="Times New Roman"/>
          <w:sz w:val="20"/>
          <w:szCs w:val="20"/>
          <w:rtl w:val="0"/>
        </w:rPr>
        <w:t xml:space="preserve"> oils; prompt on </w:t>
      </w:r>
      <w:r w:rsidDel="00000000" w:rsidR="00000000" w:rsidRPr="00000000">
        <w:rPr>
          <w:rFonts w:ascii="Times New Roman" w:cs="Times New Roman" w:eastAsia="Times New Roman" w:hAnsi="Times New Roman"/>
          <w:sz w:val="20"/>
          <w:szCs w:val="20"/>
          <w:u w:val="single"/>
          <w:rtl w:val="0"/>
        </w:rPr>
        <w:t xml:space="preserve">reduction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sz w:val="20"/>
          <w:szCs w:val="20"/>
          <w:u w:val="single"/>
          <w:rtl w:val="0"/>
        </w:rPr>
        <w:t xml:space="preserve">reduce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Scandinavian historiography, this period precedes the Vendel period, when Sweden remained wealthy and escaped much of its turmoil despite a decline in bracteate </w:t>
      </w:r>
      <w:r w:rsidDel="00000000" w:rsidR="00000000" w:rsidRPr="00000000">
        <w:rPr>
          <w:rFonts w:ascii="Source Sans Pro" w:cs="Source Sans Pro" w:eastAsia="Source Sans Pro" w:hAnsi="Source Sans Pro"/>
          <w:color w:val="777777"/>
          <w:sz w:val="20"/>
          <w:szCs w:val="20"/>
          <w:rtl w:val="0"/>
        </w:rPr>
        <w:t xml:space="preserve">(“BRACK-tee-ut”)</w:t>
      </w:r>
      <w:r w:rsidDel="00000000" w:rsidR="00000000" w:rsidRPr="00000000">
        <w:rPr>
          <w:rFonts w:ascii="Times New Roman" w:cs="Times New Roman" w:eastAsia="Times New Roman" w:hAnsi="Times New Roman"/>
          <w:sz w:val="20"/>
          <w:szCs w:val="20"/>
          <w:rtl w:val="0"/>
        </w:rPr>
        <w:t xml:space="preserve"> production. For 10 points each:</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term for a phase of European late antiquity marked by the settlement of so-called “barbarians” like the Alemanni, Alans, Lombards, and Goths, who founded kingdoms in the former Western Roman Empire.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Migration</w:t>
      </w:r>
      <w:r w:rsidDel="00000000" w:rsidR="00000000" w:rsidRPr="00000000">
        <w:rPr>
          <w:rFonts w:ascii="Times New Roman" w:cs="Times New Roman" w:eastAsia="Times New Roman" w:hAnsi="Times New Roman"/>
          <w:sz w:val="20"/>
          <w:szCs w:val="20"/>
          <w:rtl w:val="0"/>
        </w:rPr>
        <w:t xml:space="preserve"> Period [or </w:t>
      </w:r>
      <w:r w:rsidDel="00000000" w:rsidR="00000000" w:rsidRPr="00000000">
        <w:rPr>
          <w:rFonts w:ascii="Times New Roman" w:cs="Times New Roman" w:eastAsia="Times New Roman" w:hAnsi="Times New Roman"/>
          <w:b w:val="1"/>
          <w:sz w:val="20"/>
          <w:szCs w:val="20"/>
          <w:u w:val="single"/>
          <w:rtl w:val="0"/>
        </w:rPr>
        <w:t xml:space="preserve">Migration</w:t>
      </w:r>
      <w:r w:rsidDel="00000000" w:rsidR="00000000" w:rsidRPr="00000000">
        <w:rPr>
          <w:rFonts w:ascii="Times New Roman" w:cs="Times New Roman" w:eastAsia="Times New Roman" w:hAnsi="Times New Roman"/>
          <w:sz w:val="20"/>
          <w:szCs w:val="20"/>
          <w:rtl w:val="0"/>
        </w:rPr>
        <w:t xml:space="preserve"> Age; or </w:t>
      </w:r>
      <w:r w:rsidDel="00000000" w:rsidR="00000000" w:rsidRPr="00000000">
        <w:rPr>
          <w:rFonts w:ascii="Times New Roman" w:cs="Times New Roman" w:eastAsia="Times New Roman" w:hAnsi="Times New Roman"/>
          <w:b w:val="1"/>
          <w:sz w:val="20"/>
          <w:szCs w:val="20"/>
          <w:u w:val="single"/>
          <w:rtl w:val="0"/>
        </w:rPr>
        <w:t xml:space="preserve">Völkerwanderung</w:t>
      </w:r>
      <w:r w:rsidDel="00000000" w:rsidR="00000000" w:rsidRPr="00000000">
        <w:rPr>
          <w:rFonts w:ascii="Times New Roman" w:cs="Times New Roman" w:eastAsia="Times New Roman" w:hAnsi="Times New Roman"/>
          <w:sz w:val="20"/>
          <w:szCs w:val="20"/>
          <w:rtl w:val="0"/>
        </w:rPr>
        <w:t xml:space="preserve">; prompt on early </w:t>
      </w:r>
      <w:r w:rsidDel="00000000" w:rsidR="00000000" w:rsidRPr="00000000">
        <w:rPr>
          <w:rFonts w:ascii="Times New Roman" w:cs="Times New Roman" w:eastAsia="Times New Roman" w:hAnsi="Times New Roman"/>
          <w:sz w:val="20"/>
          <w:szCs w:val="20"/>
          <w:u w:val="single"/>
          <w:rtl w:val="0"/>
        </w:rPr>
        <w:t xml:space="preserve">medieval</w:t>
      </w:r>
      <w:r w:rsidDel="00000000" w:rsidR="00000000" w:rsidRPr="00000000">
        <w:rPr>
          <w:rFonts w:ascii="Times New Roman" w:cs="Times New Roman" w:eastAsia="Times New Roman" w:hAnsi="Times New Roman"/>
          <w:sz w:val="20"/>
          <w:szCs w:val="20"/>
          <w:rtl w:val="0"/>
        </w:rPr>
        <w:t xml:space="preserve"> period or Early </w:t>
      </w:r>
      <w:r w:rsidDel="00000000" w:rsidR="00000000" w:rsidRPr="00000000">
        <w:rPr>
          <w:rFonts w:ascii="Times New Roman" w:cs="Times New Roman" w:eastAsia="Times New Roman" w:hAnsi="Times New Roman"/>
          <w:sz w:val="20"/>
          <w:szCs w:val="20"/>
          <w:u w:val="single"/>
          <w:rtl w:val="0"/>
        </w:rPr>
        <w:t xml:space="preserve">Middle Ages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Dark Ages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Frigeridus suggests that, during the Migration Period, these people lost a war to the Franks before the 406 CE crossing of the Rhine. These Germanic people sacked Rome in 455, inspiring a common term for property crime.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Vandal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vandal</w:t>
      </w:r>
      <w:r w:rsidDel="00000000" w:rsidR="00000000" w:rsidRPr="00000000">
        <w:rPr>
          <w:rFonts w:ascii="Times New Roman" w:cs="Times New Roman" w:eastAsia="Times New Roman" w:hAnsi="Times New Roman"/>
          <w:sz w:val="20"/>
          <w:szCs w:val="20"/>
          <w:rtl w:val="0"/>
        </w:rPr>
        <w:t xml:space="preserve">ism; accept </w:t>
      </w:r>
      <w:r w:rsidDel="00000000" w:rsidR="00000000" w:rsidRPr="00000000">
        <w:rPr>
          <w:rFonts w:ascii="Times New Roman" w:cs="Times New Roman" w:eastAsia="Times New Roman" w:hAnsi="Times New Roman"/>
          <w:b w:val="1"/>
          <w:sz w:val="20"/>
          <w:szCs w:val="20"/>
          <w:u w:val="single"/>
          <w:rtl w:val="0"/>
        </w:rPr>
        <w:t xml:space="preserve">Hasdingi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Silingi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Vandal</w:t>
      </w:r>
      <w:r w:rsidDel="00000000" w:rsidR="00000000" w:rsidRPr="00000000">
        <w:rPr>
          <w:rFonts w:ascii="Times New Roman" w:cs="Times New Roman" w:eastAsia="Times New Roman" w:hAnsi="Times New Roman"/>
          <w:sz w:val="20"/>
          <w:szCs w:val="20"/>
          <w:rtl w:val="0"/>
        </w:rPr>
        <w:t xml:space="preserve"> Kingdom or Kingdom of the </w:t>
      </w:r>
      <w:r w:rsidDel="00000000" w:rsidR="00000000" w:rsidRPr="00000000">
        <w:rPr>
          <w:rFonts w:ascii="Times New Roman" w:cs="Times New Roman" w:eastAsia="Times New Roman" w:hAnsi="Times New Roman"/>
          <w:b w:val="1"/>
          <w:sz w:val="20"/>
          <w:szCs w:val="20"/>
          <w:u w:val="single"/>
          <w:rtl w:val="0"/>
        </w:rPr>
        <w:t xml:space="preserve">Vandal</w:t>
      </w:r>
      <w:r w:rsidDel="00000000" w:rsidR="00000000" w:rsidRPr="00000000">
        <w:rPr>
          <w:rFonts w:ascii="Times New Roman" w:cs="Times New Roman" w:eastAsia="Times New Roman" w:hAnsi="Times New Roman"/>
          <w:sz w:val="20"/>
          <w:szCs w:val="20"/>
          <w:rtl w:val="0"/>
        </w:rPr>
        <w:t xml:space="preserve">s and Alans or Regnum </w:t>
      </w:r>
      <w:r w:rsidDel="00000000" w:rsidR="00000000" w:rsidRPr="00000000">
        <w:rPr>
          <w:rFonts w:ascii="Times New Roman" w:cs="Times New Roman" w:eastAsia="Times New Roman" w:hAnsi="Times New Roman"/>
          <w:b w:val="1"/>
          <w:sz w:val="20"/>
          <w:szCs w:val="20"/>
          <w:u w:val="single"/>
          <w:rtl w:val="0"/>
        </w:rPr>
        <w:t xml:space="preserve">Vandalorum</w:t>
      </w:r>
      <w:r w:rsidDel="00000000" w:rsidR="00000000" w:rsidRPr="00000000">
        <w:rPr>
          <w:rFonts w:ascii="Times New Roman" w:cs="Times New Roman" w:eastAsia="Times New Roman" w:hAnsi="Times New Roman"/>
          <w:sz w:val="20"/>
          <w:szCs w:val="20"/>
          <w:rtl w:val="0"/>
        </w:rPr>
        <w:t xml:space="preserve"> et Alanorum]</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Vandals used this technology to destroy the Roman fleet at the 468 Battle of Cape Bon. The</w:t>
      </w:r>
      <w:r w:rsidDel="00000000" w:rsidR="00000000" w:rsidRPr="00000000">
        <w:rPr>
          <w:rFonts w:ascii="Times New Roman" w:cs="Times New Roman" w:eastAsia="Times New Roman" w:hAnsi="Times New Roman"/>
          <w:i w:val="1"/>
          <w:sz w:val="20"/>
          <w:szCs w:val="20"/>
          <w:rtl w:val="0"/>
        </w:rPr>
        <w:t xml:space="preserve"> Madrid Skylitzes</w:t>
      </w:r>
      <w:r w:rsidDel="00000000" w:rsidR="00000000" w:rsidRPr="00000000">
        <w:rPr>
          <w:rFonts w:ascii="Times New Roman" w:cs="Times New Roman" w:eastAsia="Times New Roman" w:hAnsi="Times New Roman"/>
          <w:sz w:val="20"/>
          <w:szCs w:val="20"/>
          <w:rtl w:val="0"/>
        </w:rPr>
        <w:t xml:space="preserve"> depicts the Eastern Roman Empire using a lost weapon named for this technology against the Umayyads.</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ignis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ships; accept Greek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sea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thalássion or Roman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rhōmaïkón or liquid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hygròn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or sticky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kollētikón or manufactured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pŷr</w:t>
      </w:r>
      <w:r w:rsidDel="00000000" w:rsidR="00000000" w:rsidRPr="00000000">
        <w:rPr>
          <w:rFonts w:ascii="Times New Roman" w:cs="Times New Roman" w:eastAsia="Times New Roman" w:hAnsi="Times New Roman"/>
          <w:sz w:val="20"/>
          <w:szCs w:val="20"/>
          <w:rtl w:val="0"/>
        </w:rPr>
        <w:t xml:space="preserve"> skeuastón]</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people of Thamud </w:t>
      </w:r>
      <w:r w:rsidDel="00000000" w:rsidR="00000000" w:rsidRPr="00000000">
        <w:rPr>
          <w:rFonts w:ascii="Source Sans Pro" w:cs="Source Sans Pro" w:eastAsia="Source Sans Pro" w:hAnsi="Source Sans Pro"/>
          <w:color w:val="777777"/>
          <w:sz w:val="20"/>
          <w:szCs w:val="20"/>
          <w:rtl w:val="0"/>
        </w:rPr>
        <w:t xml:space="preserve">(“thah-MOOD”)</w:t>
      </w:r>
      <w:r w:rsidDel="00000000" w:rsidR="00000000" w:rsidRPr="00000000">
        <w:rPr>
          <w:rFonts w:ascii="Times New Roman" w:cs="Times New Roman" w:eastAsia="Times New Roman" w:hAnsi="Times New Roman"/>
          <w:sz w:val="20"/>
          <w:szCs w:val="20"/>
          <w:rtl w:val="0"/>
        </w:rPr>
        <w:t xml:space="preserve"> asked the prophet Ṣāliḥ </w:t>
      </w:r>
      <w:r w:rsidDel="00000000" w:rsidR="00000000" w:rsidRPr="00000000">
        <w:rPr>
          <w:rFonts w:ascii="Source Sans Pro" w:cs="Source Sans Pro" w:eastAsia="Source Sans Pro" w:hAnsi="Source Sans Pro"/>
          <w:color w:val="777777"/>
          <w:sz w:val="20"/>
          <w:szCs w:val="20"/>
          <w:rtl w:val="0"/>
        </w:rPr>
        <w:t xml:space="preserve">(“saw-LEE-HH”)</w:t>
      </w:r>
      <w:r w:rsidDel="00000000" w:rsidR="00000000" w:rsidRPr="00000000">
        <w:rPr>
          <w:rFonts w:ascii="Times New Roman" w:cs="Times New Roman" w:eastAsia="Times New Roman" w:hAnsi="Times New Roman"/>
          <w:sz w:val="20"/>
          <w:szCs w:val="20"/>
          <w:rtl w:val="0"/>
        </w:rPr>
        <w:t xml:space="preserve"> for a very specific one of these animals and miraculously were given one, but then proceeded to hamstring and kill her. For 10 points each:</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In the Surah al-Ghāšiyah</w:t>
      </w:r>
      <w:r w:rsidDel="00000000" w:rsidR="00000000" w:rsidRPr="00000000">
        <w:rPr>
          <w:rFonts w:ascii="Times New Roman" w:cs="Times New Roman" w:eastAsia="Times New Roman" w:hAnsi="Times New Roman"/>
          <w:sz w:val="20"/>
          <w:szCs w:val="20"/>
          <w:rtl w:val="0"/>
        </w:rPr>
        <w:t xml:space="preserve">, the Qur’an asks how nonbelievers can “not look at [what type of animal]—how they are created?”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Qur’an analogizes the difficulty of a sinner entering heaven to one of these animals.</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camel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dromedary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camels</w:t>
      </w:r>
      <w:r w:rsidDel="00000000" w:rsidR="00000000" w:rsidRPr="00000000">
        <w:rPr>
          <w:rFonts w:ascii="Times New Roman" w:cs="Times New Roman" w:eastAsia="Times New Roman" w:hAnsi="Times New Roman"/>
          <w:sz w:val="20"/>
          <w:szCs w:val="20"/>
          <w:rtl w:val="0"/>
        </w:rPr>
        <w:t xml:space="preserve"> or Arabian </w:t>
      </w:r>
      <w:r w:rsidDel="00000000" w:rsidR="00000000" w:rsidRPr="00000000">
        <w:rPr>
          <w:rFonts w:ascii="Times New Roman" w:cs="Times New Roman" w:eastAsia="Times New Roman" w:hAnsi="Times New Roman"/>
          <w:b w:val="1"/>
          <w:sz w:val="20"/>
          <w:szCs w:val="20"/>
          <w:u w:val="single"/>
          <w:rtl w:val="0"/>
        </w:rPr>
        <w:t xml:space="preserve">camel</w:t>
      </w:r>
      <w:r w:rsidDel="00000000" w:rsidR="00000000" w:rsidRPr="00000000">
        <w:rPr>
          <w:rFonts w:ascii="Times New Roman" w:cs="Times New Roman" w:eastAsia="Times New Roman" w:hAnsi="Times New Roman"/>
          <w:sz w:val="20"/>
          <w:szCs w:val="20"/>
          <w:rtl w:val="0"/>
        </w:rPr>
        <w:t xml:space="preserve">s or one-humped </w:t>
      </w:r>
      <w:r w:rsidDel="00000000" w:rsidR="00000000" w:rsidRPr="00000000">
        <w:rPr>
          <w:rFonts w:ascii="Times New Roman" w:cs="Times New Roman" w:eastAsia="Times New Roman" w:hAnsi="Times New Roman"/>
          <w:b w:val="1"/>
          <w:sz w:val="20"/>
          <w:szCs w:val="20"/>
          <w:u w:val="single"/>
          <w:rtl w:val="0"/>
        </w:rPr>
        <w:t xml:space="preserve">camel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Camelus</w:t>
      </w:r>
      <w:r w:rsidDel="00000000" w:rsidR="00000000" w:rsidRPr="00000000">
        <w:rPr>
          <w:rFonts w:ascii="Times New Roman" w:cs="Times New Roman" w:eastAsia="Times New Roman" w:hAnsi="Times New Roman"/>
          <w:i w:val="1"/>
          <w:sz w:val="20"/>
          <w:szCs w:val="20"/>
          <w:rtl w:val="0"/>
        </w:rPr>
        <w:t xml:space="preserve"> dromedarius</w:t>
      </w:r>
      <w:r w:rsidDel="00000000" w:rsidR="00000000" w:rsidRPr="00000000">
        <w:rPr>
          <w:rFonts w:ascii="Times New Roman" w:cs="Times New Roman" w:eastAsia="Times New Roman" w:hAnsi="Times New Roman"/>
          <w:sz w:val="20"/>
          <w:szCs w:val="20"/>
          <w:rtl w:val="0"/>
        </w:rPr>
        <w:t xml:space="preserve">; accept She-</w:t>
      </w:r>
      <w:r w:rsidDel="00000000" w:rsidR="00000000" w:rsidRPr="00000000">
        <w:rPr>
          <w:rFonts w:ascii="Times New Roman" w:cs="Times New Roman" w:eastAsia="Times New Roman" w:hAnsi="Times New Roman"/>
          <w:b w:val="1"/>
          <w:sz w:val="20"/>
          <w:szCs w:val="20"/>
          <w:u w:val="single"/>
          <w:rtl w:val="0"/>
        </w:rPr>
        <w:t xml:space="preserve">camel</w:t>
      </w:r>
      <w:r w:rsidDel="00000000" w:rsidR="00000000" w:rsidRPr="00000000">
        <w:rPr>
          <w:rFonts w:ascii="Times New Roman" w:cs="Times New Roman" w:eastAsia="Times New Roman" w:hAnsi="Times New Roman"/>
          <w:sz w:val="20"/>
          <w:szCs w:val="20"/>
          <w:rtl w:val="0"/>
        </w:rPr>
        <w:t xml:space="preserve"> of Ṣāliḥ; prompt on even-toed </w:t>
      </w:r>
      <w:r w:rsidDel="00000000" w:rsidR="00000000" w:rsidRPr="00000000">
        <w:rPr>
          <w:rFonts w:ascii="Times New Roman" w:cs="Times New Roman" w:eastAsia="Times New Roman" w:hAnsi="Times New Roman"/>
          <w:sz w:val="20"/>
          <w:szCs w:val="20"/>
          <w:u w:val="single"/>
          <w:rtl w:val="0"/>
        </w:rPr>
        <w:t xml:space="preserve">ungulate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artiodactyl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During this journey, the Prophet Muhammad rode on his beloved camel al-Qaswa’</w:t>
      </w:r>
      <w:r w:rsidDel="00000000" w:rsidR="00000000" w:rsidRPr="00000000">
        <w:rPr>
          <w:rFonts w:ascii="Source Sans Pro" w:cs="Source Sans Pro" w:eastAsia="Source Sans Pro" w:hAnsi="Source Sans Pro"/>
          <w:color w:val="777777"/>
          <w:sz w:val="20"/>
          <w:szCs w:val="20"/>
          <w:rtl w:val="0"/>
        </w:rPr>
        <w:t xml:space="preserve"> (“kuss-wah”)</w:t>
      </w:r>
      <w:r w:rsidDel="00000000" w:rsidR="00000000" w:rsidRPr="00000000">
        <w:rPr>
          <w:rFonts w:ascii="Times" w:cs="Times" w:eastAsia="Times" w:hAnsi="Times"/>
          <w:color w:val="202122"/>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who starved herself after her owner died. Today, millions of Muslims perform this pilgrimage each year.</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Ḥajj</w:t>
      </w:r>
      <w:r w:rsidDel="00000000" w:rsidR="00000000" w:rsidRPr="00000000">
        <w:rPr>
          <w:rFonts w:ascii="Times New Roman" w:cs="Times New Roman" w:eastAsia="Times New Roman" w:hAnsi="Times New Roman"/>
          <w:sz w:val="20"/>
          <w:szCs w:val="20"/>
          <w:rtl w:val="0"/>
        </w:rPr>
        <w:t xml:space="preserve"> [prompt on going to </w:t>
      </w:r>
      <w:r w:rsidDel="00000000" w:rsidR="00000000" w:rsidRPr="00000000">
        <w:rPr>
          <w:rFonts w:ascii="Times New Roman" w:cs="Times New Roman" w:eastAsia="Times New Roman" w:hAnsi="Times New Roman"/>
          <w:sz w:val="20"/>
          <w:szCs w:val="20"/>
          <w:u w:val="single"/>
          <w:rtl w:val="0"/>
        </w:rPr>
        <w:t xml:space="preserve">Mecca</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Camel meat is halal, provided that the camel has been slaughtered in this manner. In this type of killing, the name of Allah is invoked before a knife is used to slit the throat of the livestock so it will bleed out.</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dhabīḥah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(“thaw-BEE-hah”)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zabiha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author claims, “only through time time is conquered” in a poem that ends “ridiculous the sad waste time / stretching before and after.” For 10 points each:</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poet who included “Burnt Norton” in his </w:t>
      </w:r>
      <w:r w:rsidDel="00000000" w:rsidR="00000000" w:rsidRPr="00000000">
        <w:rPr>
          <w:rFonts w:ascii="Times New Roman" w:cs="Times New Roman" w:eastAsia="Times New Roman" w:hAnsi="Times New Roman"/>
          <w:i w:val="1"/>
          <w:sz w:val="20"/>
          <w:szCs w:val="20"/>
          <w:rtl w:val="0"/>
        </w:rPr>
        <w:t xml:space="preserve">Four Quartets</w:t>
      </w:r>
      <w:r w:rsidDel="00000000" w:rsidR="00000000" w:rsidRPr="00000000">
        <w:rPr>
          <w:rFonts w:ascii="Times New Roman" w:cs="Times New Roman" w:eastAsia="Times New Roman" w:hAnsi="Times New Roman"/>
          <w:sz w:val="20"/>
          <w:szCs w:val="20"/>
          <w:rtl w:val="0"/>
        </w:rPr>
        <w:t xml:space="preserve">. This poet described the phrase “Jug Jug” and other “withered stumps of time” in his poem </w:t>
      </w:r>
      <w:r w:rsidDel="00000000" w:rsidR="00000000" w:rsidRPr="00000000">
        <w:rPr>
          <w:rFonts w:ascii="Times New Roman" w:cs="Times New Roman" w:eastAsia="Times New Roman" w:hAnsi="Times New Roman"/>
          <w:i w:val="1"/>
          <w:sz w:val="20"/>
          <w:szCs w:val="20"/>
          <w:rtl w:val="0"/>
        </w:rPr>
        <w:t xml:space="preserve">The Waste 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 S.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 [or Thomas Stearns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w:t>
      </w:r>
      <w:r w:rsidDel="00000000" w:rsidR="00000000" w:rsidRPr="00000000">
        <w:rPr>
          <w:rFonts w:ascii="Times New Roman" w:cs="Times New Roman" w:eastAsia="Times New Roman" w:hAnsi="Times New Roman"/>
          <w:i w:val="1"/>
          <w:sz w:val="20"/>
          <w:szCs w:val="20"/>
          <w:rtl w:val="0"/>
        </w:rPr>
        <w:t xml:space="preserve">Four Quartets</w:t>
      </w:r>
      <w:r w:rsidDel="00000000" w:rsidR="00000000" w:rsidRPr="00000000">
        <w:rPr>
          <w:rFonts w:ascii="Times New Roman" w:cs="Times New Roman" w:eastAsia="Times New Roman" w:hAnsi="Times New Roman"/>
          <w:sz w:val="20"/>
          <w:szCs w:val="20"/>
          <w:rtl w:val="0"/>
        </w:rPr>
        <w:t xml:space="preserve"> poem “The Dry </w:t>
      </w:r>
      <w:r w:rsidDel="00000000" w:rsidR="00000000" w:rsidRPr="00000000">
        <w:rPr>
          <w:rFonts w:ascii="Times New Roman" w:cs="Times New Roman" w:eastAsia="Times New Roman" w:hAnsi="Times New Roman"/>
          <w:sz w:val="20"/>
          <w:szCs w:val="20"/>
          <w:rtl w:val="0"/>
        </w:rPr>
        <w:t xml:space="preserve">Salvages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(“sal-VAY-jizz”)</w:t>
      </w:r>
      <w:r w:rsidDel="00000000" w:rsidR="00000000" w:rsidRPr="00000000">
        <w:rPr>
          <w:rFonts w:ascii="Times New Roman" w:cs="Times New Roman" w:eastAsia="Times New Roman" w:hAnsi="Times New Roman"/>
          <w:sz w:val="20"/>
          <w:szCs w:val="20"/>
          <w:rtl w:val="0"/>
        </w:rPr>
        <w:t xml:space="preserve"> refers to time as “destroyer and preserver,” paraphrasing this earlier poem, whose speaker exclaims, “I fall upon the thorns of life! I bleed!”</w:t>
      </w:r>
    </w:p>
    <w:p w:rsidR="00000000" w:rsidDel="00000000" w:rsidP="00000000" w:rsidRDefault="00000000" w:rsidRPr="00000000" w14:paraId="000000E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Ode to the West Wind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(by Percy Shelley)</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Dry Salvages” notes that “time is no healer” in a section that imagines a conversation from a book in this language. </w:t>
      </w:r>
      <w:r w:rsidDel="00000000" w:rsidR="00000000" w:rsidRPr="00000000">
        <w:rPr>
          <w:rFonts w:ascii="Times New Roman" w:cs="Times New Roman" w:eastAsia="Times New Roman" w:hAnsi="Times New Roman"/>
          <w:i w:val="1"/>
          <w:sz w:val="20"/>
          <w:szCs w:val="20"/>
          <w:rtl w:val="0"/>
        </w:rPr>
        <w:t xml:space="preserve">The Waste Land</w:t>
      </w:r>
      <w:r w:rsidDel="00000000" w:rsidR="00000000" w:rsidRPr="00000000">
        <w:rPr>
          <w:rFonts w:ascii="Times New Roman" w:cs="Times New Roman" w:eastAsia="Times New Roman" w:hAnsi="Times New Roman"/>
          <w:sz w:val="20"/>
          <w:szCs w:val="20"/>
          <w:rtl w:val="0"/>
        </w:rPr>
        <w:t xml:space="preserve"> ends by repeating a word originally from th</w:t>
      </w:r>
      <w:r w:rsidDel="00000000" w:rsidR="00000000" w:rsidRPr="00000000">
        <w:rPr>
          <w:rFonts w:ascii="Times New Roman" w:cs="Times New Roman" w:eastAsia="Times New Roman" w:hAnsi="Times New Roman"/>
          <w:sz w:val="20"/>
          <w:szCs w:val="20"/>
          <w:rtl w:val="0"/>
        </w:rPr>
        <w:t xml:space="preserve">is langua</w:t>
      </w:r>
      <w:r w:rsidDel="00000000" w:rsidR="00000000" w:rsidRPr="00000000">
        <w:rPr>
          <w:rFonts w:ascii="Times New Roman" w:cs="Times New Roman" w:eastAsia="Times New Roman" w:hAnsi="Times New Roman"/>
          <w:sz w:val="20"/>
          <w:szCs w:val="20"/>
          <w:rtl w:val="0"/>
        </w:rPr>
        <w:t xml:space="preserve">ge three times.</w:t>
      </w:r>
    </w:p>
    <w:p w:rsidR="00000000" w:rsidDel="00000000" w:rsidP="00000000" w:rsidRDefault="00000000" w:rsidRPr="00000000" w14:paraId="000000E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Sanskrit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saṃskṛt</w:t>
      </w:r>
      <w:r w:rsidDel="00000000" w:rsidR="00000000" w:rsidRPr="00000000">
        <w:rPr>
          <w:rFonts w:ascii="Times New Roman" w:cs="Times New Roman" w:eastAsia="Times New Roman" w:hAnsi="Times New Roman"/>
          <w:sz w:val="20"/>
          <w:szCs w:val="20"/>
          <w:rtl w:val="0"/>
        </w:rPr>
        <w:t xml:space="preserve">am]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i w:val="1"/>
          <w:color w:val="777777"/>
          <w:sz w:val="20"/>
          <w:szCs w:val="20"/>
          <w:rtl w:val="0"/>
        </w:rPr>
        <w:t xml:space="preserve">The Waste Land</w:t>
      </w:r>
      <w:r w:rsidDel="00000000" w:rsidR="00000000" w:rsidRPr="00000000">
        <w:rPr>
          <w:rFonts w:ascii="Times New Roman" w:cs="Times New Roman" w:eastAsia="Times New Roman" w:hAnsi="Times New Roman"/>
          <w:color w:val="777777"/>
          <w:sz w:val="20"/>
          <w:szCs w:val="20"/>
          <w:rtl w:val="0"/>
        </w:rPr>
        <w:t xml:space="preserve">’s last line is “Shantih shantih shantih.”)</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Ursula K. Le Guin </w:t>
      </w:r>
      <w:r w:rsidDel="00000000" w:rsidR="00000000" w:rsidRPr="00000000">
        <w:rPr>
          <w:rFonts w:ascii="Source Sans Pro" w:cs="Source Sans Pro" w:eastAsia="Source Sans Pro" w:hAnsi="Source Sans Pro"/>
          <w:color w:val="777777"/>
          <w:sz w:val="20"/>
          <w:szCs w:val="20"/>
          <w:rtl w:val="0"/>
        </w:rPr>
        <w:t xml:space="preserve">(“luh GWIN”)</w:t>
      </w:r>
      <w:r w:rsidDel="00000000" w:rsidR="00000000" w:rsidRPr="00000000">
        <w:rPr>
          <w:rFonts w:ascii="Times New Roman" w:cs="Times New Roman" w:eastAsia="Times New Roman" w:hAnsi="Times New Roman"/>
          <w:sz w:val="20"/>
          <w:szCs w:val="20"/>
          <w:rtl w:val="0"/>
        </w:rPr>
        <w:t xml:space="preserve"> novel retells the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(“uh-NEE-id”)</w:t>
      </w:r>
      <w:r w:rsidDel="00000000" w:rsidR="00000000" w:rsidRPr="00000000">
        <w:rPr>
          <w:rFonts w:ascii="Times New Roman" w:cs="Times New Roman" w:eastAsia="Times New Roman" w:hAnsi="Times New Roman"/>
          <w:sz w:val="20"/>
          <w:szCs w:val="20"/>
          <w:rtl w:val="0"/>
        </w:rPr>
        <w:t xml:space="preserve"> from the perspective of this character, who has no spoken lines in Virgil’s original poem. For 10 points each:</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daughter of King Latinus</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(“lah-TEE-nuhss”)</w:t>
      </w:r>
      <w:r w:rsidDel="00000000" w:rsidR="00000000" w:rsidRPr="00000000">
        <w:rPr>
          <w:rFonts w:ascii="Times New Roman" w:cs="Times New Roman" w:eastAsia="Times New Roman" w:hAnsi="Times New Roman"/>
          <w:sz w:val="20"/>
          <w:szCs w:val="20"/>
          <w:rtl w:val="0"/>
        </w:rPr>
        <w:t xml:space="preserve">. After her hair catches fire, her father consults the oracle of Faunus</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(“FAW-nuhss”)</w:t>
      </w:r>
      <w:r w:rsidDel="00000000" w:rsidR="00000000" w:rsidRPr="00000000">
        <w:rPr>
          <w:rFonts w:ascii="Times New Roman" w:cs="Times New Roman" w:eastAsia="Times New Roman" w:hAnsi="Times New Roman"/>
          <w:sz w:val="20"/>
          <w:szCs w:val="20"/>
          <w:rtl w:val="0"/>
        </w:rPr>
        <w:t xml:space="preserve">, who advises that her descendants will “raise our name to the stars.”</w:t>
      </w:r>
    </w:p>
    <w:p w:rsidR="00000000" w:rsidDel="00000000" w:rsidP="00000000" w:rsidRDefault="00000000" w:rsidRPr="00000000" w14:paraId="000000E7">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Lavinia</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Though Dido considers herself married to Aeneas, Aeneas decides to leave her after this deity reminds him of his duty to the “soil of Rome.” In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 this deity’s Greek equivalent gives Odysseus the herb moly.</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Mercury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Aeneas loses his first wife, Creusa</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(“kree-OOH-sah”)</w:t>
      </w:r>
      <w:r w:rsidDel="00000000" w:rsidR="00000000" w:rsidRPr="00000000">
        <w:rPr>
          <w:rFonts w:ascii="Times New Roman" w:cs="Times New Roman" w:eastAsia="Times New Roman" w:hAnsi="Times New Roman"/>
          <w:sz w:val="20"/>
          <w:szCs w:val="20"/>
          <w:rtl w:val="0"/>
        </w:rPr>
        <w:t xml:space="preserve">, while fleeing Troy, but sees her ghost while visiting this location ruled by Pluto. </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underworld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This A minor</w:t>
      </w:r>
      <w:r w:rsidDel="00000000" w:rsidR="00000000" w:rsidRPr="00000000">
        <w:rPr>
          <w:rFonts w:ascii="Times New Roman" w:cs="Times New Roman" w:eastAsia="Times New Roman" w:hAnsi="Times New Roman"/>
          <w:sz w:val="20"/>
          <w:szCs w:val="20"/>
          <w:rtl w:val="0"/>
        </w:rPr>
        <w:t xml:space="preserve"> piece begins with a deceptively simple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rtl w:val="0"/>
        </w:rPr>
        <w:t xml:space="preserve">E-E, E</w:t>
      </w:r>
      <w:r w:rsidDel="00000000" w:rsidR="00000000" w:rsidRPr="00000000">
        <w:rPr>
          <w:rFonts w:ascii="Times New Roman" w:cs="Times New Roman" w:eastAsia="Times New Roman" w:hAnsi="Times New Roman"/>
          <w:sz w:val="20"/>
          <w:szCs w:val="20"/>
          <w:rtl w:val="0"/>
        </w:rPr>
        <w:t xml:space="preserve">, F E C E </w:t>
      </w:r>
      <w:r w:rsidDel="00000000" w:rsidR="00000000" w:rsidRPr="00000000">
        <w:rPr>
          <w:rFonts w:ascii="Times New Roman" w:cs="Times New Roman" w:eastAsia="Times New Roman" w:hAnsi="Times New Roman"/>
          <w:i w:val="1"/>
          <w:sz w:val="20"/>
          <w:szCs w:val="20"/>
          <w:rtl w:val="0"/>
        </w:rPr>
        <w:t xml:space="preserve">lento</w:t>
      </w:r>
      <w:r w:rsidDel="00000000" w:rsidR="00000000" w:rsidRPr="00000000">
        <w:rPr>
          <w:rFonts w:ascii="Times New Roman" w:cs="Times New Roman" w:eastAsia="Times New Roman" w:hAnsi="Times New Roman"/>
          <w:sz w:val="20"/>
          <w:szCs w:val="20"/>
          <w:rtl w:val="0"/>
        </w:rPr>
        <w:t xml:space="preserve"> melody before transitioning into a rapid </w:t>
      </w:r>
      <w:r w:rsidDel="00000000" w:rsidR="00000000" w:rsidRPr="00000000">
        <w:rPr>
          <w:rFonts w:ascii="Times New Roman" w:cs="Times New Roman" w:eastAsia="Times New Roman" w:hAnsi="Times New Roman"/>
          <w:i w:val="1"/>
          <w:sz w:val="20"/>
          <w:szCs w:val="20"/>
          <w:rtl w:val="0"/>
        </w:rPr>
        <w:t xml:space="preserve">allegro con brio</w:t>
      </w:r>
      <w:r w:rsidDel="00000000" w:rsidR="00000000" w:rsidRPr="00000000">
        <w:rPr>
          <w:rFonts w:ascii="Times New Roman" w:cs="Times New Roman" w:eastAsia="Times New Roman" w:hAnsi="Times New Roman"/>
          <w:sz w:val="20"/>
          <w:szCs w:val="20"/>
          <w:rtl w:val="0"/>
        </w:rPr>
        <w:t xml:space="preserve"> section with a chaotically descending figure in the right hand. For 10 points each:</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étude that is nicknamed for the phenomenon its rapid scales and arpeggios in the right hand are said to imitate.</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Winter Wind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étude [or </w:t>
      </w:r>
      <w:r w:rsidDel="00000000" w:rsidR="00000000" w:rsidRPr="00000000">
        <w:rPr>
          <w:rFonts w:ascii="Times New Roman" w:cs="Times New Roman" w:eastAsia="Times New Roman" w:hAnsi="Times New Roman"/>
          <w:sz w:val="20"/>
          <w:szCs w:val="20"/>
          <w:rtl w:val="0"/>
        </w:rPr>
        <w:t xml:space="preserve">Étude </w:t>
      </w:r>
      <w:r w:rsidDel="00000000" w:rsidR="00000000" w:rsidRPr="00000000">
        <w:rPr>
          <w:rFonts w:ascii="Times New Roman" w:cs="Times New Roman" w:eastAsia="Times New Roman" w:hAnsi="Times New Roman"/>
          <w:b w:val="1"/>
          <w:sz w:val="20"/>
          <w:szCs w:val="20"/>
          <w:u w:val="single"/>
          <w:rtl w:val="0"/>
        </w:rPr>
        <w:t xml:space="preserve">Opus 25, No. 11</w:t>
      </w:r>
      <w:r w:rsidDel="00000000" w:rsidR="00000000" w:rsidRPr="00000000">
        <w:rPr>
          <w:rFonts w:ascii="Times New Roman" w:cs="Times New Roman" w:eastAsia="Times New Roman" w:hAnsi="Times New Roman"/>
          <w:sz w:val="20"/>
          <w:szCs w:val="20"/>
          <w:rtl w:val="0"/>
        </w:rPr>
        <w:t xml:space="preserve">; accept, BUT DO NOT OTHERWISE REVEAL, Frédéric </w:t>
      </w:r>
      <w:r w:rsidDel="00000000" w:rsidR="00000000" w:rsidRPr="00000000">
        <w:rPr>
          <w:rFonts w:ascii="Times New Roman" w:cs="Times New Roman" w:eastAsia="Times New Roman" w:hAnsi="Times New Roman"/>
          <w:sz w:val="20"/>
          <w:szCs w:val="20"/>
          <w:rtl w:val="0"/>
        </w:rPr>
        <w:t xml:space="preserve">Chopin’s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Opus 25, No.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Winter Wind</w:t>
      </w:r>
      <w:r w:rsidDel="00000000" w:rsidR="00000000" w:rsidRPr="00000000">
        <w:rPr>
          <w:rFonts w:ascii="Times New Roman" w:cs="Times New Roman" w:eastAsia="Times New Roman" w:hAnsi="Times New Roman"/>
          <w:sz w:val="20"/>
          <w:szCs w:val="20"/>
          <w:rtl w:val="0"/>
        </w:rPr>
        <w:t xml:space="preserve"> étude is by this Polish Romantic composer, who also wrote the piece </w:t>
      </w:r>
      <w:r w:rsidDel="00000000" w:rsidR="00000000" w:rsidRPr="00000000">
        <w:rPr>
          <w:rFonts w:ascii="Times New Roman" w:cs="Times New Roman" w:eastAsia="Times New Roman" w:hAnsi="Times New Roman"/>
          <w:i w:val="1"/>
          <w:sz w:val="20"/>
          <w:szCs w:val="20"/>
          <w:rtl w:val="0"/>
        </w:rPr>
        <w:t xml:space="preserve">Fantaisie-Impromptu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Frédéric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(“shoh-PAHN”)</w:t>
      </w:r>
      <w:r w:rsidDel="00000000" w:rsidR="00000000" w:rsidRPr="00000000">
        <w:rPr>
          <w:rFonts w:ascii="Times New Roman" w:cs="Times New Roman" w:eastAsia="Times New Roman" w:hAnsi="Times New Roman"/>
          <w:sz w:val="20"/>
          <w:szCs w:val="20"/>
          <w:rtl w:val="0"/>
        </w:rPr>
        <w:t xml:space="preserve"> [or Frédéric François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Fryderyk Franciszek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other Chopin étude is nicknamed for its repeated theme of rapid minor seconds that seem dissonant before resolving.</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Wrong Note</w:t>
      </w:r>
      <w:r w:rsidDel="00000000" w:rsidR="00000000" w:rsidRPr="00000000">
        <w:rPr>
          <w:rFonts w:ascii="Times New Roman" w:cs="Times New Roman" w:eastAsia="Times New Roman" w:hAnsi="Times New Roman"/>
          <w:sz w:val="20"/>
          <w:szCs w:val="20"/>
          <w:rtl w:val="0"/>
        </w:rPr>
        <w:t xml:space="preserve"> étude [or Étude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b w:val="1"/>
          <w:sz w:val="20"/>
          <w:szCs w:val="20"/>
          <w:u w:val="single"/>
          <w:rtl w:val="0"/>
        </w:rPr>
        <w:t xml:space="preserve">pus 25, No.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David Lewis pioneered an “analytic” form of this theory, which argues that mental states are linked to the way we define the terms used to describe them. For 10 points each:</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theory from the philosophy of mind that holds that mental states are defined by their roles in a mental system in relation to other states. This theory emerged from behaviorist ideas of the mind.</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functional</w:t>
      </w:r>
      <w:r w:rsidDel="00000000" w:rsidR="00000000" w:rsidRPr="00000000">
        <w:rPr>
          <w:rFonts w:ascii="Times New Roman" w:cs="Times New Roman" w:eastAsia="Times New Roman" w:hAnsi="Times New Roman"/>
          <w:sz w:val="20"/>
          <w:szCs w:val="20"/>
          <w:rtl w:val="0"/>
        </w:rPr>
        <w:t xml:space="preserve">ism [or word forms like </w:t>
      </w:r>
      <w:r w:rsidDel="00000000" w:rsidR="00000000" w:rsidRPr="00000000">
        <w:rPr>
          <w:rFonts w:ascii="Times New Roman" w:cs="Times New Roman" w:eastAsia="Times New Roman" w:hAnsi="Times New Roman"/>
          <w:b w:val="1"/>
          <w:sz w:val="20"/>
          <w:szCs w:val="20"/>
          <w:u w:val="single"/>
          <w:rtl w:val="0"/>
        </w:rPr>
        <w:t xml:space="preserve">functional</w:t>
      </w:r>
      <w:r w:rsidDel="00000000" w:rsidR="00000000" w:rsidRPr="00000000">
        <w:rPr>
          <w:rFonts w:ascii="Times New Roman" w:cs="Times New Roman" w:eastAsia="Times New Roman" w:hAnsi="Times New Roman"/>
          <w:sz w:val="20"/>
          <w:szCs w:val="20"/>
          <w:rtl w:val="0"/>
        </w:rPr>
        <w:t xml:space="preserve">ist or </w:t>
      </w:r>
      <w:r w:rsidDel="00000000" w:rsidR="00000000" w:rsidRPr="00000000">
        <w:rPr>
          <w:rFonts w:ascii="Times New Roman" w:cs="Times New Roman" w:eastAsia="Times New Roman" w:hAnsi="Times New Roman"/>
          <w:b w:val="1"/>
          <w:sz w:val="20"/>
          <w:szCs w:val="20"/>
          <w:u w:val="single"/>
          <w:rtl w:val="0"/>
        </w:rPr>
        <w:t xml:space="preserve">functional</w:t>
      </w:r>
      <w:r w:rsidDel="00000000" w:rsidR="00000000" w:rsidRPr="00000000">
        <w:rPr>
          <w:rFonts w:ascii="Times New Roman" w:cs="Times New Roman" w:eastAsia="Times New Roman" w:hAnsi="Times New Roman"/>
          <w:sz w:val="20"/>
          <w:szCs w:val="20"/>
          <w:rtl w:val="0"/>
        </w:rPr>
        <w:t xml:space="preserve">ity; accept analytic </w:t>
      </w:r>
      <w:r w:rsidDel="00000000" w:rsidR="00000000" w:rsidRPr="00000000">
        <w:rPr>
          <w:rFonts w:ascii="Times New Roman" w:cs="Times New Roman" w:eastAsia="Times New Roman" w:hAnsi="Times New Roman"/>
          <w:b w:val="1"/>
          <w:sz w:val="20"/>
          <w:szCs w:val="20"/>
          <w:u w:val="single"/>
          <w:rtl w:val="0"/>
        </w:rPr>
        <w:t xml:space="preserve">functional</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Functionalist theories often invoke the ideas of this thinker and computer scientist, who analogized thoughts to states in a machine and developed a namesake test in which an AI tries to pass as human.</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Alan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sz w:val="20"/>
          <w:szCs w:val="20"/>
          <w:rtl w:val="0"/>
        </w:rPr>
        <w:t xml:space="preserve"> [or Alan Mathison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sz w:val="20"/>
          <w:szCs w:val="20"/>
          <w:rtl w:val="0"/>
        </w:rPr>
        <w:t xml:space="preserve"> Test]</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Ned Block criticized functionalism in a thought experiment in which people from this country form a functional mind. A man translates English into a language from this country in a famous argument against strong AI.</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or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Zhōnghuá</w:t>
      </w:r>
      <w:r w:rsidDel="00000000" w:rsidR="00000000" w:rsidRPr="00000000">
        <w:rPr>
          <w:rFonts w:ascii="Times New Roman" w:cs="Times New Roman" w:eastAsia="Times New Roman" w:hAnsi="Times New Roman"/>
          <w:sz w:val="20"/>
          <w:szCs w:val="20"/>
          <w:rtl w:val="0"/>
        </w:rPr>
        <w:t xml:space="preserve"> Rénmín Gònghéguó</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 room thought experiment; accept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brain thought experiment]</w:t>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2016, al-Mourabitoun attacked the Splendid Hotel in this country, whose so-called “spring” was led by Le Balai Citoyen </w:t>
      </w:r>
      <w:r w:rsidDel="00000000" w:rsidR="00000000" w:rsidRPr="00000000">
        <w:rPr>
          <w:rFonts w:ascii="Source Sans Pro" w:cs="Source Sans Pro" w:eastAsia="Source Sans Pro" w:hAnsi="Source Sans Pro"/>
          <w:color w:val="777777"/>
          <w:sz w:val="20"/>
          <w:szCs w:val="20"/>
          <w:rtl w:val="0"/>
        </w:rPr>
        <w:t xml:space="preserve">(“luh bah-leh see-twah-YEN”)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whose longtime president Blaise Compaoré </w:t>
      </w:r>
      <w:r w:rsidDel="00000000" w:rsidR="00000000" w:rsidRPr="00000000">
        <w:rPr>
          <w:rFonts w:ascii="Source Sans Pro" w:cs="Source Sans Pro" w:eastAsia="Source Sans Pro" w:hAnsi="Source Sans Pro"/>
          <w:color w:val="777777"/>
          <w:sz w:val="20"/>
          <w:szCs w:val="20"/>
          <w:rtl w:val="0"/>
        </w:rPr>
        <w:t xml:space="preserve">(“blaze kohm-pow-RAY”)</w:t>
      </w:r>
      <w:r w:rsidDel="00000000" w:rsidR="00000000" w:rsidRPr="00000000">
        <w:rPr>
          <w:rFonts w:ascii="Times New Roman" w:cs="Times New Roman" w:eastAsia="Times New Roman" w:hAnsi="Times New Roman"/>
          <w:sz w:val="20"/>
          <w:szCs w:val="20"/>
          <w:rtl w:val="0"/>
        </w:rPr>
        <w:t xml:space="preserve"> defected to Côte d’Ivoire </w:t>
      </w:r>
      <w:r w:rsidDel="00000000" w:rsidR="00000000" w:rsidRPr="00000000">
        <w:rPr>
          <w:rFonts w:ascii="Source Sans Pro" w:cs="Source Sans Pro" w:eastAsia="Source Sans Pro" w:hAnsi="Source Sans Pro"/>
          <w:color w:val="777777"/>
          <w:sz w:val="20"/>
          <w:szCs w:val="20"/>
          <w:rtl w:val="0"/>
        </w:rPr>
        <w:t xml:space="preserve">(“coat dee-VWAHR”)</w:t>
      </w:r>
      <w:r w:rsidDel="00000000" w:rsidR="00000000" w:rsidRPr="00000000">
        <w:rPr>
          <w:rFonts w:ascii="Times New Roman" w:cs="Times New Roman" w:eastAsia="Times New Roman" w:hAnsi="Times New Roman"/>
          <w:sz w:val="20"/>
          <w:szCs w:val="20"/>
          <w:rtl w:val="0"/>
        </w:rPr>
        <w:t xml:space="preserve"> after 2014 protests. Thomas Sankara gave this country a Mossi name meaning “land of honest men” to replace the colonial name “Upper Volta.”</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Burkina</w:t>
      </w:r>
      <w:r w:rsidDel="00000000" w:rsidR="00000000" w:rsidRPr="00000000">
        <w:rPr>
          <w:rFonts w:ascii="Times New Roman" w:cs="Times New Roman" w:eastAsia="Times New Roman" w:hAnsi="Times New Roman"/>
          <w:sz w:val="20"/>
          <w:szCs w:val="20"/>
          <w:rtl w:val="0"/>
        </w:rPr>
        <w:t xml:space="preserve"> Faso [accept “</w:t>
      </w:r>
      <w:r w:rsidDel="00000000" w:rsidR="00000000" w:rsidRPr="00000000">
        <w:rPr>
          <w:rFonts w:ascii="Times New Roman" w:cs="Times New Roman" w:eastAsia="Times New Roman" w:hAnsi="Times New Roman"/>
          <w:b w:val="1"/>
          <w:sz w:val="20"/>
          <w:szCs w:val="20"/>
          <w:u w:val="single"/>
          <w:rtl w:val="0"/>
        </w:rPr>
        <w:t xml:space="preserve">Burkinabè</w:t>
      </w:r>
      <w:r w:rsidDel="00000000" w:rsidR="00000000" w:rsidRPr="00000000">
        <w:rPr>
          <w:rFonts w:ascii="Times New Roman" w:cs="Times New Roman" w:eastAsia="Times New Roman" w:hAnsi="Times New Roman"/>
          <w:sz w:val="20"/>
          <w:szCs w:val="20"/>
          <w:rtl w:val="0"/>
        </w:rPr>
        <w:t xml:space="preserve"> Spring”; accept 2014 </w:t>
      </w:r>
      <w:r w:rsidDel="00000000" w:rsidR="00000000" w:rsidRPr="00000000">
        <w:rPr>
          <w:rFonts w:ascii="Times New Roman" w:cs="Times New Roman" w:eastAsia="Times New Roman" w:hAnsi="Times New Roman"/>
          <w:b w:val="1"/>
          <w:sz w:val="20"/>
          <w:szCs w:val="20"/>
          <w:u w:val="single"/>
          <w:rtl w:val="0"/>
        </w:rPr>
        <w:t xml:space="preserve">Burkina</w:t>
      </w:r>
      <w:r w:rsidDel="00000000" w:rsidR="00000000" w:rsidRPr="00000000">
        <w:rPr>
          <w:rFonts w:ascii="Times New Roman" w:cs="Times New Roman" w:eastAsia="Times New Roman" w:hAnsi="Times New Roman"/>
          <w:sz w:val="20"/>
          <w:szCs w:val="20"/>
          <w:rtl w:val="0"/>
        </w:rPr>
        <w:t xml:space="preserve"> Faso uprising]</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2014, Burkina Faso and other members of G5 Sahel joined Operation Barkhane </w:t>
      </w:r>
      <w:r w:rsidDel="00000000" w:rsidR="00000000" w:rsidRPr="00000000">
        <w:rPr>
          <w:rFonts w:ascii="Source Sans Pro" w:cs="Source Sans Pro" w:eastAsia="Source Sans Pro" w:hAnsi="Source Sans Pro"/>
          <w:color w:val="777777"/>
          <w:sz w:val="20"/>
          <w:szCs w:val="20"/>
          <w:rtl w:val="0"/>
        </w:rPr>
        <w:t xml:space="preserve">(“bar-KON”)</w:t>
      </w:r>
      <w:r w:rsidDel="00000000" w:rsidR="00000000" w:rsidRPr="00000000">
        <w:rPr>
          <w:rFonts w:ascii="Times New Roman" w:cs="Times New Roman" w:eastAsia="Times New Roman" w:hAnsi="Times New Roman"/>
          <w:sz w:val="20"/>
          <w:szCs w:val="20"/>
          <w:rtl w:val="0"/>
        </w:rPr>
        <w:t xml:space="preserve"> to combat Salafi jihadists like Algeria’s offshoot of this terrorist group “in the Islamic Maghreb.” It was once led by Osama Bin Laden.</w:t>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w:t>
      </w:r>
      <w:r w:rsidDel="00000000" w:rsidR="00000000" w:rsidRPr="00000000">
        <w:rPr>
          <w:rFonts w:ascii="Times New Roman" w:cs="Times New Roman" w:eastAsia="Times New Roman" w:hAnsi="Times New Roman"/>
          <w:b w:val="1"/>
          <w:sz w:val="20"/>
          <w:szCs w:val="20"/>
          <w:u w:val="single"/>
          <w:rtl w:val="0"/>
        </w:rPr>
        <w:t xml:space="preserve">Qaeda</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Qāʿidah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Qaedat</w:t>
      </w:r>
      <w:r w:rsidDel="00000000" w:rsidR="00000000" w:rsidRPr="00000000">
        <w:rPr>
          <w:rFonts w:ascii="Times New Roman" w:cs="Times New Roman" w:eastAsia="Times New Roman" w:hAnsi="Times New Roman"/>
          <w:sz w:val="20"/>
          <w:szCs w:val="20"/>
          <w:rtl w:val="0"/>
        </w:rPr>
        <w:t xml:space="preserve"> al-Jihad; accept al-</w:t>
      </w:r>
      <w:r w:rsidDel="00000000" w:rsidR="00000000" w:rsidRPr="00000000">
        <w:rPr>
          <w:rFonts w:ascii="Times New Roman" w:cs="Times New Roman" w:eastAsia="Times New Roman" w:hAnsi="Times New Roman"/>
          <w:b w:val="1"/>
          <w:sz w:val="20"/>
          <w:szCs w:val="20"/>
          <w:u w:val="single"/>
          <w:rtl w:val="0"/>
        </w:rPr>
        <w:t xml:space="preserve">Qaeda</w:t>
      </w:r>
      <w:r w:rsidDel="00000000" w:rsidR="00000000" w:rsidRPr="00000000">
        <w:rPr>
          <w:rFonts w:ascii="Times New Roman" w:cs="Times New Roman" w:eastAsia="Times New Roman" w:hAnsi="Times New Roman"/>
          <w:sz w:val="20"/>
          <w:szCs w:val="20"/>
          <w:rtl w:val="0"/>
        </w:rPr>
        <w:t xml:space="preserve"> in the Islamic Maghreb or Tanẓīm al-</w:t>
      </w:r>
      <w:r w:rsidDel="00000000" w:rsidR="00000000" w:rsidRPr="00000000">
        <w:rPr>
          <w:rFonts w:ascii="Times New Roman" w:cs="Times New Roman" w:eastAsia="Times New Roman" w:hAnsi="Times New Roman"/>
          <w:b w:val="1"/>
          <w:sz w:val="20"/>
          <w:szCs w:val="20"/>
          <w:u w:val="single"/>
          <w:rtl w:val="0"/>
        </w:rPr>
        <w:t xml:space="preserve">Qā'idah</w:t>
      </w:r>
      <w:r w:rsidDel="00000000" w:rsidR="00000000" w:rsidRPr="00000000">
        <w:rPr>
          <w:rFonts w:ascii="Times New Roman" w:cs="Times New Roman" w:eastAsia="Times New Roman" w:hAnsi="Times New Roman"/>
          <w:sz w:val="20"/>
          <w:szCs w:val="20"/>
          <w:rtl w:val="0"/>
        </w:rPr>
        <w:t xml:space="preserve"> fī Bilād al-Maghrib al-Islāmī or </w:t>
      </w:r>
      <w:r w:rsidDel="00000000" w:rsidR="00000000" w:rsidRPr="00000000">
        <w:rPr>
          <w:rFonts w:ascii="Times New Roman" w:cs="Times New Roman" w:eastAsia="Times New Roman" w:hAnsi="Times New Roman"/>
          <w:b w:val="1"/>
          <w:sz w:val="20"/>
          <w:szCs w:val="20"/>
          <w:u w:val="single"/>
          <w:rtl w:val="0"/>
        </w:rPr>
        <w:t xml:space="preserve">AQIM</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Foundation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word and “sharīʿa” name al-Qaeda-affiliated militias in Libya, Tunisia, and Mauritania. Operation Serval opposed a group named for this word and “Dine” </w:t>
      </w:r>
      <w:r w:rsidDel="00000000" w:rsidR="00000000" w:rsidRPr="00000000">
        <w:rPr>
          <w:rFonts w:ascii="Source Sans Pro" w:cs="Source Sans Pro" w:eastAsia="Source Sans Pro" w:hAnsi="Source Sans Pro"/>
          <w:color w:val="777777"/>
          <w:sz w:val="20"/>
          <w:szCs w:val="20"/>
          <w:rtl w:val="0"/>
        </w:rPr>
        <w:t xml:space="preserve">(“deen”)</w:t>
      </w:r>
      <w:r w:rsidDel="00000000" w:rsidR="00000000" w:rsidRPr="00000000">
        <w:rPr>
          <w:rFonts w:ascii="Times New Roman" w:cs="Times New Roman" w:eastAsia="Times New Roman" w:hAnsi="Times New Roman"/>
          <w:sz w:val="20"/>
          <w:szCs w:val="20"/>
          <w:rtl w:val="0"/>
        </w:rPr>
        <w:t xml:space="preserve">, which vied with the MNLA for control of Azawad in Mali’s Tuareg </w:t>
      </w:r>
      <w:r w:rsidDel="00000000" w:rsidR="00000000" w:rsidRPr="00000000">
        <w:rPr>
          <w:rFonts w:ascii="Source Sans Pro" w:cs="Source Sans Pro" w:eastAsia="Source Sans Pro" w:hAnsi="Source Sans Pro"/>
          <w:color w:val="777777"/>
          <w:sz w:val="20"/>
          <w:szCs w:val="20"/>
          <w:rtl w:val="0"/>
        </w:rPr>
        <w:t xml:space="preserve">(“TWAH-reg”)</w:t>
      </w:r>
      <w:r w:rsidDel="00000000" w:rsidR="00000000" w:rsidRPr="00000000">
        <w:rPr>
          <w:rFonts w:ascii="Times New Roman" w:cs="Times New Roman" w:eastAsia="Times New Roman" w:hAnsi="Times New Roman"/>
          <w:sz w:val="20"/>
          <w:szCs w:val="20"/>
          <w:rtl w:val="0"/>
        </w:rPr>
        <w:t xml:space="preserve"> rebellion.</w:t>
      </w:r>
    </w:p>
    <w:p w:rsidR="00000000" w:rsidDel="00000000" w:rsidP="00000000" w:rsidRDefault="00000000" w:rsidRPr="00000000" w14:paraId="0000010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supporter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partisan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helper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al-Sharīʿa in Tunisia or </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al-Sharīʿa Brigade in Benghazi or </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al-Sharīʿa in Derna; accept </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Dine or ʾ</w:t>
      </w:r>
      <w:r w:rsidDel="00000000" w:rsidR="00000000" w:rsidRPr="00000000">
        <w:rPr>
          <w:rFonts w:ascii="Times New Roman" w:cs="Times New Roman" w:eastAsia="Times New Roman" w:hAnsi="Times New Roman"/>
          <w:b w:val="1"/>
          <w:sz w:val="20"/>
          <w:szCs w:val="20"/>
          <w:u w:val="single"/>
          <w:rtl w:val="0"/>
        </w:rPr>
        <w:t xml:space="preserve">Anṣār</w:t>
      </w:r>
      <w:r w:rsidDel="00000000" w:rsidR="00000000" w:rsidRPr="00000000">
        <w:rPr>
          <w:rFonts w:ascii="Times New Roman" w:cs="Times New Roman" w:eastAsia="Times New Roman" w:hAnsi="Times New Roman"/>
          <w:sz w:val="20"/>
          <w:szCs w:val="20"/>
          <w:rtl w:val="0"/>
        </w:rPr>
        <w:t xml:space="preserve"> ad-Dīn; prompt on </w:t>
      </w:r>
      <w:r w:rsidDel="00000000" w:rsidR="00000000" w:rsidRPr="00000000">
        <w:rPr>
          <w:rFonts w:ascii="Times New Roman" w:cs="Times New Roman" w:eastAsia="Times New Roman" w:hAnsi="Times New Roman"/>
          <w:sz w:val="20"/>
          <w:szCs w:val="20"/>
          <w:u w:val="single"/>
          <w:rtl w:val="0"/>
        </w:rPr>
        <w:t xml:space="preserve">AAS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ASB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ASD</w:t>
      </w:r>
      <w:r w:rsidDel="00000000" w:rsidR="00000000" w:rsidRPr="00000000">
        <w:rPr>
          <w:rFonts w:ascii="Times New Roman" w:cs="Times New Roman" w:eastAsia="Times New Roman" w:hAnsi="Times New Roman"/>
          <w:sz w:val="20"/>
          <w:szCs w:val="20"/>
          <w:rtl w:val="0"/>
        </w:rPr>
        <w:t xml:space="preserve"> by asking “what does that stand for?”]</w:t>
      </w:r>
      <w:r w:rsidDel="00000000" w:rsidR="00000000" w:rsidRPr="00000000">
        <w:rPr>
          <w:rFonts w:ascii="Times New Roman" w:cs="Times New Roman" w:eastAsia="Times New Roman" w:hAnsi="Times New Roman"/>
          <w:color w:val="777777"/>
          <w:sz w:val="20"/>
          <w:szCs w:val="20"/>
          <w:rtl w:val="0"/>
        </w:rPr>
        <w:t xml:space="preserve"> (The MNLA is the National Movement for the Liberation of Azawad.)</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Kinases are an important class of enzymes for all branches of life. For 10 points each:</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Kinases catalyze the transfer of these high-energy functional groups onto a variety of substrates, such as histones and compounds like PEP. This group’s formula is </w:t>
      </w:r>
      <w:r w:rsidDel="00000000" w:rsidR="00000000" w:rsidRPr="00000000">
        <w:rPr>
          <w:rFonts w:ascii="Times New Roman" w:cs="Times New Roman" w:eastAsia="Times New Roman" w:hAnsi="Times New Roman"/>
          <w:sz w:val="20"/>
          <w:szCs w:val="20"/>
          <w:rtl w:val="0"/>
        </w:rPr>
        <w:t xml:space="preserve">PO</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(“P-O-four-three-minus”).</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phosphate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pancreatic cells, glucokinase is the primary enzyme that converts glucose into glucose 6-phosphate. In most human cells, this kinase catalyzes the first step of glycolysis.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hexo</w:t>
      </w:r>
      <w:r w:rsidDel="00000000" w:rsidR="00000000" w:rsidRPr="00000000">
        <w:rPr>
          <w:rFonts w:ascii="Times New Roman" w:cs="Times New Roman" w:eastAsia="Times New Roman" w:hAnsi="Times New Roman"/>
          <w:sz w:val="20"/>
          <w:szCs w:val="20"/>
          <w:rtl w:val="0"/>
        </w:rPr>
        <w:t xml:space="preserve">kinase</w:t>
      </w: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Mutations in glucokinase cause this specific form of diabetes in children. Unlike type 1 and type 2 diabetes, this form of diabetes is associated with a single genetic mutation.</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maturity-onset diabetes of the young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monogenic</w:t>
      </w:r>
      <w:r w:rsidDel="00000000" w:rsidR="00000000" w:rsidRPr="00000000">
        <w:rPr>
          <w:rFonts w:ascii="Times New Roman" w:cs="Times New Roman" w:eastAsia="Times New Roman" w:hAnsi="Times New Roman"/>
          <w:sz w:val="20"/>
          <w:szCs w:val="20"/>
          <w:rtl w:val="0"/>
        </w:rPr>
        <w:t xml:space="preserve"> diabetes; accept </w:t>
      </w:r>
      <w:r w:rsidDel="00000000" w:rsidR="00000000" w:rsidRPr="00000000">
        <w:rPr>
          <w:rFonts w:ascii="Times New Roman" w:cs="Times New Roman" w:eastAsia="Times New Roman" w:hAnsi="Times New Roman"/>
          <w:b w:val="1"/>
          <w:sz w:val="20"/>
          <w:szCs w:val="20"/>
          <w:u w:val="single"/>
          <w:rtl w:val="0"/>
        </w:rPr>
        <w:t xml:space="preserve">MODY</w:t>
      </w:r>
      <w:r w:rsidDel="00000000" w:rsidR="00000000" w:rsidRPr="00000000">
        <w:rPr>
          <w:rFonts w:ascii="Times New Roman" w:cs="Times New Roman" w:eastAsia="Times New Roman" w:hAnsi="Times New Roman"/>
          <w:sz w:val="20"/>
          <w:szCs w:val="20"/>
          <w:rtl w:val="0"/>
        </w:rPr>
        <w:t xml:space="preserve"> type 2; reject “juvenile diabetes”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Herbert Simon proposed that people exhibit a “bounded” form of this quality when placed under time limitations. For 10 points each:</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quality that people are assumed to have in traditional economic theories, meaning that they make logical, utility-maximizing decisions according to reason.</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rational</w:t>
      </w:r>
      <w:r w:rsidDel="00000000" w:rsidR="00000000" w:rsidRPr="00000000">
        <w:rPr>
          <w:rFonts w:ascii="Times New Roman" w:cs="Times New Roman" w:eastAsia="Times New Roman" w:hAnsi="Times New Roman"/>
          <w:sz w:val="20"/>
          <w:szCs w:val="20"/>
          <w:rtl w:val="0"/>
        </w:rPr>
        <w:t xml:space="preserve">ity [accept bounded </w:t>
      </w:r>
      <w:r w:rsidDel="00000000" w:rsidR="00000000" w:rsidRPr="00000000">
        <w:rPr>
          <w:rFonts w:ascii="Times New Roman" w:cs="Times New Roman" w:eastAsia="Times New Roman" w:hAnsi="Times New Roman"/>
          <w:b w:val="1"/>
          <w:sz w:val="20"/>
          <w:szCs w:val="20"/>
          <w:u w:val="single"/>
          <w:rtl w:val="0"/>
        </w:rPr>
        <w:t xml:space="preserve">rational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Simon coined this term to describe non-rational behavior in which people make decisions that satisfy basic adequacy criteria rather than determining the fully optimal decision.</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satisficing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(“SAT-iss-FAI-seen”)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satisfice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Satisficing is one of these decision-making “rules of thumb.” Kahneman </w:t>
      </w:r>
      <w:r w:rsidDel="00000000" w:rsidR="00000000" w:rsidRPr="00000000">
        <w:rPr>
          <w:rFonts w:ascii="Source Sans Pro" w:cs="Source Sans Pro" w:eastAsia="Source Sans Pro" w:hAnsi="Source Sans Pro"/>
          <w:color w:val="777777"/>
          <w:sz w:val="20"/>
          <w:szCs w:val="20"/>
          <w:rtl w:val="0"/>
        </w:rPr>
        <w:t xml:space="preserve">(“KAH-nuh-mun”)</w:t>
      </w:r>
      <w:r w:rsidDel="00000000" w:rsidR="00000000" w:rsidRPr="00000000">
        <w:rPr>
          <w:rFonts w:ascii="Times New Roman" w:cs="Times New Roman" w:eastAsia="Times New Roman" w:hAnsi="Times New Roman"/>
          <w:sz w:val="20"/>
          <w:szCs w:val="20"/>
          <w:rtl w:val="0"/>
        </w:rPr>
        <w:t xml:space="preserve"> and Tversky </w:t>
      </w:r>
      <w:r w:rsidDel="00000000" w:rsidR="00000000" w:rsidRPr="00000000">
        <w:rPr>
          <w:rFonts w:ascii="Source Sans Pro" w:cs="Source Sans Pro" w:eastAsia="Source Sans Pro" w:hAnsi="Source Sans Pro"/>
          <w:color w:val="777777"/>
          <w:sz w:val="20"/>
          <w:szCs w:val="20"/>
          <w:rtl w:val="0"/>
        </w:rPr>
        <w:t xml:space="preserve">(“t’VER-ski”)</w:t>
      </w:r>
      <w:r w:rsidDel="00000000" w:rsidR="00000000" w:rsidRPr="00000000">
        <w:rPr>
          <w:rFonts w:ascii="Times New Roman" w:cs="Times New Roman" w:eastAsia="Times New Roman" w:hAnsi="Times New Roman"/>
          <w:sz w:val="20"/>
          <w:szCs w:val="20"/>
          <w:rtl w:val="0"/>
        </w:rPr>
        <w:t xml:space="preserve"> pioneered the study of these techniques in the paper “Judgement under Uncertainty,” which compares them with biases.</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heuristic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(“hyur-IST-icks”)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heuristic</w:t>
      </w:r>
      <w:r w:rsidDel="00000000" w:rsidR="00000000" w:rsidRPr="00000000">
        <w:rPr>
          <w:rFonts w:ascii="Times New Roman" w:cs="Times New Roman" w:eastAsia="Times New Roman" w:hAnsi="Times New Roman"/>
          <w:sz w:val="20"/>
          <w:szCs w:val="20"/>
          <w:rtl w:val="0"/>
        </w:rPr>
        <w:t xml:space="preserve"> techniques]</w:t>
      </w:r>
    </w:p>
    <w:p w:rsidR="00000000" w:rsidDel="00000000" w:rsidP="00000000" w:rsidRDefault="00000000" w:rsidRPr="00000000" w14:paraId="00000119">
      <w:pPr>
        <w:spacing w:line="276" w:lineRule="auto"/>
        <w:rPr/>
      </w:pPr>
      <w:r w:rsidDel="00000000" w:rsidR="00000000" w:rsidRPr="00000000">
        <w:rPr>
          <w:rFonts w:ascii="Times New Roman" w:cs="Times New Roman" w:eastAsia="Times New Roman" w:hAnsi="Times New Roman"/>
          <w:sz w:val="20"/>
          <w:szCs w:val="20"/>
          <w:rtl w:val="0"/>
        </w:rPr>
        <w:t xml:space="preserve">&lt;TB (Social Science)&gt;</w:t>
      </w:r>
      <w:r w:rsidDel="00000000" w:rsidR="00000000" w:rsidRPr="00000000">
        <w:rPr>
          <w:rtl w:val="0"/>
        </w:rPr>
      </w:r>
    </w:p>
    <w:sectPr>
      <w:foot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