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7</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Cornell A and Vanderbilt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Cornell A: Geoffrey Chen, Jonathan Tran, Raymond Wang</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Vanderbilt A: Andrew Hanna, Aidan Fein, Gideon Kpurubu, Bryanna Shao,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b w:val="1"/>
          <w:sz w:val="24"/>
          <w:szCs w:val="24"/>
          <w:rtl w:val="0"/>
        </w:rPr>
        <w:t xml:space="preserve">Supeng Wu</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2020, text alerts about bringing these objects into cars were issued by the Nazer-1 program. </w:t>
      </w:r>
      <w:r w:rsidDel="00000000" w:rsidR="00000000" w:rsidRPr="00000000">
        <w:rPr>
          <w:rFonts w:ascii="Times New Roman" w:cs="Times New Roman" w:eastAsia="Times New Roman" w:hAnsi="Times New Roman"/>
          <w:sz w:val="20"/>
          <w:szCs w:val="20"/>
          <w:rtl w:val="0"/>
        </w:rPr>
        <w:t xml:space="preserve">Counterprotests</w:t>
      </w:r>
      <w:r w:rsidDel="00000000" w:rsidR="00000000" w:rsidRPr="00000000">
        <w:rPr>
          <w:rFonts w:ascii="Times New Roman" w:cs="Times New Roman" w:eastAsia="Times New Roman" w:hAnsi="Times New Roman"/>
          <w:sz w:val="20"/>
          <w:szCs w:val="20"/>
          <w:rtl w:val="0"/>
        </w:rPr>
        <w:t xml:space="preserve"> to an incident involving these objects in Karnataka’s Udupi District in 2021 used a similar saffron object. At the 2023 Grammys, Jill Biden presented a new award to a song written about actions involving these objects called “Baraye.” The 2017 White Wednesday campaign inspired the Girl of Enghelab Street to stand on a telecom box and hold one of these objects on a stick. People who shouted the phrase “Jin, </w:t>
      </w:r>
      <w:r w:rsidDel="00000000" w:rsidR="00000000" w:rsidRPr="00000000">
        <w:rPr>
          <w:rFonts w:ascii="Times New Roman" w:cs="Times New Roman" w:eastAsia="Times New Roman" w:hAnsi="Times New Roman"/>
          <w:sz w:val="20"/>
          <w:szCs w:val="20"/>
          <w:rtl w:val="0"/>
        </w:rPr>
        <w:t xml:space="preserve">jiyan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azadi</w:t>
      </w:r>
      <w:r w:rsidDel="00000000" w:rsidR="00000000" w:rsidRPr="00000000">
        <w:rPr>
          <w:rFonts w:ascii="Times New Roman" w:cs="Times New Roman" w:eastAsia="Times New Roman" w:hAnsi="Times New Roman"/>
          <w:sz w:val="20"/>
          <w:szCs w:val="20"/>
          <w:rtl w:val="0"/>
        </w:rPr>
        <w:t xml:space="preserve">!” to protest these objects were blamed by state media for potentially framing a series of 2023 school poisonings. Dozens of people have been charged with </w:t>
      </w:r>
      <w:r w:rsidDel="00000000" w:rsidR="00000000" w:rsidRPr="00000000">
        <w:rPr>
          <w:rFonts w:ascii="Times New Roman" w:cs="Times New Roman" w:eastAsia="Times New Roman" w:hAnsi="Times New Roman"/>
          <w:i w:val="1"/>
          <w:sz w:val="20"/>
          <w:szCs w:val="20"/>
          <w:rtl w:val="0"/>
        </w:rPr>
        <w:t xml:space="preserve">moharebeh</w:t>
      </w:r>
      <w:r w:rsidDel="00000000" w:rsidR="00000000" w:rsidRPr="00000000">
        <w:rPr>
          <w:rFonts w:ascii="Times New Roman" w:cs="Times New Roman" w:eastAsia="Times New Roman" w:hAnsi="Times New Roman"/>
          <w:sz w:val="20"/>
          <w:szCs w:val="20"/>
          <w:rtl w:val="0"/>
        </w:rPr>
        <w:t xml:space="preserve"> for attacking Basij forces amid protests over these objects that began due to a September 2022 death that occurred under custody of the “morality police.” For 10 points, Mahsa Amini was arrested for improperly wearing what garment that is mandatory for </w:t>
      </w:r>
      <w:r w:rsidDel="00000000" w:rsidR="00000000" w:rsidRPr="00000000">
        <w:rPr>
          <w:rFonts w:ascii="Times New Roman" w:cs="Times New Roman" w:eastAsia="Times New Roman" w:hAnsi="Times New Roman"/>
          <w:sz w:val="20"/>
          <w:szCs w:val="20"/>
          <w:rtl w:val="0"/>
        </w:rPr>
        <w:t xml:space="preserve">women in Iran?</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hijab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ḥijāb</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headscarve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headscarf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veil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burka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niqab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chador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face cover</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head cover</w:t>
      </w:r>
      <w:r w:rsidDel="00000000" w:rsidR="00000000" w:rsidRPr="00000000">
        <w:rPr>
          <w:rFonts w:ascii="Times New Roman" w:cs="Times New Roman" w:eastAsia="Times New Roman" w:hAnsi="Times New Roman"/>
          <w:sz w:val="20"/>
          <w:szCs w:val="20"/>
          <w:rtl w:val="0"/>
        </w:rPr>
        <w:t xml:space="preserve">ings; prompt on </w:t>
      </w:r>
      <w:r w:rsidDel="00000000" w:rsidR="00000000" w:rsidRPr="00000000">
        <w:rPr>
          <w:rFonts w:ascii="Times New Roman" w:cs="Times New Roman" w:eastAsia="Times New Roman" w:hAnsi="Times New Roman"/>
          <w:sz w:val="20"/>
          <w:szCs w:val="20"/>
          <w:u w:val="single"/>
          <w:rtl w:val="0"/>
        </w:rPr>
        <w:t xml:space="preserve">cover</w:t>
      </w:r>
      <w:r w:rsidDel="00000000" w:rsidR="00000000" w:rsidRPr="00000000">
        <w:rPr>
          <w:rFonts w:ascii="Times New Roman" w:cs="Times New Roman" w:eastAsia="Times New Roman" w:hAnsi="Times New Roman"/>
          <w:sz w:val="20"/>
          <w:szCs w:val="20"/>
          <w:rtl w:val="0"/>
        </w:rPr>
        <w:t xml:space="preserve">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 A novel about traveling through this location opens with the protagonist narrowly avoiding a sinkhole that swallows a man, a car, and a dog. Bellocosa meets the title animal at an illicit dinner party in a novel set in this place titled </w:t>
      </w:r>
      <w:r w:rsidDel="00000000" w:rsidR="00000000" w:rsidRPr="00000000">
        <w:rPr>
          <w:rFonts w:ascii="Times New Roman" w:cs="Times New Roman" w:eastAsia="Times New Roman" w:hAnsi="Times New Roman"/>
          <w:i w:val="1"/>
          <w:sz w:val="20"/>
          <w:szCs w:val="20"/>
          <w:rtl w:val="0"/>
        </w:rPr>
        <w:t xml:space="preserve">Tears of the Trufflepig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Makina journeys through this location to search for her brother in the novel </w:t>
      </w:r>
      <w:r w:rsidDel="00000000" w:rsidR="00000000" w:rsidRPr="00000000">
        <w:rPr>
          <w:rFonts w:ascii="Times New Roman" w:cs="Times New Roman" w:eastAsia="Times New Roman" w:hAnsi="Times New Roman"/>
          <w:i w:val="1"/>
          <w:sz w:val="20"/>
          <w:szCs w:val="20"/>
          <w:rtl w:val="0"/>
        </w:rPr>
        <w:t xml:space="preserve">Signs Preceding the End of the World</w:t>
      </w:r>
      <w:r w:rsidDel="00000000" w:rsidR="00000000" w:rsidRPr="00000000">
        <w:rPr>
          <w:rFonts w:ascii="Times New Roman" w:cs="Times New Roman" w:eastAsia="Times New Roman" w:hAnsi="Times New Roman"/>
          <w:sz w:val="20"/>
          <w:szCs w:val="20"/>
          <w:rtl w:val="0"/>
        </w:rPr>
        <w:t xml:space="preserve">. This location is described as “una herida abierta,” or “an open wound,” in the opening of a book that ends by discussing how this location causes people to take on a “new consciousness.” A book titled for this location describes eight varieties of language spoken by people who have passed through this location in the section “How to Tame a Wild Tongue.” For 10 points, a book by Gloria Anzaldúa subtitled “The New Mestiza” describes forms of culture originating from immigrants who have crossed what location?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US–Mexico border</w:t>
      </w:r>
      <w:r w:rsidDel="00000000" w:rsidR="00000000" w:rsidRPr="00000000">
        <w:rPr>
          <w:rFonts w:ascii="Times New Roman" w:cs="Times New Roman" w:eastAsia="Times New Roman" w:hAnsi="Times New Roman"/>
          <w:sz w:val="20"/>
          <w:szCs w:val="20"/>
          <w:rtl w:val="0"/>
        </w:rPr>
        <w:t xml:space="preserve"> [or equivalents like the </w:t>
      </w:r>
      <w:r w:rsidDel="00000000" w:rsidR="00000000" w:rsidRPr="00000000">
        <w:rPr>
          <w:rFonts w:ascii="Times New Roman" w:cs="Times New Roman" w:eastAsia="Times New Roman" w:hAnsi="Times New Roman"/>
          <w:b w:val="1"/>
          <w:sz w:val="20"/>
          <w:szCs w:val="20"/>
          <w:u w:val="single"/>
          <w:rtl w:val="0"/>
        </w:rPr>
        <w:t xml:space="preserve">border</w:t>
      </w:r>
      <w:r w:rsidDel="00000000" w:rsidR="00000000" w:rsidRPr="00000000">
        <w:rPr>
          <w:rFonts w:ascii="Times New Roman" w:cs="Times New Roman" w:eastAsia="Times New Roman" w:hAnsi="Times New Roman"/>
          <w:sz w:val="20"/>
          <w:szCs w:val="20"/>
          <w:rtl w:val="0"/>
        </w:rPr>
        <w:t xml:space="preserve"> between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Texas–Mexico</w:t>
      </w:r>
      <w:r w:rsidDel="00000000" w:rsidR="00000000" w:rsidRPr="00000000">
        <w:rPr>
          <w:rFonts w:ascii="Times New Roman" w:cs="Times New Roman" w:eastAsia="Times New Roman" w:hAnsi="Times New Roman"/>
          <w:sz w:val="20"/>
          <w:szCs w:val="20"/>
          <w:rtl w:val="0"/>
        </w:rPr>
        <w:t xml:space="preserve"> border or equivalents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Rio Grande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Río Bravo</w:t>
      </w:r>
      <w:r w:rsidDel="00000000" w:rsidR="00000000" w:rsidRPr="00000000">
        <w:rPr>
          <w:rFonts w:ascii="Times New Roman" w:cs="Times New Roman" w:eastAsia="Times New Roman" w:hAnsi="Times New Roman"/>
          <w:sz w:val="20"/>
          <w:szCs w:val="20"/>
          <w:rtl w:val="0"/>
        </w:rPr>
        <w:t xml:space="preserve"> del Norte; prompt on </w:t>
      </w:r>
      <w:r w:rsidDel="00000000" w:rsidR="00000000" w:rsidRPr="00000000">
        <w:rPr>
          <w:rFonts w:ascii="Times New Roman" w:cs="Times New Roman" w:eastAsia="Times New Roman" w:hAnsi="Times New Roman"/>
          <w:i w:val="1"/>
          <w:sz w:val="20"/>
          <w:szCs w:val="20"/>
          <w:u w:val="single"/>
          <w:rtl w:val="0"/>
        </w:rPr>
        <w:t xml:space="preserve">Border</w:t>
      </w:r>
      <w:r w:rsidDel="00000000" w:rsidR="00000000" w:rsidRPr="00000000">
        <w:rPr>
          <w:rFonts w:ascii="Times New Roman" w:cs="Times New Roman" w:eastAsia="Times New Roman" w:hAnsi="Times New Roman"/>
          <w:i w:val="1"/>
          <w:sz w:val="20"/>
          <w:szCs w:val="20"/>
          <w:rtl w:val="0"/>
        </w:rPr>
        <w:t xml:space="preserve">lands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border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Borderlands</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i w:val="1"/>
          <w:sz w:val="20"/>
          <w:szCs w:val="20"/>
          <w:u w:val="single"/>
          <w:rtl w:val="0"/>
        </w:rPr>
        <w:t xml:space="preserve">Frontera</w:t>
      </w:r>
      <w:r w:rsidDel="00000000" w:rsidR="00000000" w:rsidRPr="00000000">
        <w:rPr>
          <w:rFonts w:ascii="Times New Roman" w:cs="Times New Roman" w:eastAsia="Times New Roman" w:hAnsi="Times New Roman"/>
          <w:sz w:val="20"/>
          <w:szCs w:val="20"/>
          <w:rtl w:val="0"/>
        </w:rPr>
        <w:t xml:space="preserve"> by asking “which specific border?”; prompt on </w:t>
      </w:r>
      <w:r w:rsidDel="00000000" w:rsidR="00000000" w:rsidRPr="00000000">
        <w:rPr>
          <w:rFonts w:ascii="Times New Roman" w:cs="Times New Roman" w:eastAsia="Times New Roman" w:hAnsi="Times New Roman"/>
          <w:sz w:val="20"/>
          <w:szCs w:val="20"/>
          <w:u w:val="single"/>
          <w:rtl w:val="0"/>
        </w:rPr>
        <w:t xml:space="preserve">Texas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Chihuahua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Coahuila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(Fernando A. Flores wrote </w:t>
      </w:r>
      <w:r w:rsidDel="00000000" w:rsidR="00000000" w:rsidRPr="00000000">
        <w:rPr>
          <w:rFonts w:ascii="Times New Roman" w:cs="Times New Roman" w:eastAsia="Times New Roman" w:hAnsi="Times New Roman"/>
          <w:i w:val="1"/>
          <w:color w:val="666666"/>
          <w:sz w:val="20"/>
          <w:szCs w:val="20"/>
          <w:rtl w:val="0"/>
        </w:rPr>
        <w:t xml:space="preserve">Tears of the Trufflepig</w:t>
      </w:r>
      <w:r w:rsidDel="00000000" w:rsidR="00000000" w:rsidRPr="00000000">
        <w:rPr>
          <w:rFonts w:ascii="Times New Roman" w:cs="Times New Roman" w:eastAsia="Times New Roman" w:hAnsi="Times New Roman"/>
          <w:color w:val="666666"/>
          <w:sz w:val="20"/>
          <w:szCs w:val="20"/>
          <w:rtl w:val="0"/>
        </w:rPr>
        <w:t xml:space="preserve">. Yuri Herrara wrote </w:t>
      </w:r>
      <w:r w:rsidDel="00000000" w:rsidR="00000000" w:rsidRPr="00000000">
        <w:rPr>
          <w:rFonts w:ascii="Times New Roman" w:cs="Times New Roman" w:eastAsia="Times New Roman" w:hAnsi="Times New Roman"/>
          <w:i w:val="1"/>
          <w:color w:val="666666"/>
          <w:sz w:val="20"/>
          <w:szCs w:val="20"/>
          <w:rtl w:val="0"/>
        </w:rPr>
        <w:t xml:space="preserve">Signs Preceding the End of the World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These structures are the most common location of Walthard nests. A serous </w:t>
      </w:r>
      <w:r w:rsidDel="00000000" w:rsidR="00000000" w:rsidRPr="00000000">
        <w:rPr>
          <w:rFonts w:ascii="Times New Roman" w:cs="Times New Roman" w:eastAsia="Times New Roman" w:hAnsi="Times New Roman"/>
          <w:color w:val="666666"/>
          <w:sz w:val="20"/>
          <w:szCs w:val="20"/>
          <w:rtl w:val="0"/>
        </w:rPr>
        <w:t xml:space="preserve">(“SEER-us”)</w:t>
      </w:r>
      <w:r w:rsidDel="00000000" w:rsidR="00000000" w:rsidRPr="00000000">
        <w:rPr>
          <w:rFonts w:ascii="Times New Roman" w:cs="Times New Roman" w:eastAsia="Times New Roman" w:hAnsi="Times New Roman"/>
          <w:sz w:val="20"/>
          <w:szCs w:val="20"/>
          <w:rtl w:val="0"/>
        </w:rPr>
        <w:t xml:space="preserve"> carcinoma called STIC that arises in the stem-like peg cells of these structures may be the true origin of high-grade serous carcinomas of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another </w:t>
      </w:r>
      <w:r w:rsidDel="00000000" w:rsidR="00000000" w:rsidRPr="00000000">
        <w:rPr>
          <w:rFonts w:ascii="Times New Roman" w:cs="Times New Roman" w:eastAsia="Times New Roman" w:hAnsi="Times New Roman"/>
          <w:sz w:val="20"/>
          <w:szCs w:val="20"/>
          <w:rtl w:val="0"/>
        </w:rPr>
        <w:t xml:space="preserve">organ. Interaction with these structures’ epithelium capacitates the CatSper channels of certain rheotactic cells, allowing them to move up these structures’ temperature </w:t>
      </w:r>
      <w:r w:rsidDel="00000000" w:rsidR="00000000" w:rsidRPr="00000000">
        <w:rPr>
          <w:rFonts w:ascii="Times New Roman" w:cs="Times New Roman" w:eastAsia="Times New Roman" w:hAnsi="Times New Roman"/>
          <w:sz w:val="20"/>
          <w:szCs w:val="20"/>
          <w:rtl w:val="0"/>
        </w:rPr>
        <w:t xml:space="preserve">gradient</w:t>
      </w:r>
      <w:r w:rsidDel="00000000" w:rsidR="00000000" w:rsidRPr="00000000">
        <w:rPr>
          <w:rFonts w:ascii="Times New Roman" w:cs="Times New Roman" w:eastAsia="Times New Roman" w:hAnsi="Times New Roman"/>
          <w:sz w:val="20"/>
          <w:szCs w:val="20"/>
          <w:rtl w:val="0"/>
        </w:rPr>
        <w:t xml:space="preserve">. The documentary </w:t>
      </w:r>
      <w:r w:rsidDel="00000000" w:rsidR="00000000" w:rsidRPr="00000000">
        <w:rPr>
          <w:rFonts w:ascii="Times New Roman" w:cs="Times New Roman" w:eastAsia="Times New Roman" w:hAnsi="Times New Roman"/>
          <w:i w:val="1"/>
          <w:sz w:val="20"/>
          <w:szCs w:val="20"/>
          <w:rtl w:val="0"/>
        </w:rPr>
        <w:t xml:space="preserve">The Bleeding Edge</w:t>
      </w:r>
      <w:r w:rsidDel="00000000" w:rsidR="00000000" w:rsidRPr="00000000">
        <w:rPr>
          <w:rFonts w:ascii="Times New Roman" w:cs="Times New Roman" w:eastAsia="Times New Roman" w:hAnsi="Times New Roman"/>
          <w:sz w:val="20"/>
          <w:szCs w:val="20"/>
          <w:rtl w:val="0"/>
        </w:rPr>
        <w:t xml:space="preserve"> highlights the failures of the deprecated Essure procedure, which occluded these structures by inserting metal coils into them. A contrast leak during an HSG indicates these structures’ patency. Occlusions of these structures, like those caused by a hydrosalpinx or endometriosis, account for 20 percent of female infertility cases. For 10 points, finger-like projections called fimbriae terminate what paired structures that carry eggs from the ovaries to the uterus?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Fallopian</w:t>
      </w:r>
      <w:r w:rsidDel="00000000" w:rsidR="00000000" w:rsidRPr="00000000">
        <w:rPr>
          <w:rFonts w:ascii="Times New Roman" w:cs="Times New Roman" w:eastAsia="Times New Roman" w:hAnsi="Times New Roman"/>
          <w:sz w:val="20"/>
          <w:szCs w:val="20"/>
          <w:highlight w:val="white"/>
          <w:rtl w:val="0"/>
        </w:rPr>
        <w:t xml:space="preserve"> tubes [or </w:t>
      </w:r>
      <w:r w:rsidDel="00000000" w:rsidR="00000000" w:rsidRPr="00000000">
        <w:rPr>
          <w:rFonts w:ascii="Times New Roman" w:cs="Times New Roman" w:eastAsia="Times New Roman" w:hAnsi="Times New Roman"/>
          <w:b w:val="1"/>
          <w:sz w:val="20"/>
          <w:szCs w:val="20"/>
          <w:highlight w:val="white"/>
          <w:u w:val="single"/>
          <w:rtl w:val="0"/>
        </w:rPr>
        <w:t xml:space="preserve">uterine tube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oviduct</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salpinges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salpinx</w:t>
      </w:r>
      <w:r w:rsidDel="00000000" w:rsidR="00000000" w:rsidRPr="00000000">
        <w:rPr>
          <w:rFonts w:ascii="Times New Roman" w:cs="Times New Roman" w:eastAsia="Times New Roman" w:hAnsi="Times New Roman"/>
          <w:sz w:val="20"/>
          <w:szCs w:val="20"/>
          <w:highlight w:val="white"/>
          <w:rtl w:val="0"/>
        </w:rPr>
        <w:t xml:space="preserve"> until “hydrosalpinx” is read; prompt on </w:t>
      </w:r>
      <w:r w:rsidDel="00000000" w:rsidR="00000000" w:rsidRPr="00000000">
        <w:rPr>
          <w:rFonts w:ascii="Times New Roman" w:cs="Times New Roman" w:eastAsia="Times New Roman" w:hAnsi="Times New Roman"/>
          <w:sz w:val="20"/>
          <w:szCs w:val="20"/>
          <w:highlight w:val="white"/>
          <w:u w:val="single"/>
          <w:rtl w:val="0"/>
        </w:rPr>
        <w:t xml:space="preserve">uterus</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tube</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color w:val="666666"/>
          <w:sz w:val="20"/>
          <w:szCs w:val="20"/>
          <w:highlight w:val="white"/>
          <w:rtl w:val="0"/>
        </w:rPr>
        <w:t xml:space="preserve">(HSG stands for hysterosalpingography.)</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character is admonished for using midnight blue instead of canary yellow in a </w:t>
      </w:r>
      <w:r w:rsidDel="00000000" w:rsidR="00000000" w:rsidRPr="00000000">
        <w:rPr>
          <w:rFonts w:ascii="Times New Roman" w:cs="Times New Roman" w:eastAsia="Times New Roman" w:hAnsi="Times New Roman"/>
          <w:i w:val="1"/>
          <w:sz w:val="20"/>
          <w:szCs w:val="20"/>
          <w:rtl w:val="0"/>
        </w:rPr>
        <w:t xml:space="preserve">Wind of the Willows</w:t>
      </w:r>
      <w:r w:rsidDel="00000000" w:rsidR="00000000" w:rsidRPr="00000000">
        <w:rPr>
          <w:rFonts w:ascii="Times New Roman" w:cs="Times New Roman" w:eastAsia="Times New Roman" w:hAnsi="Times New Roman"/>
          <w:sz w:val="20"/>
          <w:szCs w:val="20"/>
          <w:rtl w:val="0"/>
        </w:rPr>
        <w:t xml:space="preserve"> coloring book. This character and Beth </w:t>
      </w:r>
      <w:r w:rsidDel="00000000" w:rsidR="00000000" w:rsidRPr="00000000">
        <w:rPr>
          <w:rFonts w:ascii="Times New Roman" w:cs="Times New Roman" w:eastAsia="Times New Roman" w:hAnsi="Times New Roman"/>
          <w:sz w:val="20"/>
          <w:szCs w:val="20"/>
          <w:rtl w:val="0"/>
        </w:rPr>
        <w:t xml:space="preserve">Gryglewicz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(“grigg-LAY-vitch”)</w:t>
      </w:r>
      <w:r w:rsidDel="00000000" w:rsidR="00000000" w:rsidRPr="00000000">
        <w:rPr>
          <w:rFonts w:ascii="Times New Roman" w:cs="Times New Roman" w:eastAsia="Times New Roman" w:hAnsi="Times New Roman"/>
          <w:sz w:val="20"/>
          <w:szCs w:val="20"/>
          <w:rtl w:val="0"/>
        </w:rPr>
        <w:t xml:space="preserve"> miss a football game to dress up as con men named Billy McKean and Bobby McCool, which she records in a diary filled with a shorthand symbol for the phrase “I think,” a symptom of her OCD. This character’s grandmother tells her a story about a mailman saving her father as a child from getting stuck in the mud. As a college student, this character returns home to Beech Creek, Pennsylvania, with Joan. This character’s father is obsessed with restoring a Gothic revival house and later kills himself with a Sunbeam bread truck,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which this character believes was related to her coming out as a lesbian. For 10 points, name this narrator and author who reflects on her relationship with her closeted gay father in the graphic memoir </w:t>
      </w:r>
      <w:r w:rsidDel="00000000" w:rsidR="00000000" w:rsidRPr="00000000">
        <w:rPr>
          <w:rFonts w:ascii="Times New Roman" w:cs="Times New Roman" w:eastAsia="Times New Roman" w:hAnsi="Times New Roman"/>
          <w:i w:val="1"/>
          <w:sz w:val="20"/>
          <w:szCs w:val="20"/>
          <w:rtl w:val="0"/>
        </w:rPr>
        <w:t xml:space="preserve">Fun Home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Alison </w:t>
      </w:r>
      <w:r w:rsidDel="00000000" w:rsidR="00000000" w:rsidRPr="00000000">
        <w:rPr>
          <w:rFonts w:ascii="Times New Roman" w:cs="Times New Roman" w:eastAsia="Times New Roman" w:hAnsi="Times New Roman"/>
          <w:b w:val="1"/>
          <w:sz w:val="20"/>
          <w:szCs w:val="20"/>
          <w:u w:val="single"/>
          <w:rtl w:val="0"/>
        </w:rPr>
        <w:t xml:space="preserve">Bechdel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Alison</w:t>
      </w:r>
      <w:r w:rsidDel="00000000" w:rsidR="00000000" w:rsidRPr="00000000">
        <w:rPr>
          <w:rFonts w:ascii="Times New Roman" w:cs="Times New Roman" w:eastAsia="Times New Roman" w:hAnsi="Times New Roman"/>
          <w:sz w:val="20"/>
          <w:szCs w:val="20"/>
          <w:rtl w:val="0"/>
        </w:rPr>
        <w:t xml:space="preserve"> Bechdel]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Holy See sent Jerome Dandini and Giovanni Eliano as missionaries to this church, where they amended its liturgy to drop the phrase “Thou who </w:t>
      </w:r>
      <w:r w:rsidDel="00000000" w:rsidR="00000000" w:rsidRPr="00000000">
        <w:rPr>
          <w:rFonts w:ascii="Times New Roman" w:cs="Times New Roman" w:eastAsia="Times New Roman" w:hAnsi="Times New Roman"/>
          <w:sz w:val="20"/>
          <w:szCs w:val="20"/>
          <w:rtl w:val="0"/>
        </w:rPr>
        <w:t xml:space="preserve">wast</w:t>
      </w:r>
      <w:r w:rsidDel="00000000" w:rsidR="00000000" w:rsidRPr="00000000">
        <w:rPr>
          <w:rFonts w:ascii="Times New Roman" w:cs="Times New Roman" w:eastAsia="Times New Roman" w:hAnsi="Times New Roman"/>
          <w:sz w:val="20"/>
          <w:szCs w:val="20"/>
          <w:rtl w:val="0"/>
        </w:rPr>
        <w:t xml:space="preserve"> crucified for us” from the Trisagion. James the Solitary was a hermit taught by the founder of this church, whose congregation remembers their dead before Lent during the Three Sundays of Commemoration. A chronicle named for this church was the first in history to mention the Islamic cry “God is great.” A saint from this church with an incorruptible corpse was named </w:t>
      </w:r>
      <w:r w:rsidDel="00000000" w:rsidR="00000000" w:rsidRPr="00000000">
        <w:rPr>
          <w:rFonts w:ascii="Times New Roman" w:cs="Times New Roman" w:eastAsia="Times New Roman" w:hAnsi="Times New Roman"/>
          <w:sz w:val="20"/>
          <w:szCs w:val="20"/>
          <w:rtl w:val="0"/>
        </w:rPr>
        <w:t xml:space="preserve">Charbel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(“shar-bell”)</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rtl w:val="0"/>
        </w:rPr>
        <w:t xml:space="preserve">Patriarchate of this </w:t>
      </w:r>
      <w:r w:rsidDel="00000000" w:rsidR="00000000" w:rsidRPr="00000000">
        <w:rPr>
          <w:rFonts w:ascii="Times New Roman" w:cs="Times New Roman" w:eastAsia="Times New Roman" w:hAnsi="Times New Roman"/>
          <w:sz w:val="20"/>
          <w:szCs w:val="20"/>
          <w:rtl w:val="0"/>
        </w:rPr>
        <w:t xml:space="preserve">Antiochene </w:t>
      </w:r>
      <w:r w:rsidDel="00000000" w:rsidR="00000000" w:rsidRPr="00000000">
        <w:rPr>
          <w:rFonts w:ascii="Times New Roman" w:cs="Times New Roman" w:eastAsia="Times New Roman" w:hAnsi="Times New Roman"/>
          <w:color w:val="666666"/>
          <w:sz w:val="20"/>
          <w:szCs w:val="20"/>
          <w:rtl w:val="0"/>
        </w:rPr>
        <w:t xml:space="preserve">(“an-TYE-uh-keen”)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church based</w:t>
      </w:r>
      <w:r w:rsidDel="00000000" w:rsidR="00000000" w:rsidRPr="00000000">
        <w:rPr>
          <w:rFonts w:ascii="Times New Roman" w:cs="Times New Roman" w:eastAsia="Times New Roman" w:hAnsi="Times New Roman"/>
          <w:sz w:val="20"/>
          <w:szCs w:val="20"/>
          <w:rtl w:val="0"/>
        </w:rPr>
        <w:t xml:space="preserve"> in Bkerké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b’kerr-kay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traces itself back to an eponymous 5th-century saint from the Taurus Mountains and, like the Melkite Church, uses the West Syriac Rite. Members of this church have clashed with the Druze while bearing banners of the Levantine cedar tree. For 10 points, what Christian church’s members primarily </w:t>
      </w:r>
      <w:r w:rsidDel="00000000" w:rsidR="00000000" w:rsidRPr="00000000">
        <w:rPr>
          <w:rFonts w:ascii="Times New Roman" w:cs="Times New Roman" w:eastAsia="Times New Roman" w:hAnsi="Times New Roman"/>
          <w:sz w:val="20"/>
          <w:szCs w:val="20"/>
          <w:rtl w:val="0"/>
        </w:rPr>
        <w:t xml:space="preserve">reside in Lebanon?</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Maronite</w:t>
      </w:r>
      <w:r w:rsidDel="00000000" w:rsidR="00000000" w:rsidRPr="00000000">
        <w:rPr>
          <w:rFonts w:ascii="Times New Roman" w:cs="Times New Roman" w:eastAsia="Times New Roman" w:hAnsi="Times New Roman"/>
          <w:sz w:val="20"/>
          <w:szCs w:val="20"/>
          <w:rtl w:val="0"/>
        </w:rPr>
        <w:t xml:space="preserve"> Church [or Antiochene Syriac </w:t>
      </w:r>
      <w:r w:rsidDel="00000000" w:rsidR="00000000" w:rsidRPr="00000000">
        <w:rPr>
          <w:rFonts w:ascii="Times New Roman" w:cs="Times New Roman" w:eastAsia="Times New Roman" w:hAnsi="Times New Roman"/>
          <w:b w:val="1"/>
          <w:sz w:val="20"/>
          <w:szCs w:val="20"/>
          <w:u w:val="single"/>
          <w:rtl w:val="0"/>
        </w:rPr>
        <w:t xml:space="preserve">Maronite</w:t>
      </w:r>
      <w:r w:rsidDel="00000000" w:rsidR="00000000" w:rsidRPr="00000000">
        <w:rPr>
          <w:rFonts w:ascii="Times New Roman" w:cs="Times New Roman" w:eastAsia="Times New Roman" w:hAnsi="Times New Roman"/>
          <w:sz w:val="20"/>
          <w:szCs w:val="20"/>
          <w:rtl w:val="0"/>
        </w:rPr>
        <w:t xml:space="preserve"> Church; accept </w:t>
      </w:r>
      <w:r w:rsidDel="00000000" w:rsidR="00000000" w:rsidRPr="00000000">
        <w:rPr>
          <w:rFonts w:ascii="Times New Roman" w:cs="Times New Roman" w:eastAsia="Times New Roman" w:hAnsi="Times New Roman"/>
          <w:b w:val="1"/>
          <w:sz w:val="20"/>
          <w:szCs w:val="20"/>
          <w:u w:val="single"/>
          <w:rtl w:val="0"/>
        </w:rPr>
        <w:t xml:space="preserve">Maronite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Maronite</w:t>
      </w:r>
      <w:r w:rsidDel="00000000" w:rsidR="00000000" w:rsidRPr="00000000">
        <w:rPr>
          <w:rFonts w:ascii="Times New Roman" w:cs="Times New Roman" w:eastAsia="Times New Roman" w:hAnsi="Times New Roman"/>
          <w:sz w:val="20"/>
          <w:szCs w:val="20"/>
          <w:rtl w:val="0"/>
        </w:rPr>
        <w:t xml:space="preserve"> Christians; accept </w:t>
      </w:r>
      <w:r w:rsidDel="00000000" w:rsidR="00000000" w:rsidRPr="00000000">
        <w:rPr>
          <w:rFonts w:ascii="Times New Roman" w:cs="Times New Roman" w:eastAsia="Times New Roman" w:hAnsi="Times New Roman"/>
          <w:b w:val="1"/>
          <w:i w:val="1"/>
          <w:sz w:val="20"/>
          <w:szCs w:val="20"/>
          <w:u w:val="single"/>
          <w:rtl w:val="0"/>
        </w:rPr>
        <w:t xml:space="preserve">Maronite</w:t>
      </w:r>
      <w:r w:rsidDel="00000000" w:rsidR="00000000" w:rsidRPr="00000000">
        <w:rPr>
          <w:rFonts w:ascii="Times New Roman" w:cs="Times New Roman" w:eastAsia="Times New Roman" w:hAnsi="Times New Roman"/>
          <w:i w:val="1"/>
          <w:sz w:val="20"/>
          <w:szCs w:val="20"/>
          <w:rtl w:val="0"/>
        </w:rPr>
        <w:t xml:space="preserve"> Chronicle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Eastern</w:t>
      </w:r>
      <w:r w:rsidDel="00000000" w:rsidR="00000000" w:rsidRPr="00000000">
        <w:rPr>
          <w:rFonts w:ascii="Times New Roman" w:cs="Times New Roman" w:eastAsia="Times New Roman" w:hAnsi="Times New Roman"/>
          <w:sz w:val="20"/>
          <w:szCs w:val="20"/>
          <w:rtl w:val="0"/>
        </w:rPr>
        <w:t xml:space="preserve"> Churches or </w:t>
      </w:r>
      <w:r w:rsidDel="00000000" w:rsidR="00000000" w:rsidRPr="00000000">
        <w:rPr>
          <w:rFonts w:ascii="Times New Roman" w:cs="Times New Roman" w:eastAsia="Times New Roman" w:hAnsi="Times New Roman"/>
          <w:sz w:val="20"/>
          <w:szCs w:val="20"/>
          <w:u w:val="single"/>
          <w:rtl w:val="0"/>
        </w:rPr>
        <w:t xml:space="preserve">Eastern</w:t>
      </w:r>
      <w:r w:rsidDel="00000000" w:rsidR="00000000" w:rsidRPr="00000000">
        <w:rPr>
          <w:rFonts w:ascii="Times New Roman" w:cs="Times New Roman" w:eastAsia="Times New Roman" w:hAnsi="Times New Roman"/>
          <w:sz w:val="20"/>
          <w:szCs w:val="20"/>
          <w:rtl w:val="0"/>
        </w:rPr>
        <w:t xml:space="preserve"> Catholic Churches; prompt on </w:t>
      </w:r>
      <w:r w:rsidDel="00000000" w:rsidR="00000000" w:rsidRPr="00000000">
        <w:rPr>
          <w:rFonts w:ascii="Times New Roman" w:cs="Times New Roman" w:eastAsia="Times New Roman" w:hAnsi="Times New Roman"/>
          <w:sz w:val="20"/>
          <w:szCs w:val="20"/>
          <w:u w:val="single"/>
          <w:rtl w:val="0"/>
        </w:rPr>
        <w:t xml:space="preserve">Syriac</w:t>
      </w:r>
      <w:r w:rsidDel="00000000" w:rsidR="00000000" w:rsidRPr="00000000">
        <w:rPr>
          <w:rFonts w:ascii="Times New Roman" w:cs="Times New Roman" w:eastAsia="Times New Roman" w:hAnsi="Times New Roman"/>
          <w:sz w:val="20"/>
          <w:szCs w:val="20"/>
          <w:rtl w:val="0"/>
        </w:rPr>
        <w:t xml:space="preserve"> until “West Syriac Rite” is read; reject “Syriac Orthodox”] </w:t>
      </w:r>
      <w:r w:rsidDel="00000000" w:rsidR="00000000" w:rsidRPr="00000000">
        <w:rPr>
          <w:rFonts w:ascii="Times New Roman" w:cs="Times New Roman" w:eastAsia="Times New Roman" w:hAnsi="Times New Roman"/>
          <w:color w:val="666666"/>
          <w:sz w:val="20"/>
          <w:szCs w:val="20"/>
          <w:rtl w:val="0"/>
        </w:rPr>
        <w:t xml:space="preserve">(The church is named for Saint Maron or Mārūn.)</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 </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A ruler of this historical state supposedly once traded livestock in Constantinople, inspiring his epithet “the Shepherd.”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perceived slight led a ruler of this state to nail the turbans of a group of ambassadors to their heads. A ruler of this state carefully noted in his journal that his forces had killed 23,844 enemies, excluding those burned and beheaded. This state won independence after its founder ambushed the forces of Charles Robert at Posada. A ruler of this state built the mountaintop Poenari </w:t>
      </w:r>
      <w:r w:rsidDel="00000000" w:rsidR="00000000" w:rsidRPr="00000000">
        <w:rPr>
          <w:rFonts w:ascii="Times New Roman" w:cs="Times New Roman" w:eastAsia="Times New Roman" w:hAnsi="Times New Roman"/>
          <w:color w:val="666666"/>
          <w:sz w:val="20"/>
          <w:szCs w:val="20"/>
          <w:rtl w:val="0"/>
        </w:rPr>
        <w:t xml:space="preserve">(“po-ay-NAR-ee”)</w:t>
      </w:r>
      <w:r w:rsidDel="00000000" w:rsidR="00000000" w:rsidRPr="00000000">
        <w:rPr>
          <w:rFonts w:ascii="Times New Roman" w:cs="Times New Roman" w:eastAsia="Times New Roman" w:hAnsi="Times New Roman"/>
          <w:sz w:val="20"/>
          <w:szCs w:val="20"/>
          <w:rtl w:val="0"/>
        </w:rPr>
        <w:t xml:space="preserve"> Castle before it was besieged by his brother, who was called “the Fair” or “the Handsome.” A leader of this state, which was ruled by the Basarab dynasty, attempted to assassinate the invading sultan Mehmed II in the Night Attack at Târgoviște </w:t>
      </w:r>
      <w:r w:rsidDel="00000000" w:rsidR="00000000" w:rsidRPr="00000000">
        <w:rPr>
          <w:rFonts w:ascii="Times New Roman" w:cs="Times New Roman" w:eastAsia="Times New Roman" w:hAnsi="Times New Roman"/>
          <w:color w:val="666666"/>
          <w:sz w:val="20"/>
          <w:szCs w:val="20"/>
          <w:rtl w:val="0"/>
        </w:rPr>
        <w:t xml:space="preserve">(“tir-GO-veesh-teh”)</w:t>
      </w:r>
      <w:r w:rsidDel="00000000" w:rsidR="00000000" w:rsidRPr="00000000">
        <w:rPr>
          <w:rFonts w:ascii="Times New Roman" w:cs="Times New Roman" w:eastAsia="Times New Roman" w:hAnsi="Times New Roman"/>
          <w:sz w:val="20"/>
          <w:szCs w:val="20"/>
          <w:rtl w:val="0"/>
        </w:rPr>
        <w:t xml:space="preserve">. In the 19th century, this state joined with Moldavia to form the United Principalities. For 10 points, name this state that was ruled under Ottoman suzerainty by Vlad the Impaler.</w:t>
      </w:r>
    </w:p>
    <w:p w:rsidR="00000000" w:rsidDel="00000000" w:rsidP="00000000" w:rsidRDefault="00000000" w:rsidRPr="00000000" w14:paraId="00000031">
      <w:pPr>
        <w:spacing w:before="0"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Wallachia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Țara Românească</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Muntenia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Oltenia</w:t>
      </w:r>
      <w:r w:rsidDel="00000000" w:rsidR="00000000" w:rsidRPr="00000000">
        <w:rPr>
          <w:rFonts w:ascii="Times New Roman" w:cs="Times New Roman" w:eastAsia="Times New Roman" w:hAnsi="Times New Roman"/>
          <w:sz w:val="20"/>
          <w:szCs w:val="20"/>
          <w:rtl w:val="0"/>
        </w:rPr>
        <w:t xml:space="preserve">; accept Voivode of </w:t>
      </w:r>
      <w:r w:rsidDel="00000000" w:rsidR="00000000" w:rsidRPr="00000000">
        <w:rPr>
          <w:rFonts w:ascii="Times New Roman" w:cs="Times New Roman" w:eastAsia="Times New Roman" w:hAnsi="Times New Roman"/>
          <w:b w:val="1"/>
          <w:sz w:val="20"/>
          <w:szCs w:val="20"/>
          <w:u w:val="single"/>
          <w:rtl w:val="0"/>
        </w:rPr>
        <w:t xml:space="preserve">Wallachia</w:t>
      </w:r>
      <w:r w:rsidDel="00000000" w:rsidR="00000000" w:rsidRPr="00000000">
        <w:rPr>
          <w:rFonts w:ascii="Times New Roman" w:cs="Times New Roman" w:eastAsia="Times New Roman" w:hAnsi="Times New Roman"/>
          <w:sz w:val="20"/>
          <w:szCs w:val="20"/>
          <w:rtl w:val="0"/>
        </w:rPr>
        <w:t xml:space="preserve">; accept Moldavia-</w:t>
      </w:r>
      <w:r w:rsidDel="00000000" w:rsidR="00000000" w:rsidRPr="00000000">
        <w:rPr>
          <w:rFonts w:ascii="Times New Roman" w:cs="Times New Roman" w:eastAsia="Times New Roman" w:hAnsi="Times New Roman"/>
          <w:b w:val="1"/>
          <w:sz w:val="20"/>
          <w:szCs w:val="20"/>
          <w:u w:val="single"/>
          <w:rtl w:val="0"/>
        </w:rPr>
        <w:t xml:space="preserve">Wallachia</w:t>
      </w:r>
      <w:r w:rsidDel="00000000" w:rsidR="00000000" w:rsidRPr="00000000">
        <w:rPr>
          <w:rFonts w:ascii="Times New Roman" w:cs="Times New Roman" w:eastAsia="Times New Roman" w:hAnsi="Times New Roman"/>
          <w:sz w:val="20"/>
          <w:szCs w:val="20"/>
          <w:rtl w:val="0"/>
        </w:rPr>
        <w:t xml:space="preserve">; accept United Principalities of Moldavia and </w:t>
      </w:r>
      <w:r w:rsidDel="00000000" w:rsidR="00000000" w:rsidRPr="00000000">
        <w:rPr>
          <w:rFonts w:ascii="Times New Roman" w:cs="Times New Roman" w:eastAsia="Times New Roman" w:hAnsi="Times New Roman"/>
          <w:b w:val="1"/>
          <w:sz w:val="20"/>
          <w:szCs w:val="20"/>
          <w:u w:val="single"/>
          <w:rtl w:val="0"/>
        </w:rPr>
        <w:t xml:space="preserve">Wallachia</w:t>
      </w:r>
      <w:r w:rsidDel="00000000" w:rsidR="00000000" w:rsidRPr="00000000">
        <w:rPr>
          <w:rFonts w:ascii="Times New Roman" w:cs="Times New Roman" w:eastAsia="Times New Roman" w:hAnsi="Times New Roman"/>
          <w:sz w:val="20"/>
          <w:szCs w:val="20"/>
          <w:rtl w:val="0"/>
        </w:rPr>
        <w:t xml:space="preserve"> or Principatele Unite ale Moldovei și </w:t>
      </w:r>
      <w:r w:rsidDel="00000000" w:rsidR="00000000" w:rsidRPr="00000000">
        <w:rPr>
          <w:rFonts w:ascii="Times New Roman" w:cs="Times New Roman" w:eastAsia="Times New Roman" w:hAnsi="Times New Roman"/>
          <w:b w:val="1"/>
          <w:sz w:val="20"/>
          <w:szCs w:val="20"/>
          <w:u w:val="single"/>
          <w:rtl w:val="0"/>
        </w:rPr>
        <w:t xml:space="preserve">Țării Românești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 “Romania” or “Moldavia”]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rulers are Mircea the Shepherd, Vlad the Impaler, Basarab I, and Radu the Handsome.)</w:t>
      </w:r>
    </w:p>
    <w:p w:rsidR="00000000" w:rsidDel="00000000" w:rsidP="00000000" w:rsidRDefault="00000000" w:rsidRPr="00000000" w14:paraId="00000032">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so-called “six-step” algorithm for this operation uses transpositions at steps one and four to improve locality of reference. An out-of-place algorithm for computing this operation on vector processors does not require bit reversal, but the vectors change in length during the computation. Shmuel Winograd used the Chinese remainder theorem for polynomials to develop an algorithm for this operation that limited the number of floating-point multiplications. Plans to monitor Soviet nuclear tests motivated the development of the common radix-2 algorithm for this operation that combines </w:t>
      </w:r>
      <w:r w:rsidDel="00000000" w:rsidR="00000000" w:rsidRPr="00000000">
        <w:rPr>
          <w:rFonts w:ascii="Times New Roman" w:cs="Times New Roman" w:eastAsia="Times New Roman" w:hAnsi="Times New Roman"/>
          <w:sz w:val="20"/>
          <w:szCs w:val="20"/>
          <w:rtl w:val="0"/>
        </w:rPr>
        <w:t xml:space="preserve">subcomputations</w:t>
      </w:r>
      <w:r w:rsidDel="00000000" w:rsidR="00000000" w:rsidRPr="00000000">
        <w:rPr>
          <w:rFonts w:ascii="Times New Roman" w:cs="Times New Roman" w:eastAsia="Times New Roman" w:hAnsi="Times New Roman"/>
          <w:sz w:val="20"/>
          <w:szCs w:val="20"/>
          <w:rtl w:val="0"/>
        </w:rPr>
        <w:t xml:space="preserve"> using precomputed roots of unity called twiddle factors. A “big O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log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algorithm for this operation was designed by James Cooley and John Tukey </w:t>
      </w:r>
      <w:r w:rsidDel="00000000" w:rsidR="00000000" w:rsidRPr="00000000">
        <w:rPr>
          <w:rFonts w:ascii="Times New Roman" w:cs="Times New Roman" w:eastAsia="Times New Roman" w:hAnsi="Times New Roman"/>
          <w:color w:val="666666"/>
          <w:sz w:val="20"/>
          <w:szCs w:val="20"/>
          <w:rtl w:val="0"/>
        </w:rPr>
        <w:t xml:space="preserve">(“TOO-kee”)</w:t>
      </w:r>
      <w:r w:rsidDel="00000000" w:rsidR="00000000" w:rsidRPr="00000000">
        <w:rPr>
          <w:rFonts w:ascii="Times New Roman" w:cs="Times New Roman" w:eastAsia="Times New Roman" w:hAnsi="Times New Roman"/>
          <w:sz w:val="20"/>
          <w:szCs w:val="20"/>
          <w:rtl w:val="0"/>
        </w:rPr>
        <w:t xml:space="preserve">. For 10 points, digital signal analysis heavily relies on what </w:t>
      </w:r>
      <w:r w:rsidDel="00000000" w:rsidR="00000000" w:rsidRPr="00000000">
        <w:rPr>
          <w:rFonts w:ascii="Times New Roman" w:cs="Times New Roman" w:eastAsia="Times New Roman" w:hAnsi="Times New Roman"/>
          <w:sz w:val="20"/>
          <w:szCs w:val="20"/>
          <w:rtl w:val="0"/>
        </w:rPr>
        <w:t xml:space="preserve">operation that converts</w:t>
      </w:r>
      <w:r w:rsidDel="00000000" w:rsidR="00000000" w:rsidRPr="00000000">
        <w:rPr>
          <w:rFonts w:ascii="Times New Roman" w:cs="Times New Roman" w:eastAsia="Times New Roman" w:hAnsi="Times New Roman"/>
          <w:sz w:val="20"/>
          <w:szCs w:val="20"/>
          <w:rtl w:val="0"/>
        </w:rPr>
        <w:t xml:space="preserve"> a sequence of time data to a sequence of frequency data?</w:t>
      </w:r>
    </w:p>
    <w:p w:rsidR="00000000" w:rsidDel="00000000" w:rsidP="00000000" w:rsidRDefault="00000000" w:rsidRPr="00000000" w14:paraId="0000003C">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fast Fourier transform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FFT</w:t>
      </w:r>
      <w:r w:rsidDel="00000000" w:rsidR="00000000" w:rsidRPr="00000000">
        <w:rPr>
          <w:rFonts w:ascii="Times New Roman" w:cs="Times New Roman" w:eastAsia="Times New Roman" w:hAnsi="Times New Roman"/>
          <w:sz w:val="20"/>
          <w:szCs w:val="20"/>
          <w:rtl w:val="0"/>
        </w:rPr>
        <w:t xml:space="preserve"> or I</w:t>
      </w:r>
      <w:r w:rsidDel="00000000" w:rsidR="00000000" w:rsidRPr="00000000">
        <w:rPr>
          <w:rFonts w:ascii="Times New Roman" w:cs="Times New Roman" w:eastAsia="Times New Roman" w:hAnsi="Times New Roman"/>
          <w:b w:val="1"/>
          <w:sz w:val="20"/>
          <w:szCs w:val="20"/>
          <w:u w:val="single"/>
          <w:rtl w:val="0"/>
        </w:rPr>
        <w:t xml:space="preserve">FFT</w:t>
      </w:r>
      <w:r w:rsidDel="00000000" w:rsidR="00000000" w:rsidRPr="00000000">
        <w:rPr>
          <w:rFonts w:ascii="Times New Roman" w:cs="Times New Roman" w:eastAsia="Times New Roman" w:hAnsi="Times New Roman"/>
          <w:sz w:val="20"/>
          <w:szCs w:val="20"/>
          <w:rtl w:val="0"/>
        </w:rPr>
        <w:t xml:space="preserve"> or inverse </w:t>
      </w:r>
      <w:r w:rsidDel="00000000" w:rsidR="00000000" w:rsidRPr="00000000">
        <w:rPr>
          <w:rFonts w:ascii="Times New Roman" w:cs="Times New Roman" w:eastAsia="Times New Roman" w:hAnsi="Times New Roman"/>
          <w:b w:val="1"/>
          <w:sz w:val="20"/>
          <w:szCs w:val="20"/>
          <w:u w:val="single"/>
          <w:rtl w:val="0"/>
        </w:rPr>
        <w:t xml:space="preserve">fast Fourier transform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DFT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discrete Fourier transform</w:t>
      </w: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Fonts w:ascii="Times New Roman" w:cs="Times New Roman" w:eastAsia="Times New Roman" w:hAnsi="Times New Roman"/>
          <w:b w:val="1"/>
          <w:sz w:val="20"/>
          <w:szCs w:val="20"/>
          <w:u w:val="single"/>
          <w:rtl w:val="0"/>
        </w:rPr>
        <w:t xml:space="preserve">DFT</w:t>
      </w:r>
      <w:r w:rsidDel="00000000" w:rsidR="00000000" w:rsidRPr="00000000">
        <w:rPr>
          <w:rFonts w:ascii="Times New Roman" w:cs="Times New Roman" w:eastAsia="Times New Roman" w:hAnsi="Times New Roman"/>
          <w:sz w:val="20"/>
          <w:szCs w:val="20"/>
          <w:rtl w:val="0"/>
        </w:rPr>
        <w:t xml:space="preserve">, or inverse </w:t>
      </w:r>
      <w:r w:rsidDel="00000000" w:rsidR="00000000" w:rsidRPr="00000000">
        <w:rPr>
          <w:rFonts w:ascii="Times New Roman" w:cs="Times New Roman" w:eastAsia="Times New Roman" w:hAnsi="Times New Roman"/>
          <w:b w:val="1"/>
          <w:sz w:val="20"/>
          <w:szCs w:val="20"/>
          <w:u w:val="single"/>
          <w:rtl w:val="0"/>
        </w:rPr>
        <w:t xml:space="preserve">discrete Fourier transform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Fourier transform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Fourier</w:t>
      </w:r>
      <w:r w:rsidDel="00000000" w:rsidR="00000000" w:rsidRPr="00000000">
        <w:rPr>
          <w:rFonts w:ascii="Times New Roman" w:cs="Times New Roman" w:eastAsia="Times New Roman" w:hAnsi="Times New Roman"/>
          <w:sz w:val="20"/>
          <w:szCs w:val="20"/>
          <w:u w:val="single"/>
          <w:rtl w:val="0"/>
        </w:rPr>
        <w:t xml:space="preserve"> decomposition</w:t>
      </w:r>
      <w:r w:rsidDel="00000000" w:rsidR="00000000" w:rsidRPr="00000000">
        <w:rPr>
          <w:rFonts w:ascii="Times New Roman" w:cs="Times New Roman" w:eastAsia="Times New Roman" w:hAnsi="Times New Roman"/>
          <w:sz w:val="20"/>
          <w:szCs w:val="20"/>
          <w:rtl w:val="0"/>
        </w:rPr>
        <w:t xml:space="preserve">; reject “transform”] </w:t>
      </w:r>
      <w:r w:rsidDel="00000000" w:rsidR="00000000" w:rsidRPr="00000000">
        <w:rPr>
          <w:rFonts w:ascii="Times New Roman" w:cs="Times New Roman" w:eastAsia="Times New Roman" w:hAnsi="Times New Roman"/>
          <w:color w:val="666666"/>
          <w:sz w:val="20"/>
          <w:szCs w:val="20"/>
          <w:rtl w:val="0"/>
        </w:rPr>
        <w:t xml:space="preserve">(The second sentence refers to the Stockham FFT, which is called self- or auto-sorting.)</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 fall of this city displaced a husband-and-wife team of poets who pioneered epigraphy in their</w:t>
      </w:r>
      <w:r w:rsidDel="00000000" w:rsidR="00000000" w:rsidRPr="00000000">
        <w:rPr>
          <w:rFonts w:ascii="Times New Roman" w:cs="Times New Roman" w:eastAsia="Times New Roman" w:hAnsi="Times New Roman"/>
          <w:i w:val="1"/>
          <w:sz w:val="20"/>
          <w:szCs w:val="20"/>
          <w:rtl w:val="0"/>
        </w:rPr>
        <w:t xml:space="preserve"> Catalog of Bronze and Stone Inscriptions</w:t>
      </w:r>
      <w:r w:rsidDel="00000000" w:rsidR="00000000" w:rsidRPr="00000000">
        <w:rPr>
          <w:rFonts w:ascii="Times New Roman" w:cs="Times New Roman" w:eastAsia="Times New Roman" w:hAnsi="Times New Roman"/>
          <w:sz w:val="20"/>
          <w:szCs w:val="20"/>
          <w:rtl w:val="0"/>
        </w:rPr>
        <w:t xml:space="preserve">. The penultimate ruler based in this city, who was awarded the mocking title “Duke of Muddled Virtue,” pretended that a stroke had paralyzed his right arm to force his son, the “Doubly Muddled Marquis,” onto the throne. After this city was captured in violation of the “Alliance Conducted at Sea,” retreating forces coalesced under the tattooed general Yuè Fēi </w:t>
      </w:r>
      <w:r w:rsidDel="00000000" w:rsidR="00000000" w:rsidRPr="00000000">
        <w:rPr>
          <w:rFonts w:ascii="Times New Roman" w:cs="Times New Roman" w:eastAsia="Times New Roman" w:hAnsi="Times New Roman"/>
          <w:color w:val="666666"/>
          <w:sz w:val="20"/>
          <w:szCs w:val="20"/>
          <w:rtl w:val="0"/>
        </w:rPr>
        <w:t xml:space="preserve">(“y’weh fay”)</w:t>
      </w:r>
      <w:r w:rsidDel="00000000" w:rsidR="00000000" w:rsidRPr="00000000">
        <w:rPr>
          <w:rFonts w:ascii="Times New Roman" w:cs="Times New Roman" w:eastAsia="Times New Roman" w:hAnsi="Times New Roman"/>
          <w:sz w:val="20"/>
          <w:szCs w:val="20"/>
          <w:rtl w:val="0"/>
        </w:rPr>
        <w:t xml:space="preserve">. The scroll painting </w:t>
      </w:r>
      <w:r w:rsidDel="00000000" w:rsidR="00000000" w:rsidRPr="00000000">
        <w:rPr>
          <w:rFonts w:ascii="Times New Roman" w:cs="Times New Roman" w:eastAsia="Times New Roman" w:hAnsi="Times New Roman"/>
          <w:i w:val="1"/>
          <w:sz w:val="20"/>
          <w:szCs w:val="20"/>
          <w:rtl w:val="0"/>
        </w:rPr>
        <w:t xml:space="preserve">Along the River During the Qīngmíng Festival</w:t>
      </w:r>
      <w:r w:rsidDel="00000000" w:rsidR="00000000" w:rsidRPr="00000000">
        <w:rPr>
          <w:rFonts w:ascii="Times New Roman" w:cs="Times New Roman" w:eastAsia="Times New Roman" w:hAnsi="Times New Roman"/>
          <w:sz w:val="20"/>
          <w:szCs w:val="20"/>
          <w:rtl w:val="0"/>
        </w:rPr>
        <w:t xml:space="preserve"> likely depicts the splendor of this capital city before its final two emperors, </w:t>
      </w:r>
      <w:r w:rsidDel="00000000" w:rsidR="00000000" w:rsidRPr="00000000">
        <w:rPr>
          <w:rFonts w:ascii="Times New Roman" w:cs="Times New Roman" w:eastAsia="Times New Roman" w:hAnsi="Times New Roman"/>
          <w:sz w:val="20"/>
          <w:szCs w:val="20"/>
          <w:rtl w:val="0"/>
        </w:rPr>
        <w:t xml:space="preserve">Qīnzōng </w:t>
      </w:r>
      <w:r w:rsidDel="00000000" w:rsidR="00000000" w:rsidRPr="00000000">
        <w:rPr>
          <w:rFonts w:ascii="Times New Roman" w:cs="Times New Roman" w:eastAsia="Times New Roman" w:hAnsi="Times New Roman"/>
          <w:color w:val="666666"/>
          <w:sz w:val="20"/>
          <w:szCs w:val="20"/>
          <w:rtl w:val="0"/>
        </w:rPr>
        <w:t xml:space="preserve">(“cheen-dzong”)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Huīzōng </w:t>
      </w:r>
      <w:r w:rsidDel="00000000" w:rsidR="00000000" w:rsidRPr="00000000">
        <w:rPr>
          <w:rFonts w:ascii="Times New Roman" w:cs="Times New Roman" w:eastAsia="Times New Roman" w:hAnsi="Times New Roman"/>
          <w:color w:val="666666"/>
          <w:sz w:val="20"/>
          <w:szCs w:val="20"/>
          <w:rtl w:val="0"/>
        </w:rPr>
        <w:t xml:space="preserve">(“hway-dzong”)</w:t>
      </w:r>
      <w:r w:rsidDel="00000000" w:rsidR="00000000" w:rsidRPr="00000000">
        <w:rPr>
          <w:rFonts w:ascii="Times New Roman" w:cs="Times New Roman" w:eastAsia="Times New Roman" w:hAnsi="Times New Roman"/>
          <w:sz w:val="20"/>
          <w:szCs w:val="20"/>
          <w:rtl w:val="0"/>
        </w:rPr>
        <w:t xml:space="preserve">, were captured in the Jìngkāng Incident. This city was sacked by the Jurchen Jīn dynasty in 1127. For 10 points, name this capital of the Northern Sòng dynasty, where Persian merchants established a small community of Jews.</w:t>
      </w:r>
    </w:p>
    <w:p w:rsidR="00000000" w:rsidDel="00000000" w:rsidP="00000000" w:rsidRDefault="00000000" w:rsidRPr="00000000" w14:paraId="0000004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Kāifēng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Biànjīng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husband-and-wife team of poets were Zhào Míngchéng and Lǐ Qīngzhào.)</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a 1975 book, a feminist scholar in this field critiqued the biological determinism of Otto Pollak’s theories that emphasized the role of menstruation; that scholar in this field is Freda Adler. The “subcultural theory” in this field was introduced by Albert K. Cohen. A company named after this field released the software Rigel and was founded by Kim Rossmo, the creator of Rossmo’s formula. Critiques of this field inspired the field of zemiology. This field’s positivist school, which emphasized external factors in contrast to the classical school’s emphasis on free will, was founded by Italian scholars such as Cesare Lombroso </w:t>
      </w:r>
      <w:r w:rsidDel="00000000" w:rsidR="00000000" w:rsidRPr="00000000">
        <w:rPr>
          <w:rFonts w:ascii="Times New Roman" w:cs="Times New Roman" w:eastAsia="Times New Roman" w:hAnsi="Times New Roman"/>
          <w:color w:val="666666"/>
          <w:sz w:val="20"/>
          <w:szCs w:val="20"/>
          <w:rtl w:val="0"/>
        </w:rPr>
        <w:t xml:space="preserve">(“CHAY-zah-ray lom-BROH-zoh”)</w:t>
      </w:r>
      <w:r w:rsidDel="00000000" w:rsidR="00000000" w:rsidRPr="00000000">
        <w:rPr>
          <w:rFonts w:ascii="Times New Roman" w:cs="Times New Roman" w:eastAsia="Times New Roman" w:hAnsi="Times New Roman"/>
          <w:sz w:val="20"/>
          <w:szCs w:val="20"/>
          <w:rtl w:val="0"/>
        </w:rPr>
        <w:t xml:space="preserve">. This field’s classical school was pioneered by the early penologist </w:t>
      </w:r>
      <w:r w:rsidDel="00000000" w:rsidR="00000000" w:rsidRPr="00000000">
        <w:rPr>
          <w:rFonts w:ascii="Times New Roman" w:cs="Times New Roman" w:eastAsia="Times New Roman" w:hAnsi="Times New Roman"/>
          <w:sz w:val="20"/>
          <w:szCs w:val="20"/>
          <w:rtl w:val="0"/>
        </w:rPr>
        <w:t xml:space="preserve">Cesare Beccaria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(“CHAY-zah-ray bake-ah-REE-ah”)</w:t>
      </w:r>
      <w:r w:rsidDel="00000000" w:rsidR="00000000" w:rsidRPr="00000000">
        <w:rPr>
          <w:rFonts w:ascii="Times New Roman" w:cs="Times New Roman" w:eastAsia="Times New Roman" w:hAnsi="Times New Roman"/>
          <w:sz w:val="20"/>
          <w:szCs w:val="20"/>
          <w:rtl w:val="0"/>
        </w:rPr>
        <w:t xml:space="preserve">. For 10 points, strain theory and the broken windows theory are approaches in what field that studies deviant and illegal behavior?</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criminology</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criminologist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crime</w:t>
      </w:r>
      <w:r w:rsidDel="00000000" w:rsidR="00000000" w:rsidRPr="00000000">
        <w:rPr>
          <w:rFonts w:ascii="Times New Roman" w:cs="Times New Roman" w:eastAsia="Times New Roman" w:hAnsi="Times New Roman"/>
          <w:sz w:val="20"/>
          <w:szCs w:val="20"/>
          <w:rtl w:val="0"/>
        </w:rPr>
        <w:t xml:space="preserve"> studies;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sociology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design of an art museum in this country, which once displayed paintings that looked like they were floating on glass easels, has two bright red parallel beams that support a suspended glass box. The reuse projects of an architect in this country involved turning a drum factory into the </w:t>
      </w:r>
      <w:r w:rsidDel="00000000" w:rsidR="00000000" w:rsidRPr="00000000">
        <w:rPr>
          <w:rFonts w:ascii="Times New Roman" w:cs="Times New Roman" w:eastAsia="Times New Roman" w:hAnsi="Times New Roman"/>
          <w:sz w:val="20"/>
          <w:szCs w:val="20"/>
          <w:rtl w:val="0"/>
        </w:rPr>
        <w:t xml:space="preserve">SESC Pompéia and an office into a theater. An architect from this country completed an art gallery shaped like an eye and a national museum shaped like a white concrete dome while in his 90s. </w:t>
      </w:r>
      <w:r w:rsidDel="00000000" w:rsidR="00000000" w:rsidRPr="00000000">
        <w:rPr>
          <w:rFonts w:ascii="Times New Roman" w:cs="Times New Roman" w:eastAsia="Times New Roman" w:hAnsi="Times New Roman"/>
          <w:sz w:val="20"/>
          <w:szCs w:val="20"/>
          <w:rtl w:val="0"/>
        </w:rPr>
        <w:t xml:space="preserve">The Italian-born architect Lina Bo Bardi did most of her work in this country, the home of landscape architect Roberto Burle Marx. An architect from this country built a UFO-shaped contemporary art museum in </w:t>
      </w:r>
      <w:r w:rsidDel="00000000" w:rsidR="00000000" w:rsidRPr="00000000">
        <w:rPr>
          <w:rFonts w:ascii="Times New Roman" w:cs="Times New Roman" w:eastAsia="Times New Roman" w:hAnsi="Times New Roman"/>
          <w:sz w:val="20"/>
          <w:szCs w:val="20"/>
          <w:rtl w:val="0"/>
        </w:rPr>
        <w:t xml:space="preserve">Niterói</w:t>
      </w:r>
      <w:r w:rsidDel="00000000" w:rsidR="00000000" w:rsidRPr="00000000">
        <w:rPr>
          <w:rFonts w:ascii="Times New Roman" w:cs="Times New Roman" w:eastAsia="Times New Roman" w:hAnsi="Times New Roman"/>
          <w:sz w:val="20"/>
          <w:szCs w:val="20"/>
          <w:rtl w:val="0"/>
        </w:rPr>
        <w:t xml:space="preserve"> and a hyperboloid-shaped cathedral located along the Monumental Axis. For 10 points, name this country whose plan</w:t>
      </w:r>
      <w:r w:rsidDel="00000000" w:rsidR="00000000" w:rsidRPr="00000000">
        <w:rPr>
          <w:rFonts w:ascii="Times New Roman" w:cs="Times New Roman" w:eastAsia="Times New Roman" w:hAnsi="Times New Roman"/>
          <w:sz w:val="20"/>
          <w:szCs w:val="20"/>
          <w:rtl w:val="0"/>
        </w:rPr>
        <w:t xml:space="preserve">ned capital was designed by </w:t>
      </w:r>
      <w:r w:rsidDel="00000000" w:rsidR="00000000" w:rsidRPr="00000000">
        <w:rPr>
          <w:rFonts w:ascii="Times New Roman" w:cs="Times New Roman" w:eastAsia="Times New Roman" w:hAnsi="Times New Roman"/>
          <w:sz w:val="20"/>
          <w:szCs w:val="20"/>
          <w:rtl w:val="0"/>
        </w:rPr>
        <w:t xml:space="preserve">Lúcio</w:t>
      </w:r>
      <w:r w:rsidDel="00000000" w:rsidR="00000000" w:rsidRPr="00000000">
        <w:rPr>
          <w:rFonts w:ascii="Times New Roman" w:cs="Times New Roman" w:eastAsia="Times New Roman" w:hAnsi="Times New Roman"/>
          <w:sz w:val="20"/>
          <w:szCs w:val="20"/>
          <w:rtl w:val="0"/>
        </w:rPr>
        <w:t xml:space="preserve"> Costa and Oscar Niemeyer.</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 or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República Federativa do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Propaganda of this man next to Potez 540 bombers during the Spanish Civil War backfired due to the plane’s nickname of “Flying Coffin</w:t>
      </w:r>
      <w:r w:rsidDel="00000000" w:rsidR="00000000" w:rsidRPr="00000000">
        <w:rPr>
          <w:rFonts w:ascii="Times New Roman" w:cs="Times New Roman" w:eastAsia="Times New Roman" w:hAnsi="Times New Roman"/>
          <w:sz w:val="20"/>
          <w:szCs w:val="20"/>
          <w:rtl w:val="0"/>
        </w:rPr>
        <w:t xml:space="preserve">.” In Operation Northwind, this man led a brigade that defended Strasbourg and was named for Alsace-Lorraine. He wasn’t a head of state, but a four-year-old girl was blinded by a failed 1962 bombing targeting this man by the OAS. Inspired by T. E. Lawrence’s excavation of </w:t>
      </w:r>
      <w:r w:rsidDel="00000000" w:rsidR="00000000" w:rsidRPr="00000000">
        <w:rPr>
          <w:rFonts w:ascii="Times New Roman" w:cs="Times New Roman" w:eastAsia="Times New Roman" w:hAnsi="Times New Roman"/>
          <w:sz w:val="20"/>
          <w:szCs w:val="20"/>
          <w:rtl w:val="0"/>
        </w:rPr>
        <w:t xml:space="preserve">Carchemish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(“CAR-keh-mish”)</w:t>
      </w:r>
      <w:r w:rsidDel="00000000" w:rsidR="00000000" w:rsidRPr="00000000">
        <w:rPr>
          <w:rFonts w:ascii="Times New Roman" w:cs="Times New Roman" w:eastAsia="Times New Roman" w:hAnsi="Times New Roman"/>
          <w:sz w:val="20"/>
          <w:szCs w:val="20"/>
          <w:rtl w:val="0"/>
        </w:rPr>
        <w:t xml:space="preserve">, this man was jailed for removing a </w:t>
      </w:r>
      <w:r w:rsidDel="00000000" w:rsidR="00000000" w:rsidRPr="00000000">
        <w:rPr>
          <w:rFonts w:ascii="Times New Roman" w:cs="Times New Roman" w:eastAsia="Times New Roman" w:hAnsi="Times New Roman"/>
          <w:sz w:val="20"/>
          <w:szCs w:val="20"/>
          <w:rtl w:val="0"/>
        </w:rPr>
        <w:t xml:space="preserve">bas</w:t>
      </w:r>
      <w:r w:rsidDel="00000000" w:rsidR="00000000" w:rsidRPr="00000000">
        <w:rPr>
          <w:rFonts w:ascii="Times New Roman" w:cs="Times New Roman" w:eastAsia="Times New Roman" w:hAnsi="Times New Roman"/>
          <w:sz w:val="20"/>
          <w:szCs w:val="20"/>
          <w:rtl w:val="0"/>
        </w:rPr>
        <w:t xml:space="preserve">-relief from the Banteay Srei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(“bon-tay s’rye”)</w:t>
      </w:r>
      <w:r w:rsidDel="00000000" w:rsidR="00000000" w:rsidRPr="00000000">
        <w:rPr>
          <w:rFonts w:ascii="Times New Roman" w:cs="Times New Roman" w:eastAsia="Times New Roman" w:hAnsi="Times New Roman"/>
          <w:sz w:val="20"/>
          <w:szCs w:val="20"/>
          <w:rtl w:val="0"/>
        </w:rPr>
        <w:t xml:space="preserve"> temple while on vacation in Indochina with his wife Clara. This man’s namesake law prevented the demolition of original Parisian buildings and was passed while he was the first Minister of Cultural Affairs under Charles de Gaulle.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Conquerors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Royal Way</w:t>
      </w:r>
      <w:r w:rsidDel="00000000" w:rsidR="00000000" w:rsidRPr="00000000">
        <w:rPr>
          <w:rFonts w:ascii="Times New Roman" w:cs="Times New Roman" w:eastAsia="Times New Roman" w:hAnsi="Times New Roman"/>
          <w:sz w:val="20"/>
          <w:szCs w:val="20"/>
          <w:rtl w:val="0"/>
        </w:rPr>
        <w:t xml:space="preserve"> form part of a trilogy by this man, along with a novel in which Ch’en Ta Erh dies during an attempted assassination of Chiang Kai-Shek. For 10 points, name this French author who described communist intrigue in Shanghai in </w:t>
      </w:r>
      <w:r w:rsidDel="00000000" w:rsidR="00000000" w:rsidRPr="00000000">
        <w:rPr>
          <w:rFonts w:ascii="Times New Roman" w:cs="Times New Roman" w:eastAsia="Times New Roman" w:hAnsi="Times New Roman"/>
          <w:i w:val="1"/>
          <w:sz w:val="20"/>
          <w:szCs w:val="20"/>
          <w:rtl w:val="0"/>
        </w:rPr>
        <w:t xml:space="preserve">Man’s Fate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André </w:t>
      </w:r>
      <w:r w:rsidDel="00000000" w:rsidR="00000000" w:rsidRPr="00000000">
        <w:rPr>
          <w:rFonts w:ascii="Times New Roman" w:cs="Times New Roman" w:eastAsia="Times New Roman" w:hAnsi="Times New Roman"/>
          <w:b w:val="1"/>
          <w:sz w:val="20"/>
          <w:szCs w:val="20"/>
          <w:u w:val="single"/>
          <w:rtl w:val="0"/>
        </w:rPr>
        <w:t xml:space="preserve">Malraux</w:t>
      </w:r>
      <w:r w:rsidDel="00000000" w:rsidR="00000000" w:rsidRPr="00000000">
        <w:rPr>
          <w:rFonts w:ascii="Times New Roman" w:cs="Times New Roman" w:eastAsia="Times New Roman" w:hAnsi="Times New Roman"/>
          <w:sz w:val="20"/>
          <w:szCs w:val="20"/>
          <w:rtl w:val="0"/>
        </w:rPr>
        <w:t xml:space="preserve"> [or Georges André </w:t>
      </w:r>
      <w:r w:rsidDel="00000000" w:rsidR="00000000" w:rsidRPr="00000000">
        <w:rPr>
          <w:rFonts w:ascii="Times New Roman" w:cs="Times New Roman" w:eastAsia="Times New Roman" w:hAnsi="Times New Roman"/>
          <w:b w:val="1"/>
          <w:sz w:val="20"/>
          <w:szCs w:val="20"/>
          <w:u w:val="single"/>
          <w:rtl w:val="0"/>
        </w:rPr>
        <w:t xml:space="preserve">Malraux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Malraux</w:t>
      </w:r>
      <w:r w:rsidDel="00000000" w:rsidR="00000000" w:rsidRPr="00000000">
        <w:rPr>
          <w:rFonts w:ascii="Times New Roman" w:cs="Times New Roman" w:eastAsia="Times New Roman" w:hAnsi="Times New Roman"/>
          <w:sz w:val="20"/>
          <w:szCs w:val="20"/>
          <w:rtl w:val="0"/>
        </w:rPr>
        <w:t xml:space="preserve"> Law; accept </w:t>
      </w:r>
      <w:r w:rsidDel="00000000" w:rsidR="00000000" w:rsidRPr="00000000">
        <w:rPr>
          <w:rFonts w:ascii="Times New Roman" w:cs="Times New Roman" w:eastAsia="Times New Roman" w:hAnsi="Times New Roman"/>
          <w:b w:val="1"/>
          <w:sz w:val="20"/>
          <w:szCs w:val="20"/>
          <w:u w:val="single"/>
          <w:rtl w:val="0"/>
        </w:rPr>
        <w:t xml:space="preserve">Malraux</w:t>
      </w:r>
      <w:r w:rsidDel="00000000" w:rsidR="00000000" w:rsidRPr="00000000">
        <w:rPr>
          <w:rFonts w:ascii="Times New Roman" w:cs="Times New Roman" w:eastAsia="Times New Roman" w:hAnsi="Times New Roman"/>
          <w:sz w:val="20"/>
          <w:szCs w:val="20"/>
          <w:rtl w:val="0"/>
        </w:rPr>
        <w:t xml:space="preserve"> Brigade or Brigade </w:t>
      </w:r>
      <w:r w:rsidDel="00000000" w:rsidR="00000000" w:rsidRPr="00000000">
        <w:rPr>
          <w:rFonts w:ascii="Times New Roman" w:cs="Times New Roman" w:eastAsia="Times New Roman" w:hAnsi="Times New Roman"/>
          <w:b w:val="1"/>
          <w:sz w:val="20"/>
          <w:szCs w:val="20"/>
          <w:u w:val="single"/>
          <w:rtl w:val="0"/>
        </w:rPr>
        <w:t xml:space="preserve">Malraux</w:t>
      </w:r>
      <w:r w:rsidDel="00000000" w:rsidR="00000000" w:rsidRPr="00000000">
        <w:rPr>
          <w:rFonts w:ascii="Times New Roman" w:cs="Times New Roman" w:eastAsia="Times New Roman" w:hAnsi="Times New Roman"/>
          <w:sz w:val="20"/>
          <w:szCs w:val="20"/>
          <w:rtl w:val="0"/>
        </w:rPr>
        <w:t xml:space="preserve">]</w:t>
        <w:br w:type="textWrapping"/>
        <w:t xml:space="preserve">&lt;Other Academic&gt;</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artist depicted a backward-facing woman atop a tapir </w:t>
      </w:r>
      <w:r w:rsidDel="00000000" w:rsidR="00000000" w:rsidRPr="00000000">
        <w:rPr>
          <w:rFonts w:ascii="Times New Roman" w:cs="Times New Roman" w:eastAsia="Times New Roman" w:hAnsi="Times New Roman"/>
          <w:color w:val="666666"/>
          <w:sz w:val="20"/>
          <w:szCs w:val="20"/>
          <w:rtl w:val="0"/>
        </w:rPr>
        <w:t xml:space="preserve">(“taper”)</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Godiva in the Jungle</w:t>
      </w:r>
      <w:r w:rsidDel="00000000" w:rsidR="00000000" w:rsidRPr="00000000">
        <w:rPr>
          <w:rFonts w:ascii="Times New Roman" w:cs="Times New Roman" w:eastAsia="Times New Roman" w:hAnsi="Times New Roman"/>
          <w:sz w:val="20"/>
          <w:szCs w:val="20"/>
          <w:rtl w:val="0"/>
        </w:rPr>
        <w:t xml:space="preserve"> as part of a late-career pivot to sculpture encouraged by Isaac Masri. This artist reaches to grip a phallic cluster of flowers near a tiny skeleton in a portrait set “in the Morning Light.” A portrait by this artist shows a frozen horse in the background behind a romantic partner in a red woolen coat with a mermaid’s tail and a striped sock. A sculpture and a painting by this artist inspired by Lewis Carroll depict a group of crocodiles rowing a boat. </w:t>
      </w:r>
      <w:r w:rsidDel="00000000" w:rsidR="00000000" w:rsidRPr="00000000">
        <w:rPr>
          <w:rFonts w:ascii="Times New Roman" w:cs="Times New Roman" w:eastAsia="Times New Roman" w:hAnsi="Times New Roman"/>
          <w:sz w:val="20"/>
          <w:szCs w:val="20"/>
          <w:rtl w:val="0"/>
        </w:rPr>
        <w:t xml:space="preserve">A mural by this artist designed for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National Museum of Anthropology is titled </w:t>
      </w:r>
      <w:r w:rsidDel="00000000" w:rsidR="00000000" w:rsidRPr="00000000">
        <w:rPr>
          <w:rFonts w:ascii="Times New Roman" w:cs="Times New Roman" w:eastAsia="Times New Roman" w:hAnsi="Times New Roman"/>
          <w:i w:val="1"/>
          <w:sz w:val="20"/>
          <w:szCs w:val="20"/>
          <w:rtl w:val="0"/>
        </w:rPr>
        <w:t xml:space="preserve">The Magical World of the Maya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painter of </w:t>
      </w:r>
      <w:r w:rsidDel="00000000" w:rsidR="00000000" w:rsidRPr="00000000">
        <w:rPr>
          <w:rFonts w:ascii="Times New Roman" w:cs="Times New Roman" w:eastAsia="Times New Roman" w:hAnsi="Times New Roman"/>
          <w:i w:val="1"/>
          <w:sz w:val="20"/>
          <w:szCs w:val="20"/>
          <w:rtl w:val="0"/>
        </w:rPr>
        <w:t xml:space="preserve">Portrait of Max Ernst</w:t>
      </w:r>
      <w:r w:rsidDel="00000000" w:rsidR="00000000" w:rsidRPr="00000000">
        <w:rPr>
          <w:rFonts w:ascii="Times New Roman" w:cs="Times New Roman" w:eastAsia="Times New Roman" w:hAnsi="Times New Roman"/>
          <w:sz w:val="20"/>
          <w:szCs w:val="20"/>
          <w:rtl w:val="0"/>
        </w:rPr>
        <w:t xml:space="preserve"> depicted a galloping white horse through a window in a self-portrait of her sitting in a blue chair near a hyena. For 10 points, name this British-born surrealist who did most of her work in </w:t>
      </w:r>
      <w:r w:rsidDel="00000000" w:rsidR="00000000" w:rsidRPr="00000000">
        <w:rPr>
          <w:rFonts w:ascii="Times New Roman" w:cs="Times New Roman" w:eastAsia="Times New Roman" w:hAnsi="Times New Roman"/>
          <w:sz w:val="20"/>
          <w:szCs w:val="20"/>
          <w:rtl w:val="0"/>
        </w:rPr>
        <w:t xml:space="preserve">Mexico.</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Leonora </w:t>
      </w:r>
      <w:r w:rsidDel="00000000" w:rsidR="00000000" w:rsidRPr="00000000">
        <w:rPr>
          <w:rFonts w:ascii="Times New Roman" w:cs="Times New Roman" w:eastAsia="Times New Roman" w:hAnsi="Times New Roman"/>
          <w:b w:val="1"/>
          <w:sz w:val="20"/>
          <w:szCs w:val="20"/>
          <w:u w:val="single"/>
          <w:rtl w:val="0"/>
        </w:rPr>
        <w:t xml:space="preserve">Carrington</w:t>
      </w:r>
      <w:r w:rsidDel="00000000" w:rsidR="00000000" w:rsidRPr="00000000">
        <w:rPr>
          <w:rFonts w:ascii="Times New Roman" w:cs="Times New Roman" w:eastAsia="Times New Roman" w:hAnsi="Times New Roman"/>
          <w:sz w:val="20"/>
          <w:szCs w:val="20"/>
          <w:rtl w:val="0"/>
        </w:rPr>
        <w:t xml:space="preserve"> [or Mary Leonora </w:t>
      </w:r>
      <w:r w:rsidDel="00000000" w:rsidR="00000000" w:rsidRPr="00000000">
        <w:rPr>
          <w:rFonts w:ascii="Times New Roman" w:cs="Times New Roman" w:eastAsia="Times New Roman" w:hAnsi="Times New Roman"/>
          <w:b w:val="1"/>
          <w:sz w:val="20"/>
          <w:szCs w:val="20"/>
          <w:u w:val="single"/>
          <w:rtl w:val="0"/>
        </w:rPr>
        <w:t xml:space="preserve">Carrington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artworks are </w:t>
      </w:r>
      <w:r w:rsidDel="00000000" w:rsidR="00000000" w:rsidRPr="00000000">
        <w:rPr>
          <w:rFonts w:ascii="Times New Roman" w:cs="Times New Roman" w:eastAsia="Times New Roman" w:hAnsi="Times New Roman"/>
          <w:i w:val="1"/>
          <w:color w:val="666666"/>
          <w:sz w:val="20"/>
          <w:szCs w:val="20"/>
          <w:rtl w:val="0"/>
        </w:rPr>
        <w:t xml:space="preserve">How Doth the Little Crocodile</w:t>
      </w:r>
      <w:r w:rsidDel="00000000" w:rsidR="00000000" w:rsidRPr="00000000">
        <w:rPr>
          <w:rFonts w:ascii="Times New Roman" w:cs="Times New Roman" w:eastAsia="Times New Roman" w:hAnsi="Times New Roman"/>
          <w:color w:val="666666"/>
          <w:sz w:val="20"/>
          <w:szCs w:val="20"/>
          <w:rtl w:val="0"/>
        </w:rPr>
        <w:t xml:space="preserve"> and </w:t>
      </w:r>
      <w:r w:rsidDel="00000000" w:rsidR="00000000" w:rsidRPr="00000000">
        <w:rPr>
          <w:rFonts w:ascii="Times New Roman" w:cs="Times New Roman" w:eastAsia="Times New Roman" w:hAnsi="Times New Roman"/>
          <w:i w:val="1"/>
          <w:color w:val="666666"/>
          <w:sz w:val="20"/>
          <w:szCs w:val="20"/>
          <w:rtl w:val="0"/>
        </w:rPr>
        <w:t xml:space="preserve">Self-Portrait (The Inn of the Dawn-Horse)</w:t>
      </w:r>
      <w:r w:rsidDel="00000000" w:rsidR="00000000" w:rsidRPr="00000000">
        <w:rPr>
          <w:rFonts w:ascii="Times New Roman" w:cs="Times New Roman" w:eastAsia="Times New Roman" w:hAnsi="Times New Roman"/>
          <w:color w:val="666666"/>
          <w:sz w:val="20"/>
          <w:szCs w:val="20"/>
          <w:rtl w:val="0"/>
        </w:rPr>
        <w:t xml:space="preserve">. Max Ernst painted </w:t>
      </w:r>
      <w:r w:rsidDel="00000000" w:rsidR="00000000" w:rsidRPr="00000000">
        <w:rPr>
          <w:rFonts w:ascii="Times New Roman" w:cs="Times New Roman" w:eastAsia="Times New Roman" w:hAnsi="Times New Roman"/>
          <w:i w:val="1"/>
          <w:color w:val="666666"/>
          <w:sz w:val="20"/>
          <w:szCs w:val="20"/>
          <w:rtl w:val="0"/>
        </w:rPr>
        <w:t xml:space="preserve">Leonora in the Morning Light</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One of these functional groups acts as a pendant ligand in the secondary coordination sphere in the hangman effect. Six ligands containing this functional group bridge three palladium(II) </w:t>
      </w:r>
      <w:r w:rsidDel="00000000" w:rsidR="00000000" w:rsidRPr="00000000">
        <w:rPr>
          <w:rFonts w:ascii="Times New Roman" w:cs="Times New Roman" w:eastAsia="Times New Roman" w:hAnsi="Times New Roman"/>
          <w:color w:val="666666"/>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atoms in a triangle in an activated catalyst for the Heck reaction. This group coordinates the metals in the “paddlewheel” secondary binding units of HKUST-1 </w:t>
      </w:r>
      <w:r w:rsidDel="00000000" w:rsidR="00000000" w:rsidRPr="00000000">
        <w:rPr>
          <w:rFonts w:ascii="Times New Roman" w:cs="Times New Roman" w:eastAsia="Times New Roman" w:hAnsi="Times New Roman"/>
          <w:color w:val="666666"/>
          <w:sz w:val="20"/>
          <w:szCs w:val="20"/>
          <w:rtl w:val="0"/>
        </w:rPr>
        <w:t xml:space="preserve">(“H-kust-one”)</w:t>
      </w:r>
      <w:r w:rsidDel="00000000" w:rsidR="00000000" w:rsidRPr="00000000">
        <w:rPr>
          <w:rFonts w:ascii="Times New Roman" w:cs="Times New Roman" w:eastAsia="Times New Roman" w:hAnsi="Times New Roman"/>
          <w:sz w:val="20"/>
          <w:szCs w:val="20"/>
          <w:rtl w:val="0"/>
        </w:rPr>
        <w:t xml:space="preserve">. Metalloenzyme ligands containing this functional group in an amino acid side chain can switch from monodentate to bidentate. These functional groups lie at each end in the most common MOF </w:t>
      </w:r>
      <w:r w:rsidDel="00000000" w:rsidR="00000000" w:rsidRPr="00000000">
        <w:rPr>
          <w:rFonts w:ascii="Times New Roman" w:cs="Times New Roman" w:eastAsia="Times New Roman" w:hAnsi="Times New Roman"/>
          <w:color w:val="666666"/>
          <w:sz w:val="20"/>
          <w:szCs w:val="20"/>
          <w:rtl w:val="0"/>
        </w:rPr>
        <w:t xml:space="preserve">(“moff”)</w:t>
      </w:r>
      <w:r w:rsidDel="00000000" w:rsidR="00000000" w:rsidRPr="00000000">
        <w:rPr>
          <w:rFonts w:ascii="Times New Roman" w:cs="Times New Roman" w:eastAsia="Times New Roman" w:hAnsi="Times New Roman"/>
          <w:sz w:val="20"/>
          <w:szCs w:val="20"/>
          <w:rtl w:val="0"/>
        </w:rPr>
        <w:t xml:space="preserve"> linkers. The electrostatic repulsion between caps containing these functional groups stabilizes colloidal gold. Two amines and four of these functional groups chelate </w:t>
      </w:r>
      <w:r w:rsidDel="00000000" w:rsidR="00000000" w:rsidRPr="00000000">
        <w:rPr>
          <w:rFonts w:ascii="Times New Roman" w:cs="Times New Roman" w:eastAsia="Times New Roman" w:hAnsi="Times New Roman"/>
          <w:color w:val="666666"/>
          <w:sz w:val="20"/>
          <w:szCs w:val="20"/>
          <w:rtl w:val="0"/>
        </w:rPr>
        <w:t xml:space="preserve">(“KEE-late”)</w:t>
      </w:r>
      <w:r w:rsidDel="00000000" w:rsidR="00000000" w:rsidRPr="00000000">
        <w:rPr>
          <w:rFonts w:ascii="Times New Roman" w:cs="Times New Roman" w:eastAsia="Times New Roman" w:hAnsi="Times New Roman"/>
          <w:sz w:val="20"/>
          <w:szCs w:val="20"/>
          <w:rtl w:val="0"/>
        </w:rPr>
        <w:t xml:space="preserve"> a metal in EDTA. This functional group has a pKa of 5 and is found in the side chain of the amino acids symbolized D and E. For 10 points, name this negatively charged functional group found in citrate and acetate.</w:t>
      </w:r>
    </w:p>
    <w:p w:rsidR="00000000" w:rsidDel="00000000" w:rsidP="00000000" w:rsidRDefault="00000000" w:rsidRPr="00000000" w14:paraId="0000005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carboxylate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carboxylic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carboxyl</w:t>
      </w:r>
      <w:r w:rsidDel="00000000" w:rsidR="00000000" w:rsidRPr="00000000">
        <w:rPr>
          <w:rFonts w:ascii="Times New Roman" w:cs="Times New Roman" w:eastAsia="Times New Roman" w:hAnsi="Times New Roman"/>
          <w:sz w:val="20"/>
          <w:szCs w:val="20"/>
          <w:rtl w:val="0"/>
        </w:rPr>
        <w:t xml:space="preserve"> group; or </w:t>
      </w:r>
      <w:r w:rsidDel="00000000" w:rsidR="00000000" w:rsidRPr="00000000">
        <w:rPr>
          <w:rFonts w:ascii="Gungsuh" w:cs="Gungsuh" w:eastAsia="Gungsuh" w:hAnsi="Gungsuh"/>
          <w:b w:val="1"/>
          <w:sz w:val="20"/>
          <w:szCs w:val="20"/>
          <w:u w:val="single"/>
          <w:rtl w:val="0"/>
        </w:rPr>
        <w:t xml:space="preserve">CO2−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Gungsuh" w:cs="Gungsuh" w:eastAsia="Gungsuh" w:hAnsi="Gungsuh"/>
          <w:b w:val="1"/>
          <w:sz w:val="20"/>
          <w:szCs w:val="20"/>
          <w:u w:val="single"/>
          <w:rtl w:val="0"/>
        </w:rPr>
        <w:t xml:space="preserve">COO−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COOH</w:t>
      </w:r>
      <w:r w:rsidDel="00000000" w:rsidR="00000000" w:rsidRPr="00000000">
        <w:rPr>
          <w:rFonts w:ascii="Times New Roman" w:cs="Times New Roman" w:eastAsia="Times New Roman" w:hAnsi="Times New Roman"/>
          <w:sz w:val="20"/>
          <w:szCs w:val="20"/>
          <w:rtl w:val="0"/>
        </w:rPr>
        <w:t xml:space="preserve">; accept di</w:t>
      </w:r>
      <w:r w:rsidDel="00000000" w:rsidR="00000000" w:rsidRPr="00000000">
        <w:rPr>
          <w:rFonts w:ascii="Times New Roman" w:cs="Times New Roman" w:eastAsia="Times New Roman" w:hAnsi="Times New Roman"/>
          <w:b w:val="1"/>
          <w:sz w:val="20"/>
          <w:szCs w:val="20"/>
          <w:u w:val="single"/>
          <w:rtl w:val="0"/>
        </w:rPr>
        <w:t xml:space="preserve">carboxylic acid</w:t>
      </w:r>
      <w:r w:rsidDel="00000000" w:rsidR="00000000" w:rsidRPr="00000000">
        <w:rPr>
          <w:rFonts w:ascii="Times New Roman" w:cs="Times New Roman" w:eastAsia="Times New Roman" w:hAnsi="Times New Roman"/>
          <w:sz w:val="20"/>
          <w:szCs w:val="20"/>
          <w:rtl w:val="0"/>
        </w:rPr>
        <w:t xml:space="preserve">s or di</w:t>
      </w:r>
      <w:r w:rsidDel="00000000" w:rsidR="00000000" w:rsidRPr="00000000">
        <w:rPr>
          <w:rFonts w:ascii="Times New Roman" w:cs="Times New Roman" w:eastAsia="Times New Roman" w:hAnsi="Times New Roman"/>
          <w:b w:val="1"/>
          <w:sz w:val="20"/>
          <w:szCs w:val="20"/>
          <w:u w:val="single"/>
          <w:rtl w:val="0"/>
        </w:rPr>
        <w:t xml:space="preserve">carboxylate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acid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acetate</w:t>
      </w:r>
      <w:r w:rsidDel="00000000" w:rsidR="00000000" w:rsidRPr="00000000">
        <w:rPr>
          <w:rFonts w:ascii="Times New Roman" w:cs="Times New Roman" w:eastAsia="Times New Roman" w:hAnsi="Times New Roman"/>
          <w:sz w:val="20"/>
          <w:szCs w:val="20"/>
          <w:rtl w:val="0"/>
        </w:rPr>
        <w:t xml:space="preserve">s; reject “carbonyl” or “hydroxyl” or “alcohol”] </w:t>
      </w:r>
      <w:r w:rsidDel="00000000" w:rsidR="00000000" w:rsidRPr="00000000">
        <w:rPr>
          <w:rFonts w:ascii="Times New Roman" w:cs="Times New Roman" w:eastAsia="Times New Roman" w:hAnsi="Times New Roman"/>
          <w:color w:val="666666"/>
          <w:sz w:val="20"/>
          <w:szCs w:val="20"/>
          <w:rtl w:val="0"/>
        </w:rPr>
        <w:t xml:space="preserve">(The second sentence refers to palladium acetate.)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this US state, Ramon Sender and Morton Subotnick founded a music center where the </w:t>
      </w:r>
      <w:r w:rsidDel="00000000" w:rsidR="00000000" w:rsidRPr="00000000">
        <w:rPr>
          <w:rFonts w:ascii="Times New Roman" w:cs="Times New Roman" w:eastAsia="Times New Roman" w:hAnsi="Times New Roman"/>
          <w:sz w:val="20"/>
          <w:szCs w:val="20"/>
          <w:rtl w:val="0"/>
        </w:rPr>
        <w:t xml:space="preserve">Buchla </w:t>
      </w:r>
      <w:r w:rsidDel="00000000" w:rsidR="00000000" w:rsidRPr="00000000">
        <w:rPr>
          <w:rFonts w:ascii="Times New Roman" w:cs="Times New Roman" w:eastAsia="Times New Roman" w:hAnsi="Times New Roman"/>
          <w:color w:val="666666"/>
          <w:sz w:val="20"/>
          <w:szCs w:val="20"/>
          <w:rtl w:val="0"/>
        </w:rPr>
        <w:t xml:space="preserve">(“BOO-kluh”) </w:t>
      </w:r>
      <w:r w:rsidDel="00000000" w:rsidR="00000000" w:rsidRPr="00000000">
        <w:rPr>
          <w:rFonts w:ascii="Times New Roman" w:cs="Times New Roman" w:eastAsia="Times New Roman" w:hAnsi="Times New Roman"/>
          <w:sz w:val="20"/>
          <w:szCs w:val="20"/>
          <w:rtl w:val="0"/>
        </w:rPr>
        <w:t xml:space="preserve">analog modular synthesizer was developed. In 2020, a conservatory in this state purchased the classical management agency Opus 3 Artists. While working at that conservatory in this state, a composer depicted his dreams of an oil tanker taking off from a body of water and two limousines transforming into pianos in his two pieces </w:t>
      </w:r>
      <w:r w:rsidDel="00000000" w:rsidR="00000000" w:rsidRPr="00000000">
        <w:rPr>
          <w:rFonts w:ascii="Times New Roman" w:cs="Times New Roman" w:eastAsia="Times New Roman" w:hAnsi="Times New Roman"/>
          <w:i w:val="1"/>
          <w:sz w:val="20"/>
          <w:szCs w:val="20"/>
          <w:rtl w:val="0"/>
        </w:rPr>
        <w:t xml:space="preserve">Harmonielehre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(“harmony-LAIR-uh”)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Grand Pianola Music. </w:t>
      </w:r>
      <w:r w:rsidDel="00000000" w:rsidR="00000000" w:rsidRPr="00000000">
        <w:rPr>
          <w:rFonts w:ascii="Times New Roman" w:cs="Times New Roman" w:eastAsia="Times New Roman" w:hAnsi="Times New Roman"/>
          <w:sz w:val="20"/>
          <w:szCs w:val="20"/>
          <w:rtl w:val="0"/>
        </w:rPr>
        <w:t xml:space="preserve">An orchestra in this state revitalized its Green Umbrella contemporary music series under executive Deborah Borda and composer-conductor Esa-Pekka Salonen. That orchestra from this state commissioned 50 composers to write works for its 2018 centennial season, which was led by music director Gustavo Dudamel. For 10 points, name this state whose largest orchestra plays at Walt Disney Concert Hall.</w:t>
      </w:r>
    </w:p>
    <w:p w:rsidR="00000000" w:rsidDel="00000000" w:rsidP="00000000" w:rsidRDefault="00000000" w:rsidRPr="00000000" w14:paraId="0000005F">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California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Los Angeles Philharmonic plays at the Walt Disney Concert Hall. The third sentence refers to John Adams and the San Francisco Symphony.)</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The output of these devices is modified by manually adjusting the jaws, and then fine-tuning the leaves of the multileaf collimator in a process called field shaping. Images from a CT scan are used to position and configure these devices in a high-precision technique called IMRT. The output of these devices is measured in monitor units. Four people were killed by a software race condition that caused a plate to be incorrectly moved out of the path of one of these devices called the Therac-25. The Klystron Gallery sits atop a large-scale one of these devices that consists of a series of RF cavities surrounding a vacuum pipe. Along with a facility at Brookhaven, one of these devices was used to discover the J/psi meson </w:t>
      </w:r>
      <w:r w:rsidDel="00000000" w:rsidR="00000000" w:rsidRPr="00000000">
        <w:rPr>
          <w:rFonts w:ascii="Times New Roman" w:cs="Times New Roman" w:eastAsia="Times New Roman" w:hAnsi="Times New Roman"/>
          <w:color w:val="666666"/>
          <w:sz w:val="20"/>
          <w:szCs w:val="20"/>
          <w:rtl w:val="0"/>
        </w:rPr>
        <w:t xml:space="preserve">(“MEE-zon”)</w:t>
      </w:r>
      <w:r w:rsidDel="00000000" w:rsidR="00000000" w:rsidRPr="00000000">
        <w:rPr>
          <w:rFonts w:ascii="Times New Roman" w:cs="Times New Roman" w:eastAsia="Times New Roman" w:hAnsi="Times New Roman"/>
          <w:sz w:val="20"/>
          <w:szCs w:val="20"/>
          <w:rtl w:val="0"/>
        </w:rPr>
        <w:t xml:space="preserve">. For 10 points, radiotherapy produces X-rays with what devices that use alternating electric fields along a straight path to speed up beams of particles?</w:t>
      </w:r>
    </w:p>
    <w:p w:rsidR="00000000" w:rsidDel="00000000" w:rsidP="00000000" w:rsidRDefault="00000000" w:rsidRPr="00000000" w14:paraId="0000006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linear accelerator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linac</w:t>
      </w:r>
      <w:r w:rsidDel="00000000" w:rsidR="00000000" w:rsidRPr="00000000">
        <w:rPr>
          <w:rFonts w:ascii="Times New Roman" w:cs="Times New Roman" w:eastAsia="Times New Roman" w:hAnsi="Times New Roman"/>
          <w:sz w:val="20"/>
          <w:szCs w:val="20"/>
          <w:rtl w:val="0"/>
        </w:rPr>
        <w:t xml:space="preserve">s; accept Varian </w:t>
      </w:r>
      <w:r w:rsidDel="00000000" w:rsidR="00000000" w:rsidRPr="00000000">
        <w:rPr>
          <w:rFonts w:ascii="Times New Roman" w:cs="Times New Roman" w:eastAsia="Times New Roman" w:hAnsi="Times New Roman"/>
          <w:b w:val="1"/>
          <w:sz w:val="20"/>
          <w:szCs w:val="20"/>
          <w:u w:val="single"/>
          <w:rtl w:val="0"/>
        </w:rPr>
        <w:t xml:space="preserve">Clinac</w:t>
      </w:r>
      <w:r w:rsidDel="00000000" w:rsidR="00000000" w:rsidRPr="00000000">
        <w:rPr>
          <w:rFonts w:ascii="Times New Roman" w:cs="Times New Roman" w:eastAsia="Times New Roman" w:hAnsi="Times New Roman"/>
          <w:sz w:val="20"/>
          <w:szCs w:val="20"/>
          <w:rtl w:val="0"/>
        </w:rPr>
        <w:t xml:space="preserve">; accept Stanford </w:t>
      </w:r>
      <w:r w:rsidDel="00000000" w:rsidR="00000000" w:rsidRPr="00000000">
        <w:rPr>
          <w:rFonts w:ascii="Times New Roman" w:cs="Times New Roman" w:eastAsia="Times New Roman" w:hAnsi="Times New Roman"/>
          <w:b w:val="1"/>
          <w:sz w:val="20"/>
          <w:szCs w:val="20"/>
          <w:u w:val="single"/>
          <w:rtl w:val="0"/>
        </w:rPr>
        <w:t xml:space="preserve">Linear Accelerator</w:t>
      </w:r>
      <w:r w:rsidDel="00000000" w:rsidR="00000000" w:rsidRPr="00000000">
        <w:rPr>
          <w:rFonts w:ascii="Times New Roman" w:cs="Times New Roman" w:eastAsia="Times New Roman" w:hAnsi="Times New Roman"/>
          <w:sz w:val="20"/>
          <w:szCs w:val="20"/>
          <w:rtl w:val="0"/>
        </w:rPr>
        <w:t xml:space="preserve"> Center; prompt on particle </w:t>
      </w:r>
      <w:r w:rsidDel="00000000" w:rsidR="00000000" w:rsidRPr="00000000">
        <w:rPr>
          <w:rFonts w:ascii="Times New Roman" w:cs="Times New Roman" w:eastAsia="Times New Roman" w:hAnsi="Times New Roman"/>
          <w:sz w:val="20"/>
          <w:szCs w:val="20"/>
          <w:u w:val="single"/>
          <w:rtl w:val="0"/>
        </w:rPr>
        <w:t xml:space="preserve">accelerator</w:t>
      </w:r>
      <w:r w:rsidDel="00000000" w:rsidR="00000000" w:rsidRPr="00000000">
        <w:rPr>
          <w:rFonts w:ascii="Times New Roman" w:cs="Times New Roman" w:eastAsia="Times New Roman" w:hAnsi="Times New Roman"/>
          <w:sz w:val="20"/>
          <w:szCs w:val="20"/>
          <w:rtl w:val="0"/>
        </w:rPr>
        <w:t xml:space="preserve">s or medical </w:t>
      </w:r>
      <w:r w:rsidDel="00000000" w:rsidR="00000000" w:rsidRPr="00000000">
        <w:rPr>
          <w:rFonts w:ascii="Times New Roman" w:cs="Times New Roman" w:eastAsia="Times New Roman" w:hAnsi="Times New Roman"/>
          <w:sz w:val="20"/>
          <w:szCs w:val="20"/>
          <w:u w:val="single"/>
          <w:rtl w:val="0"/>
        </w:rPr>
        <w:t xml:space="preserve">accelerator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SLAC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(“slack”)</w:t>
      </w:r>
      <w:r w:rsidDel="00000000" w:rsidR="00000000" w:rsidRPr="00000000">
        <w:rPr>
          <w:rFonts w:ascii="Times New Roman" w:cs="Times New Roman" w:eastAsia="Times New Roman" w:hAnsi="Times New Roman"/>
          <w:sz w:val="20"/>
          <w:szCs w:val="20"/>
          <w:rtl w:val="0"/>
        </w:rPr>
        <w:t xml:space="preserve"> National Accelerator Laboratory; prompt on descriptions of </w:t>
      </w:r>
      <w:r w:rsidDel="00000000" w:rsidR="00000000" w:rsidRPr="00000000">
        <w:rPr>
          <w:rFonts w:ascii="Times New Roman" w:cs="Times New Roman" w:eastAsia="Times New Roman" w:hAnsi="Times New Roman"/>
          <w:sz w:val="20"/>
          <w:szCs w:val="20"/>
          <w:rtl w:val="0"/>
        </w:rPr>
        <w:t xml:space="preserve">devices</w:t>
      </w:r>
      <w:r w:rsidDel="00000000" w:rsidR="00000000" w:rsidRPr="00000000">
        <w:rPr>
          <w:rFonts w:ascii="Times New Roman" w:cs="Times New Roman" w:eastAsia="Times New Roman" w:hAnsi="Times New Roman"/>
          <w:sz w:val="20"/>
          <w:szCs w:val="20"/>
          <w:rtl w:val="0"/>
        </w:rPr>
        <w:t xml:space="preserve"> used in </w:t>
      </w:r>
      <w:r w:rsidDel="00000000" w:rsidR="00000000" w:rsidRPr="00000000">
        <w:rPr>
          <w:rFonts w:ascii="Times New Roman" w:cs="Times New Roman" w:eastAsia="Times New Roman" w:hAnsi="Times New Roman"/>
          <w:sz w:val="20"/>
          <w:szCs w:val="20"/>
          <w:u w:val="single"/>
          <w:rtl w:val="0"/>
        </w:rPr>
        <w:t xml:space="preserve">radiotherapy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radiation therapy</w:t>
      </w:r>
      <w:r w:rsidDel="00000000" w:rsidR="00000000" w:rsidRPr="00000000">
        <w:rPr>
          <w:rFonts w:ascii="Times New Roman" w:cs="Times New Roman" w:eastAsia="Times New Roman" w:hAnsi="Times New Roman"/>
          <w:sz w:val="20"/>
          <w:szCs w:val="20"/>
          <w:rtl w:val="0"/>
        </w:rPr>
        <w:t xml:space="preserve"> until “radiotherapy” is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X-ray generator</w:t>
      </w:r>
      <w:r w:rsidDel="00000000" w:rsidR="00000000" w:rsidRPr="00000000">
        <w:rPr>
          <w:rFonts w:ascii="Times New Roman" w:cs="Times New Roman" w:eastAsia="Times New Roman" w:hAnsi="Times New Roman"/>
          <w:sz w:val="20"/>
          <w:szCs w:val="20"/>
          <w:rtl w:val="0"/>
        </w:rPr>
        <w:t xml:space="preserve">s or descriptions of devices that </w:t>
      </w:r>
      <w:r w:rsidDel="00000000" w:rsidR="00000000" w:rsidRPr="00000000">
        <w:rPr>
          <w:rFonts w:ascii="Times New Roman" w:cs="Times New Roman" w:eastAsia="Times New Roman" w:hAnsi="Times New Roman"/>
          <w:sz w:val="20"/>
          <w:szCs w:val="20"/>
          <w:u w:val="single"/>
          <w:rtl w:val="0"/>
        </w:rPr>
        <w:t xml:space="preserve">generate X-ray</w:t>
      </w:r>
      <w:r w:rsidDel="00000000" w:rsidR="00000000" w:rsidRPr="00000000">
        <w:rPr>
          <w:rFonts w:ascii="Times New Roman" w:cs="Times New Roman" w:eastAsia="Times New Roman" w:hAnsi="Times New Roman"/>
          <w:sz w:val="20"/>
          <w:szCs w:val="20"/>
          <w:rtl w:val="0"/>
        </w:rPr>
        <w:t xml:space="preserve">s until “X-rays” is read; prompt on X-ray </w:t>
      </w:r>
      <w:r w:rsidDel="00000000" w:rsidR="00000000" w:rsidRPr="00000000">
        <w:rPr>
          <w:rFonts w:ascii="Times New Roman" w:cs="Times New Roman" w:eastAsia="Times New Roman" w:hAnsi="Times New Roman"/>
          <w:sz w:val="20"/>
          <w:szCs w:val="20"/>
          <w:u w:val="single"/>
          <w:rtl w:val="0"/>
        </w:rPr>
        <w:t xml:space="preserve">beam</w:t>
      </w:r>
      <w:r w:rsidDel="00000000" w:rsidR="00000000" w:rsidRPr="00000000">
        <w:rPr>
          <w:rFonts w:ascii="Times New Roman" w:cs="Times New Roman" w:eastAsia="Times New Roman" w:hAnsi="Times New Roman"/>
          <w:sz w:val="20"/>
          <w:szCs w:val="20"/>
          <w:rtl w:val="0"/>
        </w:rPr>
        <w:t xml:space="preserve">s or radiation </w:t>
      </w:r>
      <w:r w:rsidDel="00000000" w:rsidR="00000000" w:rsidRPr="00000000">
        <w:rPr>
          <w:rFonts w:ascii="Times New Roman" w:cs="Times New Roman" w:eastAsia="Times New Roman" w:hAnsi="Times New Roman"/>
          <w:sz w:val="20"/>
          <w:szCs w:val="20"/>
          <w:u w:val="single"/>
          <w:rtl w:val="0"/>
        </w:rPr>
        <w:t xml:space="preserve">beam</w:t>
      </w:r>
      <w:r w:rsidDel="00000000" w:rsidR="00000000" w:rsidRPr="00000000">
        <w:rPr>
          <w:rFonts w:ascii="Times New Roman" w:cs="Times New Roman" w:eastAsia="Times New Roman" w:hAnsi="Times New Roman"/>
          <w:sz w:val="20"/>
          <w:szCs w:val="20"/>
          <w:rtl w:val="0"/>
        </w:rPr>
        <w:t xml:space="preserve">s until “beams” is read by asking “what devices are used to generate the beams?”; reject “generators”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(IMRT is Intensity-Modulated Radiation Therapy.)</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book by this philosopher imagines a fictional career for a female student of Epicurus named Nikidion as a way of comparing the therapeutic arguments of different schools of philosophy. Another book by this philosopher ends by comparing the way that Hecuba’s burial place serves as a guide for sailors to the way that tragedy serves as a guide to ethical deliberation. That book by this philosopher, which argues that Diotima’s theories entail a loss of beauty while Alcibiades’s theories entail a loss of rational planning, is about the primacy of contingency and luck in ethics. This philosopher wrote about the role that disgust plays in the law in her book </w:t>
      </w:r>
      <w:r w:rsidDel="00000000" w:rsidR="00000000" w:rsidRPr="00000000">
        <w:rPr>
          <w:rFonts w:ascii="Times New Roman" w:cs="Times New Roman" w:eastAsia="Times New Roman" w:hAnsi="Times New Roman"/>
          <w:i w:val="1"/>
          <w:sz w:val="20"/>
          <w:szCs w:val="20"/>
          <w:rtl w:val="0"/>
        </w:rPr>
        <w:t xml:space="preserve">From Disgust to Humanity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philosopher collaborated with Amartya Sen to develop the “capability approach” to human welfare. For 10 points, name this University of Chicago philosopher who wrote </w:t>
      </w:r>
      <w:r w:rsidDel="00000000" w:rsidR="00000000" w:rsidRPr="00000000">
        <w:rPr>
          <w:rFonts w:ascii="Times New Roman" w:cs="Times New Roman" w:eastAsia="Times New Roman" w:hAnsi="Times New Roman"/>
          <w:i w:val="1"/>
          <w:sz w:val="20"/>
          <w:szCs w:val="20"/>
          <w:rtl w:val="0"/>
        </w:rPr>
        <w:t xml:space="preserve">The Fragility of Goodness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Martha </w:t>
      </w:r>
      <w:r w:rsidDel="00000000" w:rsidR="00000000" w:rsidRPr="00000000">
        <w:rPr>
          <w:rFonts w:ascii="Times New Roman" w:cs="Times New Roman" w:eastAsia="Times New Roman" w:hAnsi="Times New Roman"/>
          <w:b w:val="1"/>
          <w:sz w:val="20"/>
          <w:szCs w:val="20"/>
          <w:u w:val="single"/>
          <w:rtl w:val="0"/>
        </w:rPr>
        <w:t xml:space="preserve">Nussbaum</w:t>
      </w:r>
      <w:r w:rsidDel="00000000" w:rsidR="00000000" w:rsidRPr="00000000">
        <w:rPr>
          <w:rFonts w:ascii="Times New Roman" w:cs="Times New Roman" w:eastAsia="Times New Roman" w:hAnsi="Times New Roman"/>
          <w:sz w:val="20"/>
          <w:szCs w:val="20"/>
          <w:rtl w:val="0"/>
        </w:rPr>
        <w:t xml:space="preserve"> [or Martha Craven </w:t>
      </w:r>
      <w:r w:rsidDel="00000000" w:rsidR="00000000" w:rsidRPr="00000000">
        <w:rPr>
          <w:rFonts w:ascii="Times New Roman" w:cs="Times New Roman" w:eastAsia="Times New Roman" w:hAnsi="Times New Roman"/>
          <w:b w:val="1"/>
          <w:sz w:val="20"/>
          <w:szCs w:val="20"/>
          <w:u w:val="single"/>
          <w:rtl w:val="0"/>
        </w:rPr>
        <w:t xml:space="preserve">Nussbaum</w:t>
      </w:r>
      <w:r w:rsidDel="00000000" w:rsidR="00000000" w:rsidRPr="00000000">
        <w:rPr>
          <w:rFonts w:ascii="Times New Roman" w:cs="Times New Roman" w:eastAsia="Times New Roman" w:hAnsi="Times New Roman"/>
          <w:sz w:val="20"/>
          <w:szCs w:val="20"/>
          <w:rtl w:val="0"/>
        </w:rPr>
        <w:t xml:space="preserve">; or Martha </w:t>
      </w:r>
      <w:r w:rsidDel="00000000" w:rsidR="00000000" w:rsidRPr="00000000">
        <w:rPr>
          <w:rFonts w:ascii="Times New Roman" w:cs="Times New Roman" w:eastAsia="Times New Roman" w:hAnsi="Times New Roman"/>
          <w:b w:val="1"/>
          <w:sz w:val="20"/>
          <w:szCs w:val="20"/>
          <w:u w:val="single"/>
          <w:rtl w:val="0"/>
        </w:rPr>
        <w:t xml:space="preserve">Craven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magazine based in this city published a series of 71 fictional dialogues set in a tavern, which features characters like the Ettrick Shepherd and is called </w:t>
      </w:r>
      <w:r w:rsidDel="00000000" w:rsidR="00000000" w:rsidRPr="00000000">
        <w:rPr>
          <w:rFonts w:ascii="Times New Roman" w:cs="Times New Roman" w:eastAsia="Times New Roman" w:hAnsi="Times New Roman"/>
          <w:i w:val="1"/>
          <w:sz w:val="20"/>
          <w:szCs w:val="20"/>
          <w:rtl w:val="0"/>
        </w:rPr>
        <w:t xml:space="preserve">Noctes Ambrosianae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(“NOCK-tays am-broh-zee-AH-nay”)</w:t>
      </w:r>
      <w:r w:rsidDel="00000000" w:rsidR="00000000" w:rsidRPr="00000000">
        <w:rPr>
          <w:rFonts w:ascii="Times New Roman" w:cs="Times New Roman" w:eastAsia="Times New Roman" w:hAnsi="Times New Roman"/>
          <w:sz w:val="20"/>
          <w:szCs w:val="20"/>
          <w:rtl w:val="0"/>
        </w:rPr>
        <w:t xml:space="preserve">. A picture of the historian George Buchanan appeared on the title page of that magazine from this city, which derided Leigh Hunt as a member of the “Cockney School.” Members of this city’s “Speculative Society,” including Francis Jeffrey, founded a magazine whose blue and buff cover hinted at its political leanings. </w:t>
      </w:r>
      <w:r w:rsidDel="00000000" w:rsidR="00000000" w:rsidRPr="00000000">
        <w:rPr>
          <w:rFonts w:ascii="Times New Roman" w:cs="Times New Roman" w:eastAsia="Times New Roman" w:hAnsi="Times New Roman"/>
          <w:i w:val="1"/>
          <w:sz w:val="20"/>
          <w:szCs w:val="20"/>
          <w:rtl w:val="0"/>
        </w:rPr>
        <w:t xml:space="preserve">Blackwood’s Magazine</w:t>
      </w:r>
      <w:r w:rsidDel="00000000" w:rsidR="00000000" w:rsidRPr="00000000">
        <w:rPr>
          <w:rFonts w:ascii="Times New Roman" w:cs="Times New Roman" w:eastAsia="Times New Roman" w:hAnsi="Times New Roman"/>
          <w:sz w:val="20"/>
          <w:szCs w:val="20"/>
          <w:rtl w:val="0"/>
        </w:rPr>
        <w:t xml:space="preserve"> was based in this city, as was a Whig-supporting magazine that frequently attacked the Lake Poets and that was a rival of the Tory-supporting </w:t>
      </w:r>
      <w:r w:rsidDel="00000000" w:rsidR="00000000" w:rsidRPr="00000000">
        <w:rPr>
          <w:rFonts w:ascii="Times New Roman" w:cs="Times New Roman" w:eastAsia="Times New Roman" w:hAnsi="Times New Roman"/>
          <w:i w:val="1"/>
          <w:sz w:val="20"/>
          <w:szCs w:val="20"/>
          <w:rtl w:val="0"/>
        </w:rPr>
        <w:t xml:space="preserve">Quarterly Review</w:t>
      </w:r>
      <w:r w:rsidDel="00000000" w:rsidR="00000000" w:rsidRPr="00000000">
        <w:rPr>
          <w:rFonts w:ascii="Times New Roman" w:cs="Times New Roman" w:eastAsia="Times New Roman" w:hAnsi="Times New Roman"/>
          <w:sz w:val="20"/>
          <w:szCs w:val="20"/>
          <w:rtl w:val="0"/>
        </w:rPr>
        <w:t xml:space="preserve">. For 10 points, one of the preeminent early 19th-century outlets for political and literary criticism in Britain was what city’s namesake “review”?</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Edinburgh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Dùn Èideann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Edinburgh</w:t>
      </w:r>
      <w:r w:rsidDel="00000000" w:rsidR="00000000" w:rsidRPr="00000000">
        <w:rPr>
          <w:rFonts w:ascii="Times New Roman" w:cs="Times New Roman" w:eastAsia="Times New Roman" w:hAnsi="Times New Roman"/>
          <w:i w:val="1"/>
          <w:sz w:val="20"/>
          <w:szCs w:val="20"/>
          <w:rtl w:val="0"/>
        </w:rPr>
        <w:t xml:space="preserve"> Review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Blackwood’s </w:t>
      </w:r>
      <w:r w:rsidDel="00000000" w:rsidR="00000000" w:rsidRPr="00000000">
        <w:rPr>
          <w:rFonts w:ascii="Times New Roman" w:cs="Times New Roman" w:eastAsia="Times New Roman" w:hAnsi="Times New Roman"/>
          <w:b w:val="1"/>
          <w:i w:val="1"/>
          <w:sz w:val="20"/>
          <w:szCs w:val="20"/>
          <w:u w:val="single"/>
          <w:rtl w:val="0"/>
        </w:rPr>
        <w:t xml:space="preserve">Edinburgh</w:t>
      </w:r>
      <w:r w:rsidDel="00000000" w:rsidR="00000000" w:rsidRPr="00000000">
        <w:rPr>
          <w:rFonts w:ascii="Times New Roman" w:cs="Times New Roman" w:eastAsia="Times New Roman" w:hAnsi="Times New Roman"/>
          <w:i w:val="1"/>
          <w:sz w:val="20"/>
          <w:szCs w:val="20"/>
          <w:rtl w:val="0"/>
        </w:rPr>
        <w:t xml:space="preserve"> Magazine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Edinburgh</w:t>
      </w:r>
      <w:r w:rsidDel="00000000" w:rsidR="00000000" w:rsidRPr="00000000">
        <w:rPr>
          <w:rFonts w:ascii="Times New Roman" w:cs="Times New Roman" w:eastAsia="Times New Roman" w:hAnsi="Times New Roman"/>
          <w:i w:val="1"/>
          <w:sz w:val="20"/>
          <w:szCs w:val="20"/>
          <w:rtl w:val="0"/>
        </w:rPr>
        <w:t xml:space="preserve"> Monthly Magazine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w:t>
      </w:r>
      <w:r w:rsidDel="00000000" w:rsidR="00000000" w:rsidRPr="00000000">
        <w:rPr>
          <w:rFonts w:ascii="Times New Roman" w:cs="Times New Roman" w:eastAsia="Times New Roman" w:hAnsi="Times New Roman"/>
          <w:sz w:val="20"/>
          <w:szCs w:val="20"/>
          <w:rtl w:val="0"/>
        </w:rPr>
        <w:t xml:space="preserve">tish Literature&gt;</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In the 1890s, Wilbur H. Siebert sent out questionnaires that proved invaluable for an early history of this institution that eventually credited over 3,000 people, mostly men, as being part of it. A Cincinnati museum named for this institution opened in 2004 and is designed around a small, log-cabin-like structure recovered from Mason County, Kentucky. Records kept by Sydney Howard Gay were publicized in a 2015 book on the “hidden history” of this institution by Eric Foner. William Still wrote a history of this institution that drew on his time at the Philadelphia Vigilance Committee. Levi Coffin was sometimes called the “president” of this institution and was one of the numerous Quakers involved in it. This institution’s so-called “reverse” version facilitated the kidnapping of Solomon Northrup. For 10 points, name this informal, clandestine network that helped escaped slaves reach freedom.</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Underground Railroad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Underground Railway</w:t>
      </w:r>
      <w:r w:rsidDel="00000000" w:rsidR="00000000" w:rsidRPr="00000000">
        <w:rPr>
          <w:rFonts w:ascii="Times New Roman" w:cs="Times New Roman" w:eastAsia="Times New Roman" w:hAnsi="Times New Roman"/>
          <w:sz w:val="20"/>
          <w:szCs w:val="20"/>
          <w:rtl w:val="0"/>
        </w:rPr>
        <w:t xml:space="preserve">; accept Reverse </w:t>
      </w:r>
      <w:r w:rsidDel="00000000" w:rsidR="00000000" w:rsidRPr="00000000">
        <w:rPr>
          <w:rFonts w:ascii="Times New Roman" w:cs="Times New Roman" w:eastAsia="Times New Roman" w:hAnsi="Times New Roman"/>
          <w:b w:val="1"/>
          <w:sz w:val="20"/>
          <w:szCs w:val="20"/>
          <w:u w:val="single"/>
          <w:rtl w:val="0"/>
        </w:rPr>
        <w:t xml:space="preserve">Underground Railroad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Gateway to Freedom: The Hidden History of the </w:t>
      </w:r>
      <w:r w:rsidDel="00000000" w:rsidR="00000000" w:rsidRPr="00000000">
        <w:rPr>
          <w:rFonts w:ascii="Times New Roman" w:cs="Times New Roman" w:eastAsia="Times New Roman" w:hAnsi="Times New Roman"/>
          <w:b w:val="1"/>
          <w:i w:val="1"/>
          <w:sz w:val="20"/>
          <w:szCs w:val="20"/>
          <w:u w:val="single"/>
          <w:rtl w:val="0"/>
        </w:rPr>
        <w:t xml:space="preserve">Underground Railroad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Underground Railroad</w:t>
      </w:r>
      <w:r w:rsidDel="00000000" w:rsidR="00000000" w:rsidRPr="00000000">
        <w:rPr>
          <w:rFonts w:ascii="Times New Roman" w:cs="Times New Roman" w:eastAsia="Times New Roman" w:hAnsi="Times New Roman"/>
          <w:i w:val="1"/>
          <w:sz w:val="20"/>
          <w:szCs w:val="20"/>
          <w:rtl w:val="0"/>
        </w:rPr>
        <w:t xml:space="preserve"> Records</w:t>
      </w:r>
      <w:r w:rsidDel="00000000" w:rsidR="00000000" w:rsidRPr="00000000">
        <w:rPr>
          <w:rFonts w:ascii="Times New Roman" w:cs="Times New Roman" w:eastAsia="Times New Roman" w:hAnsi="Times New Roman"/>
          <w:sz w:val="20"/>
          <w:szCs w:val="20"/>
          <w:rtl w:val="0"/>
        </w:rPr>
        <w:t xml:space="preserve">; accept National </w:t>
      </w:r>
      <w:r w:rsidDel="00000000" w:rsidR="00000000" w:rsidRPr="00000000">
        <w:rPr>
          <w:rFonts w:ascii="Times New Roman" w:cs="Times New Roman" w:eastAsia="Times New Roman" w:hAnsi="Times New Roman"/>
          <w:b w:val="1"/>
          <w:sz w:val="20"/>
          <w:szCs w:val="20"/>
          <w:u w:val="single"/>
          <w:rtl w:val="0"/>
        </w:rPr>
        <w:t xml:space="preserve">Underground Railroad</w:t>
      </w:r>
      <w:r w:rsidDel="00000000" w:rsidR="00000000" w:rsidRPr="00000000">
        <w:rPr>
          <w:rFonts w:ascii="Times New Roman" w:cs="Times New Roman" w:eastAsia="Times New Roman" w:hAnsi="Times New Roman"/>
          <w:sz w:val="20"/>
          <w:szCs w:val="20"/>
          <w:rtl w:val="0"/>
        </w:rPr>
        <w:t xml:space="preserve"> Freedom Center;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Underground Railroad</w:t>
      </w:r>
      <w:r w:rsidDel="00000000" w:rsidR="00000000" w:rsidRPr="00000000">
        <w:rPr>
          <w:rFonts w:ascii="Times New Roman" w:cs="Times New Roman" w:eastAsia="Times New Roman" w:hAnsi="Times New Roman"/>
          <w:i w:val="1"/>
          <w:sz w:val="20"/>
          <w:szCs w:val="20"/>
          <w:rtl w:val="0"/>
        </w:rPr>
        <w:t xml:space="preserve"> from Slavery to Freedom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a novel from this country, a priest is blackmailed into making payments to Harelip and her blind and deaf mother. The video game </w:t>
      </w:r>
      <w:r w:rsidDel="00000000" w:rsidR="00000000" w:rsidRPr="00000000">
        <w:rPr>
          <w:rFonts w:ascii="Times New Roman" w:cs="Times New Roman" w:eastAsia="Times New Roman" w:hAnsi="Times New Roman"/>
          <w:i w:val="1"/>
          <w:sz w:val="20"/>
          <w:szCs w:val="20"/>
          <w:rtl w:val="0"/>
        </w:rPr>
        <w:t xml:space="preserve">Mother 3 </w:t>
      </w:r>
      <w:r w:rsidDel="00000000" w:rsidR="00000000" w:rsidRPr="00000000">
        <w:rPr>
          <w:rFonts w:ascii="Times New Roman" w:cs="Times New Roman" w:eastAsia="Times New Roman" w:hAnsi="Times New Roman"/>
          <w:sz w:val="20"/>
          <w:szCs w:val="20"/>
          <w:rtl w:val="0"/>
        </w:rPr>
        <w:t xml:space="preserve">borrows the names of Claus and Lucas from conniving twins in a trilogy of novels by an author who was born in this country that begins with </w:t>
      </w:r>
      <w:r w:rsidDel="00000000" w:rsidR="00000000" w:rsidRPr="00000000">
        <w:rPr>
          <w:rFonts w:ascii="Times New Roman" w:cs="Times New Roman" w:eastAsia="Times New Roman" w:hAnsi="Times New Roman"/>
          <w:i w:val="1"/>
          <w:sz w:val="20"/>
          <w:szCs w:val="20"/>
          <w:rtl w:val="0"/>
        </w:rPr>
        <w:t xml:space="preserve">The Notebook</w:t>
      </w:r>
      <w:r w:rsidDel="00000000" w:rsidR="00000000" w:rsidRPr="00000000">
        <w:rPr>
          <w:rFonts w:ascii="Times New Roman" w:cs="Times New Roman" w:eastAsia="Times New Roman" w:hAnsi="Times New Roman"/>
          <w:sz w:val="20"/>
          <w:szCs w:val="20"/>
          <w:rtl w:val="0"/>
        </w:rPr>
        <w:t xml:space="preserve">. The protagonist of a novel from this country is taken to a lice-ridden hospital after getting an infected knee; after returning home, he claims that if the title concept exists, then “there is no freedom.” In another novel from this country, the life of the young Jewish girl Eva is saved by her housekeeper Emerence. The narrator tells Dr. Oblath why he refuses to have children in a novel from this home country of the author of </w:t>
      </w:r>
      <w:r w:rsidDel="00000000" w:rsidR="00000000" w:rsidRPr="00000000">
        <w:rPr>
          <w:rFonts w:ascii="Times New Roman" w:cs="Times New Roman" w:eastAsia="Times New Roman" w:hAnsi="Times New Roman"/>
          <w:i w:val="1"/>
          <w:sz w:val="20"/>
          <w:szCs w:val="20"/>
          <w:rtl w:val="0"/>
        </w:rPr>
        <w:t xml:space="preserve">The Door</w:t>
      </w:r>
      <w:r w:rsidDel="00000000" w:rsidR="00000000" w:rsidRPr="00000000">
        <w:rPr>
          <w:rFonts w:ascii="Times New Roman" w:cs="Times New Roman" w:eastAsia="Times New Roman" w:hAnsi="Times New Roman"/>
          <w:sz w:val="20"/>
          <w:szCs w:val="20"/>
          <w:rtl w:val="0"/>
        </w:rPr>
        <w:t xml:space="preserve">. Another author from this country drew on his experience in a concentration camp to write </w:t>
      </w:r>
      <w:r w:rsidDel="00000000" w:rsidR="00000000" w:rsidRPr="00000000">
        <w:rPr>
          <w:rFonts w:ascii="Times New Roman" w:cs="Times New Roman" w:eastAsia="Times New Roman" w:hAnsi="Times New Roman"/>
          <w:i w:val="1"/>
          <w:sz w:val="20"/>
          <w:szCs w:val="20"/>
          <w:rtl w:val="0"/>
        </w:rPr>
        <w:t xml:space="preserve">Kaddish for an Unborn Child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Fatelessness</w:t>
      </w:r>
      <w:r w:rsidDel="00000000" w:rsidR="00000000" w:rsidRPr="00000000">
        <w:rPr>
          <w:rFonts w:ascii="Times New Roman" w:cs="Times New Roman" w:eastAsia="Times New Roman" w:hAnsi="Times New Roman"/>
          <w:sz w:val="20"/>
          <w:szCs w:val="20"/>
          <w:rtl w:val="0"/>
        </w:rPr>
        <w:t xml:space="preserve">. For 10 points, name this home country of </w:t>
      </w:r>
      <w:r w:rsidDel="00000000" w:rsidR="00000000" w:rsidRPr="00000000">
        <w:rPr>
          <w:rFonts w:ascii="Times New Roman" w:cs="Times New Roman" w:eastAsia="Times New Roman" w:hAnsi="Times New Roman"/>
          <w:sz w:val="20"/>
          <w:szCs w:val="20"/>
          <w:rtl w:val="0"/>
        </w:rPr>
        <w:t xml:space="preserve">Magda Szab</w:t>
      </w:r>
      <w:r w:rsidDel="00000000" w:rsidR="00000000" w:rsidRPr="00000000">
        <w:rPr>
          <w:rFonts w:ascii="Times New Roman" w:cs="Times New Roman" w:eastAsia="Times New Roman" w:hAnsi="Times New Roman"/>
          <w:sz w:val="20"/>
          <w:szCs w:val="20"/>
          <w:rtl w:val="0"/>
        </w:rPr>
        <w:t xml:space="preserve">ó</w:t>
      </w:r>
      <w:r w:rsidDel="00000000" w:rsidR="00000000" w:rsidRPr="00000000">
        <w:rPr>
          <w:rFonts w:ascii="Times New Roman" w:cs="Times New Roman" w:eastAsia="Times New Roman" w:hAnsi="Times New Roman"/>
          <w:color w:val="666666"/>
          <w:sz w:val="20"/>
          <w:szCs w:val="20"/>
          <w:rtl w:val="0"/>
        </w:rPr>
        <w:t xml:space="preserve"> (“MOG-dah SAH-bo”)</w:t>
      </w:r>
      <w:r w:rsidDel="00000000" w:rsidR="00000000" w:rsidRPr="00000000">
        <w:rPr>
          <w:rFonts w:ascii="Roboto" w:cs="Roboto" w:eastAsia="Roboto" w:hAnsi="Roboto"/>
          <w:color w:val="666666"/>
          <w:sz w:val="21"/>
          <w:szCs w:val="21"/>
          <w:rtl w:val="0"/>
        </w:rPr>
        <w:t xml:space="preserve"> </w:t>
      </w:r>
      <w:r w:rsidDel="00000000" w:rsidR="00000000" w:rsidRPr="00000000">
        <w:rPr>
          <w:rFonts w:ascii="Times New Roman" w:cs="Times New Roman" w:eastAsia="Times New Roman" w:hAnsi="Times New Roman"/>
          <w:sz w:val="20"/>
          <w:szCs w:val="20"/>
          <w:rtl w:val="0"/>
        </w:rPr>
        <w:t xml:space="preserve">and Imre </w:t>
      </w:r>
      <w:r w:rsidDel="00000000" w:rsidR="00000000" w:rsidRPr="00000000">
        <w:rPr>
          <w:rFonts w:ascii="Times New Roman" w:cs="Times New Roman" w:eastAsia="Times New Roman" w:hAnsi="Times New Roman"/>
          <w:sz w:val="20"/>
          <w:szCs w:val="20"/>
          <w:rtl w:val="0"/>
        </w:rPr>
        <w:t xml:space="preserve">Kertész </w:t>
      </w:r>
      <w:r w:rsidDel="00000000" w:rsidR="00000000" w:rsidRPr="00000000">
        <w:rPr>
          <w:rFonts w:ascii="Times New Roman" w:cs="Times New Roman" w:eastAsia="Times New Roman" w:hAnsi="Times New Roman"/>
          <w:color w:val="666666"/>
          <w:sz w:val="20"/>
          <w:szCs w:val="20"/>
          <w:rtl w:val="0"/>
        </w:rPr>
        <w:t xml:space="preserve">(“EEM-reh KARE-tace”)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Hungary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Magyar</w:t>
      </w:r>
      <w:r w:rsidDel="00000000" w:rsidR="00000000" w:rsidRPr="00000000">
        <w:rPr>
          <w:rFonts w:ascii="Times New Roman" w:cs="Times New Roman" w:eastAsia="Times New Roman" w:hAnsi="Times New Roman"/>
          <w:sz w:val="20"/>
          <w:szCs w:val="20"/>
          <w:rtl w:val="0"/>
        </w:rPr>
        <w:t xml:space="preserve">ország; accept </w:t>
      </w:r>
      <w:r w:rsidDel="00000000" w:rsidR="00000000" w:rsidRPr="00000000">
        <w:rPr>
          <w:rFonts w:ascii="Times New Roman" w:cs="Times New Roman" w:eastAsia="Times New Roman" w:hAnsi="Times New Roman"/>
          <w:b w:val="1"/>
          <w:sz w:val="20"/>
          <w:szCs w:val="20"/>
          <w:u w:val="single"/>
          <w:rtl w:val="0"/>
        </w:rPr>
        <w:t xml:space="preserve">Hungarian</w:t>
      </w:r>
      <w:r w:rsidDel="00000000" w:rsidR="00000000" w:rsidRPr="00000000">
        <w:rPr>
          <w:rFonts w:ascii="Times New Roman" w:cs="Times New Roman" w:eastAsia="Times New Roman" w:hAnsi="Times New Roman"/>
          <w:sz w:val="20"/>
          <w:szCs w:val="20"/>
          <w:rtl w:val="0"/>
        </w:rPr>
        <w:t xml:space="preserve"> People’s Republic or </w:t>
      </w:r>
      <w:r w:rsidDel="00000000" w:rsidR="00000000" w:rsidRPr="00000000">
        <w:rPr>
          <w:rFonts w:ascii="Times New Roman" w:cs="Times New Roman" w:eastAsia="Times New Roman" w:hAnsi="Times New Roman"/>
          <w:b w:val="1"/>
          <w:sz w:val="20"/>
          <w:szCs w:val="20"/>
          <w:u w:val="single"/>
          <w:rtl w:val="0"/>
        </w:rPr>
        <w:t xml:space="preserve">Magyar</w:t>
      </w:r>
      <w:r w:rsidDel="00000000" w:rsidR="00000000" w:rsidRPr="00000000">
        <w:rPr>
          <w:rFonts w:ascii="Times New Roman" w:cs="Times New Roman" w:eastAsia="Times New Roman" w:hAnsi="Times New Roman"/>
          <w:sz w:val="20"/>
          <w:szCs w:val="20"/>
          <w:rtl w:val="0"/>
        </w:rPr>
        <w:t xml:space="preserve"> Népköztársaság; accept Kingdom of </w:t>
      </w:r>
      <w:r w:rsidDel="00000000" w:rsidR="00000000" w:rsidRPr="00000000">
        <w:rPr>
          <w:rFonts w:ascii="Times New Roman" w:cs="Times New Roman" w:eastAsia="Times New Roman" w:hAnsi="Times New Roman"/>
          <w:b w:val="1"/>
          <w:sz w:val="20"/>
          <w:szCs w:val="20"/>
          <w:u w:val="single"/>
          <w:rtl w:val="0"/>
        </w:rPr>
        <w:t xml:space="preserve">Hungary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Magyar</w:t>
      </w:r>
      <w:r w:rsidDel="00000000" w:rsidR="00000000" w:rsidRPr="00000000">
        <w:rPr>
          <w:rFonts w:ascii="Times New Roman" w:cs="Times New Roman" w:eastAsia="Times New Roman" w:hAnsi="Times New Roman"/>
          <w:sz w:val="20"/>
          <w:szCs w:val="20"/>
          <w:rtl w:val="0"/>
        </w:rPr>
        <w:t xml:space="preserve"> Királyság; prompt on ​​</w:t>
      </w:r>
      <w:r w:rsidDel="00000000" w:rsidR="00000000" w:rsidRPr="00000000">
        <w:rPr>
          <w:rFonts w:ascii="Times New Roman" w:cs="Times New Roman" w:eastAsia="Times New Roman" w:hAnsi="Times New Roman"/>
          <w:sz w:val="20"/>
          <w:szCs w:val="20"/>
          <w:u w:val="single"/>
          <w:rtl w:val="0"/>
        </w:rPr>
        <w:t xml:space="preserve">Austria-Hungary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Austro-Hungarian</w:t>
      </w:r>
      <w:r w:rsidDel="00000000" w:rsidR="00000000" w:rsidRPr="00000000">
        <w:rPr>
          <w:rFonts w:ascii="Times New Roman" w:cs="Times New Roman" w:eastAsia="Times New Roman" w:hAnsi="Times New Roman"/>
          <w:sz w:val="20"/>
          <w:szCs w:val="20"/>
          <w:rtl w:val="0"/>
        </w:rPr>
        <w:t xml:space="preserve"> Empire, </w:t>
      </w:r>
      <w:r w:rsidDel="00000000" w:rsidR="00000000" w:rsidRPr="00000000">
        <w:rPr>
          <w:rFonts w:ascii="Times New Roman" w:cs="Times New Roman" w:eastAsia="Times New Roman" w:hAnsi="Times New Roman"/>
          <w:sz w:val="20"/>
          <w:szCs w:val="20"/>
          <w:u w:val="single"/>
          <w:rtl w:val="0"/>
        </w:rPr>
        <w:t xml:space="preserve">Österreichisch-Ungarische</w:t>
      </w:r>
      <w:r w:rsidDel="00000000" w:rsidR="00000000" w:rsidRPr="00000000">
        <w:rPr>
          <w:rFonts w:ascii="Times New Roman" w:cs="Times New Roman" w:eastAsia="Times New Roman" w:hAnsi="Times New Roman"/>
          <w:sz w:val="20"/>
          <w:szCs w:val="20"/>
          <w:rtl w:val="0"/>
        </w:rPr>
        <w:t xml:space="preserve"> Monarchie, or </w:t>
      </w:r>
      <w:r w:rsidDel="00000000" w:rsidR="00000000" w:rsidRPr="00000000">
        <w:rPr>
          <w:rFonts w:ascii="Times New Roman" w:cs="Times New Roman" w:eastAsia="Times New Roman" w:hAnsi="Times New Roman"/>
          <w:sz w:val="20"/>
          <w:szCs w:val="20"/>
          <w:u w:val="single"/>
          <w:rtl w:val="0"/>
        </w:rPr>
        <w:t xml:space="preserve">Osztrák–Magyar</w:t>
      </w:r>
      <w:r w:rsidDel="00000000" w:rsidR="00000000" w:rsidRPr="00000000">
        <w:rPr>
          <w:rFonts w:ascii="Times New Roman" w:cs="Times New Roman" w:eastAsia="Times New Roman" w:hAnsi="Times New Roman"/>
          <w:sz w:val="20"/>
          <w:szCs w:val="20"/>
          <w:rtl w:val="0"/>
        </w:rPr>
        <w:t xml:space="preserve"> Monarchia] </w:t>
      </w:r>
      <w:r w:rsidDel="00000000" w:rsidR="00000000" w:rsidRPr="00000000">
        <w:rPr>
          <w:rFonts w:ascii="Times New Roman" w:cs="Times New Roman" w:eastAsia="Times New Roman" w:hAnsi="Times New Roman"/>
          <w:color w:val="666666"/>
          <w:sz w:val="20"/>
          <w:szCs w:val="20"/>
          <w:rtl w:val="0"/>
        </w:rPr>
        <w:t xml:space="preserve">(Ágota Kristóf wrote the trilogy in the second sentence.)</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before="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Fictitious “laws</w:t>
      </w:r>
      <w:r w:rsidDel="00000000" w:rsidR="00000000" w:rsidRPr="00000000">
        <w:rPr>
          <w:rFonts w:ascii="Times New Roman" w:cs="Times New Roman" w:eastAsia="Times New Roman" w:hAnsi="Times New Roman"/>
          <w:sz w:val="20"/>
          <w:szCs w:val="20"/>
          <w:rtl w:val="0"/>
        </w:rPr>
        <w:t xml:space="preserve">” of</w:t>
      </w:r>
      <w:r w:rsidDel="00000000" w:rsidR="00000000" w:rsidRPr="00000000">
        <w:rPr>
          <w:rFonts w:ascii="Times New Roman" w:cs="Times New Roman" w:eastAsia="Times New Roman" w:hAnsi="Times New Roman"/>
          <w:sz w:val="20"/>
          <w:szCs w:val="20"/>
          <w:rtl w:val="0"/>
        </w:rPr>
        <w:t xml:space="preserve"> a people in this region are related in a work by Gregentius, who supposedly served one of its cities as archbishop. In this region, the Austrian archaeologist Eduard Glaser </w:t>
      </w:r>
      <w:r w:rsidDel="00000000" w:rsidR="00000000" w:rsidRPr="00000000">
        <w:rPr>
          <w:rFonts w:ascii="Times New Roman" w:cs="Times New Roman" w:eastAsia="Times New Roman" w:hAnsi="Times New Roman"/>
          <w:color w:val="666666"/>
          <w:sz w:val="20"/>
          <w:szCs w:val="20"/>
          <w:rtl w:val="0"/>
        </w:rPr>
        <w:t xml:space="preserve">(“GLAH-zer”) </w:t>
      </w:r>
      <w:r w:rsidDel="00000000" w:rsidR="00000000" w:rsidRPr="00000000">
        <w:rPr>
          <w:rFonts w:ascii="Times New Roman" w:cs="Times New Roman" w:eastAsia="Times New Roman" w:hAnsi="Times New Roman"/>
          <w:sz w:val="20"/>
          <w:szCs w:val="20"/>
          <w:rtl w:val="0"/>
        </w:rPr>
        <w:t xml:space="preserve">collected thousands of inscriptions. Control of trade in this region was contested by the Minaean Kingdom and the Qatabān </w:t>
      </w:r>
      <w:r w:rsidDel="00000000" w:rsidR="00000000" w:rsidRPr="00000000">
        <w:rPr>
          <w:rFonts w:ascii="Times New Roman" w:cs="Times New Roman" w:eastAsia="Times New Roman" w:hAnsi="Times New Roman"/>
          <w:color w:val="666666"/>
          <w:sz w:val="20"/>
          <w:szCs w:val="20"/>
          <w:rtl w:val="0"/>
        </w:rPr>
        <w:t xml:space="preserve">(“ka-ta-BAHN”)</w:t>
      </w:r>
      <w:r w:rsidDel="00000000" w:rsidR="00000000" w:rsidRPr="00000000">
        <w:rPr>
          <w:rFonts w:ascii="Times New Roman" w:cs="Times New Roman" w:eastAsia="Times New Roman" w:hAnsi="Times New Roman"/>
          <w:sz w:val="20"/>
          <w:szCs w:val="20"/>
          <w:rtl w:val="0"/>
        </w:rPr>
        <w:t xml:space="preserve"> Kingdom. The foreign guide </w:t>
      </w:r>
      <w:r w:rsidDel="00000000" w:rsidR="00000000" w:rsidRPr="00000000">
        <w:rPr>
          <w:rFonts w:ascii="Times New Roman" w:cs="Times New Roman" w:eastAsia="Times New Roman" w:hAnsi="Times New Roman"/>
          <w:sz w:val="20"/>
          <w:szCs w:val="20"/>
          <w:rtl w:val="0"/>
        </w:rPr>
        <w:t xml:space="preserve">Syllaeus</w:t>
      </w:r>
      <w:r w:rsidDel="00000000" w:rsidR="00000000" w:rsidRPr="00000000">
        <w:rPr>
          <w:rFonts w:ascii="Times New Roman" w:cs="Times New Roman" w:eastAsia="Times New Roman" w:hAnsi="Times New Roman"/>
          <w:sz w:val="20"/>
          <w:szCs w:val="20"/>
          <w:rtl w:val="0"/>
        </w:rPr>
        <w:t xml:space="preserve"> was blamed for a disastrous Augustan-era expedition to this region commanded by Aelius Gallus. According to legend, an invasion by a self-declared ruler of this region failed when seabirds each dropped three stones on his soldiers’ heads. The Jewish king Dhu Nuwas </w:t>
      </w:r>
      <w:r w:rsidDel="00000000" w:rsidR="00000000" w:rsidRPr="00000000">
        <w:rPr>
          <w:rFonts w:ascii="Times New Roman" w:cs="Times New Roman" w:eastAsia="Times New Roman" w:hAnsi="Times New Roman"/>
          <w:color w:val="666666"/>
          <w:sz w:val="20"/>
          <w:szCs w:val="20"/>
          <w:rtl w:val="0"/>
        </w:rPr>
        <w:t xml:space="preserve">(“doo noo-WOSS”)</w:t>
      </w:r>
      <w:r w:rsidDel="00000000" w:rsidR="00000000" w:rsidRPr="00000000">
        <w:rPr>
          <w:rFonts w:ascii="Times New Roman" w:cs="Times New Roman" w:eastAsia="Times New Roman" w:hAnsi="Times New Roman"/>
          <w:sz w:val="20"/>
          <w:szCs w:val="20"/>
          <w:rtl w:val="0"/>
        </w:rPr>
        <w:t xml:space="preserve"> ruled the Himyarite Kingdom in this region, whose city of Mar’ib was the capital of the Sabaeans. Part of this region had a reputation for fertility for bearing plants like myrrh, leading the Romans to call it “Felix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(“FAY-leeks”)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peninsula whose pagan tribes became the core supporters of </w:t>
      </w:r>
      <w:r w:rsidDel="00000000" w:rsidR="00000000" w:rsidRPr="00000000">
        <w:rPr>
          <w:rFonts w:ascii="Times New Roman" w:cs="Times New Roman" w:eastAsia="Times New Roman" w:hAnsi="Times New Roman"/>
          <w:sz w:val="20"/>
          <w:szCs w:val="20"/>
          <w:rtl w:val="0"/>
        </w:rPr>
        <w:t xml:space="preserve">Muhammad’s Islamic movement.</w:t>
      </w:r>
      <w:r w:rsidDel="00000000" w:rsidR="00000000" w:rsidRPr="00000000">
        <w:rPr>
          <w:rtl w:val="0"/>
        </w:rPr>
      </w:r>
    </w:p>
    <w:p w:rsidR="00000000" w:rsidDel="00000000" w:rsidP="00000000" w:rsidRDefault="00000000" w:rsidRPr="00000000" w14:paraId="00000085">
      <w:pPr>
        <w:spacing w:before="0"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Arabia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Arabia</w:t>
      </w:r>
      <w:r w:rsidDel="00000000" w:rsidR="00000000" w:rsidRPr="00000000">
        <w:rPr>
          <w:rFonts w:ascii="Times New Roman" w:cs="Times New Roman" w:eastAsia="Times New Roman" w:hAnsi="Times New Roman"/>
          <w:sz w:val="20"/>
          <w:szCs w:val="20"/>
          <w:rtl w:val="0"/>
        </w:rPr>
        <w:t xml:space="preserve"> Felix; accept </w:t>
      </w:r>
      <w:r w:rsidDel="00000000" w:rsidR="00000000" w:rsidRPr="00000000">
        <w:rPr>
          <w:rFonts w:ascii="Times New Roman" w:cs="Times New Roman" w:eastAsia="Times New Roman" w:hAnsi="Times New Roman"/>
          <w:b w:val="1"/>
          <w:sz w:val="20"/>
          <w:szCs w:val="20"/>
          <w:u w:val="single"/>
          <w:rtl w:val="0"/>
        </w:rPr>
        <w:t xml:space="preserve">Arabia</w:t>
      </w:r>
      <w:r w:rsidDel="00000000" w:rsidR="00000000" w:rsidRPr="00000000">
        <w:rPr>
          <w:rFonts w:ascii="Times New Roman" w:cs="Times New Roman" w:eastAsia="Times New Roman" w:hAnsi="Times New Roman"/>
          <w:sz w:val="20"/>
          <w:szCs w:val="20"/>
          <w:rtl w:val="0"/>
        </w:rPr>
        <w:t xml:space="preserve">n Peninsula or Shibhu l-jazīrati l-‘</w:t>
      </w:r>
      <w:r w:rsidDel="00000000" w:rsidR="00000000" w:rsidRPr="00000000">
        <w:rPr>
          <w:rFonts w:ascii="Times New Roman" w:cs="Times New Roman" w:eastAsia="Times New Roman" w:hAnsi="Times New Roman"/>
          <w:b w:val="1"/>
          <w:sz w:val="20"/>
          <w:szCs w:val="20"/>
          <w:u w:val="single"/>
          <w:rtl w:val="0"/>
        </w:rPr>
        <w:t xml:space="preserve">arabiyyah</w:t>
      </w:r>
      <w:r w:rsidDel="00000000" w:rsidR="00000000" w:rsidRPr="00000000">
        <w:rPr>
          <w:rFonts w:ascii="Times New Roman" w:cs="Times New Roman" w:eastAsia="Times New Roman" w:hAnsi="Times New Roman"/>
          <w:sz w:val="20"/>
          <w:szCs w:val="20"/>
          <w:rtl w:val="0"/>
        </w:rPr>
        <w:t xml:space="preserve">; accept South </w:t>
      </w:r>
      <w:r w:rsidDel="00000000" w:rsidR="00000000" w:rsidRPr="00000000">
        <w:rPr>
          <w:rFonts w:ascii="Times New Roman" w:cs="Times New Roman" w:eastAsia="Times New Roman" w:hAnsi="Times New Roman"/>
          <w:b w:val="1"/>
          <w:sz w:val="20"/>
          <w:szCs w:val="20"/>
          <w:u w:val="single"/>
          <w:rtl w:val="0"/>
        </w:rPr>
        <w:t xml:space="preserve">Arabia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Yemen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Himyar</w:t>
      </w:r>
      <w:r w:rsidDel="00000000" w:rsidR="00000000" w:rsidRPr="00000000">
        <w:rPr>
          <w:rFonts w:ascii="Times New Roman" w:cs="Times New Roman" w:eastAsia="Times New Roman" w:hAnsi="Times New Roman"/>
          <w:sz w:val="20"/>
          <w:szCs w:val="20"/>
          <w:rtl w:val="0"/>
        </w:rPr>
        <w:t xml:space="preserve">ite Kingdom</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ite Kingdom or </w:t>
      </w:r>
      <w:r w:rsidDel="00000000" w:rsidR="00000000" w:rsidRPr="00000000">
        <w:rPr>
          <w:rFonts w:ascii="Times New Roman" w:cs="Times New Roman" w:eastAsia="Times New Roman" w:hAnsi="Times New Roman"/>
          <w:sz w:val="20"/>
          <w:szCs w:val="20"/>
          <w:u w:val="single"/>
          <w:rtl w:val="0"/>
        </w:rPr>
        <w:t xml:space="preserve">Aksum</w:t>
      </w:r>
      <w:r w:rsidDel="00000000" w:rsidR="00000000" w:rsidRPr="00000000">
        <w:rPr>
          <w:rFonts w:ascii="Times New Roman" w:cs="Times New Roman" w:eastAsia="Times New Roman" w:hAnsi="Times New Roman"/>
          <w:sz w:val="20"/>
          <w:szCs w:val="20"/>
          <w:rtl w:val="0"/>
        </w:rPr>
        <w:t xml:space="preserve">ite Empire by asking “what region that was, at one time, controlled in part by Aksum?”; prompt on </w:t>
      </w:r>
      <w:r w:rsidDel="00000000" w:rsidR="00000000" w:rsidRPr="00000000">
        <w:rPr>
          <w:rFonts w:ascii="Times New Roman" w:cs="Times New Roman" w:eastAsia="Times New Roman" w:hAnsi="Times New Roman"/>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ern </w:t>
      </w:r>
      <w:r w:rsidDel="00000000" w:rsidR="00000000" w:rsidRPr="00000000">
        <w:rPr>
          <w:rFonts w:ascii="Times New Roman" w:cs="Times New Roman" w:eastAsia="Times New Roman" w:hAnsi="Times New Roman"/>
          <w:sz w:val="20"/>
          <w:szCs w:val="20"/>
          <w:u w:val="single"/>
          <w:rtl w:val="0"/>
        </w:rPr>
        <w:t xml:space="preserve">Asia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Middle East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ME</w:t>
      </w:r>
      <w:r w:rsidDel="00000000" w:rsidR="00000000" w:rsidRPr="00000000">
        <w:rPr>
          <w:rFonts w:ascii="Times New Roman" w:cs="Times New Roman" w:eastAsia="Times New Roman" w:hAnsi="Times New Roman"/>
          <w:sz w:val="20"/>
          <w:szCs w:val="20"/>
          <w:rtl w:val="0"/>
        </w:rPr>
        <w:t xml:space="preserve">NA; reject “Ethiopia” or “Horn of Africa”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self-declared ruler was Abraha, during his invasion of Mecca in the Year of the Elephant.)</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87">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Bulgarian mythology, a clumsy race of these beings called Ispolini faced existential risk from tripping over blackberry brambles and dying. For 10 points each:</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general type of mythological being, one of whom falls to his death after having his sack of gold and golden goose stolen in an English fairytale.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giant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Greek myth, these two giant sons of Poseidon clumsily killed each other when they both threw spears at Artemis, who had darted between them. You may name both or give their collective name.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Aloadae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(“al-oh-AY-dee”)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Alaod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Otus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Ephialtes</w:t>
      </w:r>
      <w:r w:rsidDel="00000000" w:rsidR="00000000" w:rsidRPr="00000000">
        <w:rPr>
          <w:rFonts w:ascii="Times New Roman" w:cs="Times New Roman" w:eastAsia="Times New Roman" w:hAnsi="Times New Roman"/>
          <w:sz w:val="20"/>
          <w:szCs w:val="20"/>
          <w:rtl w:val="0"/>
        </w:rPr>
        <w:t xml:space="preserve">; accept answers in either order; accept </w:t>
      </w:r>
      <w:r w:rsidDel="00000000" w:rsidR="00000000" w:rsidRPr="00000000">
        <w:rPr>
          <w:rFonts w:ascii="Times New Roman" w:cs="Times New Roman" w:eastAsia="Times New Roman" w:hAnsi="Times New Roman"/>
          <w:b w:val="1"/>
          <w:sz w:val="20"/>
          <w:szCs w:val="20"/>
          <w:u w:val="single"/>
          <w:rtl w:val="0"/>
        </w:rPr>
        <w:t xml:space="preserve">Otos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Otis</w:t>
      </w:r>
      <w:r w:rsidDel="00000000" w:rsidR="00000000" w:rsidRPr="00000000">
        <w:rPr>
          <w:rFonts w:ascii="Times New Roman" w:cs="Times New Roman" w:eastAsia="Times New Roman" w:hAnsi="Times New Roman"/>
          <w:sz w:val="20"/>
          <w:szCs w:val="20"/>
          <w:rtl w:val="0"/>
        </w:rPr>
        <w:t xml:space="preserve"> in place of “Otus”]</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the folklore of these people, clumsy giants called </w:t>
      </w:r>
      <w:r w:rsidDel="00000000" w:rsidR="00000000" w:rsidRPr="00000000">
        <w:rPr>
          <w:rFonts w:ascii="Times New Roman" w:cs="Times New Roman" w:eastAsia="Times New Roman" w:hAnsi="Times New Roman"/>
          <w:color w:val="202122"/>
          <w:sz w:val="20"/>
          <w:szCs w:val="20"/>
          <w:rtl w:val="0"/>
        </w:rPr>
        <w:t xml:space="preserve">Stállo were easily tricked by humans. The artwork of these people often depicts the three daughters of their sky-dwelling childbirth goddess Madderakka.</w:t>
      </w: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202122"/>
          <w:sz w:val="20"/>
          <w:szCs w:val="20"/>
          <w:u w:val="single"/>
          <w:rtl w:val="0"/>
        </w:rPr>
        <w:t xml:space="preserve">Sámi</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(“SAH-mee”)</w:t>
      </w:r>
      <w:r w:rsidDel="00000000" w:rsidR="00000000" w:rsidRPr="00000000">
        <w:rPr>
          <w:rFonts w:ascii="Times New Roman" w:cs="Times New Roman" w:eastAsia="Times New Roman" w:hAnsi="Times New Roman"/>
          <w:color w:val="202122"/>
          <w:sz w:val="20"/>
          <w:szCs w:val="20"/>
          <w:rtl w:val="0"/>
        </w:rPr>
        <w:t xml:space="preserve"> [or </w:t>
      </w:r>
      <w:r w:rsidDel="00000000" w:rsidR="00000000" w:rsidRPr="00000000">
        <w:rPr>
          <w:rFonts w:ascii="Times New Roman" w:cs="Times New Roman" w:eastAsia="Times New Roman" w:hAnsi="Times New Roman"/>
          <w:b w:val="1"/>
          <w:color w:val="202122"/>
          <w:sz w:val="20"/>
          <w:szCs w:val="20"/>
          <w:u w:val="single"/>
          <w:rtl w:val="0"/>
        </w:rPr>
        <w:t xml:space="preserve">Saami</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b w:val="1"/>
          <w:color w:val="202122"/>
          <w:sz w:val="20"/>
          <w:szCs w:val="20"/>
          <w:u w:val="single"/>
          <w:rtl w:val="0"/>
        </w:rPr>
        <w:t xml:space="preserve">Sámit</w:t>
      </w:r>
      <w:r w:rsidDel="00000000" w:rsidR="00000000" w:rsidRPr="00000000">
        <w:rPr>
          <w:rFonts w:ascii="Times New Roman" w:cs="Times New Roman" w:eastAsia="Times New Roman" w:hAnsi="Times New Roman"/>
          <w:color w:val="202122"/>
          <w:sz w:val="20"/>
          <w:szCs w:val="20"/>
          <w:rtl w:val="0"/>
        </w:rPr>
        <w:t xml:space="preserve">, </w:t>
      </w:r>
      <w:r w:rsidDel="00000000" w:rsidR="00000000" w:rsidRPr="00000000">
        <w:rPr>
          <w:rFonts w:ascii="Times New Roman" w:cs="Times New Roman" w:eastAsia="Times New Roman" w:hAnsi="Times New Roman"/>
          <w:b w:val="1"/>
          <w:color w:val="202122"/>
          <w:sz w:val="20"/>
          <w:szCs w:val="20"/>
          <w:u w:val="single"/>
          <w:rtl w:val="0"/>
        </w:rPr>
        <w:t xml:space="preserve">Sämmiliih</w:t>
      </w:r>
      <w:r w:rsidDel="00000000" w:rsidR="00000000" w:rsidRPr="00000000">
        <w:rPr>
          <w:rFonts w:ascii="Times New Roman" w:cs="Times New Roman" w:eastAsia="Times New Roman" w:hAnsi="Times New Roman"/>
          <w:color w:val="202122"/>
          <w:sz w:val="20"/>
          <w:szCs w:val="20"/>
          <w:rtl w:val="0"/>
        </w:rPr>
        <w:t xml:space="preserve">, or </w:t>
      </w:r>
      <w:r w:rsidDel="00000000" w:rsidR="00000000" w:rsidRPr="00000000">
        <w:rPr>
          <w:rFonts w:ascii="Times New Roman" w:cs="Times New Roman" w:eastAsia="Times New Roman" w:hAnsi="Times New Roman"/>
          <w:b w:val="1"/>
          <w:color w:val="202122"/>
          <w:sz w:val="20"/>
          <w:szCs w:val="20"/>
          <w:u w:val="single"/>
          <w:rtl w:val="0"/>
        </w:rPr>
        <w:t xml:space="preserve">Sä’mmla</w:t>
      </w:r>
      <w:r w:rsidDel="00000000" w:rsidR="00000000" w:rsidRPr="00000000">
        <w:rPr>
          <w:rFonts w:ascii="Times New Roman" w:cs="Times New Roman" w:eastAsia="Times New Roman" w:hAnsi="Times New Roman"/>
          <w:color w:val="202122"/>
          <w:sz w:val="20"/>
          <w:szCs w:val="20"/>
          <w:rtl w:val="0"/>
        </w:rPr>
        <w:t xml:space="preserve">; accept </w:t>
      </w:r>
      <w:r w:rsidDel="00000000" w:rsidR="00000000" w:rsidRPr="00000000">
        <w:rPr>
          <w:rFonts w:ascii="Times New Roman" w:cs="Times New Roman" w:eastAsia="Times New Roman" w:hAnsi="Times New Roman"/>
          <w:b w:val="1"/>
          <w:color w:val="202122"/>
          <w:sz w:val="20"/>
          <w:szCs w:val="20"/>
          <w:u w:val="single"/>
          <w:rtl w:val="0"/>
        </w:rPr>
        <w:t xml:space="preserve">Sápmi</w:t>
      </w:r>
      <w:r w:rsidDel="00000000" w:rsidR="00000000" w:rsidRPr="00000000">
        <w:rPr>
          <w:rFonts w:ascii="Times New Roman" w:cs="Times New Roman" w:eastAsia="Times New Roman" w:hAnsi="Times New Roman"/>
          <w:color w:val="202122"/>
          <w:sz w:val="20"/>
          <w:szCs w:val="20"/>
          <w:rtl w:val="0"/>
        </w:rPr>
        <w:t xml:space="preserve">; accept </w:t>
      </w:r>
      <w:r w:rsidDel="00000000" w:rsidR="00000000" w:rsidRPr="00000000">
        <w:rPr>
          <w:rFonts w:ascii="Times New Roman" w:cs="Times New Roman" w:eastAsia="Times New Roman" w:hAnsi="Times New Roman"/>
          <w:b w:val="1"/>
          <w:color w:val="202122"/>
          <w:sz w:val="20"/>
          <w:szCs w:val="20"/>
          <w:u w:val="single"/>
          <w:rtl w:val="0"/>
        </w:rPr>
        <w:t xml:space="preserve">Lapp</w:t>
      </w:r>
      <w:r w:rsidDel="00000000" w:rsidR="00000000" w:rsidRPr="00000000">
        <w:rPr>
          <w:rFonts w:ascii="Times New Roman" w:cs="Times New Roman" w:eastAsia="Times New Roman" w:hAnsi="Times New Roman"/>
          <w:color w:val="202122"/>
          <w:sz w:val="20"/>
          <w:szCs w:val="20"/>
          <w:rtl w:val="0"/>
        </w:rPr>
        <w:t xml:space="preserve">s or </w:t>
      </w:r>
      <w:r w:rsidDel="00000000" w:rsidR="00000000" w:rsidRPr="00000000">
        <w:rPr>
          <w:rFonts w:ascii="Times New Roman" w:cs="Times New Roman" w:eastAsia="Times New Roman" w:hAnsi="Times New Roman"/>
          <w:b w:val="1"/>
          <w:color w:val="202122"/>
          <w:sz w:val="20"/>
          <w:szCs w:val="20"/>
          <w:u w:val="single"/>
          <w:rtl w:val="0"/>
        </w:rPr>
        <w:t xml:space="preserve">Lapland</w:t>
      </w:r>
      <w:r w:rsidDel="00000000" w:rsidR="00000000" w:rsidRPr="00000000">
        <w:rPr>
          <w:rFonts w:ascii="Times New Roman" w:cs="Times New Roman" w:eastAsia="Times New Roman" w:hAnsi="Times New Roman"/>
          <w:color w:val="202122"/>
          <w:sz w:val="20"/>
          <w:szCs w:val="20"/>
          <w:rtl w:val="0"/>
        </w:rPr>
        <w:t xml:space="preserve">ers </w:t>
      </w:r>
      <w:r w:rsidDel="00000000" w:rsidR="00000000" w:rsidRPr="00000000">
        <w:rPr>
          <w:rFonts w:ascii="Times New Roman" w:cs="Times New Roman" w:eastAsia="Times New Roman" w:hAnsi="Times New Roman"/>
          <w:color w:val="666666"/>
          <w:sz w:val="20"/>
          <w:szCs w:val="20"/>
          <w:rtl w:val="0"/>
        </w:rPr>
        <w:t xml:space="preserve">(note that many Sámi consider those terms offensive)</w:t>
      </w:r>
      <w:r w:rsidDel="00000000" w:rsidR="00000000" w:rsidRPr="00000000">
        <w:rPr>
          <w:rFonts w:ascii="Times New Roman" w:cs="Times New Roman" w:eastAsia="Times New Roman" w:hAnsi="Times New Roman"/>
          <w:color w:val="202122"/>
          <w:sz w:val="20"/>
          <w:szCs w:val="20"/>
          <w:rtl w:val="0"/>
        </w:rPr>
        <w:t xml:space="preserve">;</w:t>
      </w:r>
      <w:r w:rsidDel="00000000" w:rsidR="00000000" w:rsidRPr="00000000">
        <w:rPr>
          <w:rFonts w:ascii="Times New Roman" w:cs="Times New Roman" w:eastAsia="Times New Roman" w:hAnsi="Times New Roman"/>
          <w:color w:val="202122"/>
          <w:sz w:val="20"/>
          <w:szCs w:val="20"/>
          <w:rtl w:val="0"/>
        </w:rPr>
        <w:t xml:space="preserve"> prompt on </w:t>
      </w:r>
      <w:r w:rsidDel="00000000" w:rsidR="00000000" w:rsidRPr="00000000">
        <w:rPr>
          <w:rFonts w:ascii="Times New Roman" w:cs="Times New Roman" w:eastAsia="Times New Roman" w:hAnsi="Times New Roman"/>
          <w:color w:val="202122"/>
          <w:sz w:val="20"/>
          <w:szCs w:val="20"/>
          <w:u w:val="single"/>
          <w:rtl w:val="0"/>
        </w:rPr>
        <w:t xml:space="preserve">Finn</w:t>
      </w:r>
      <w:r w:rsidDel="00000000" w:rsidR="00000000" w:rsidRPr="00000000">
        <w:rPr>
          <w:rFonts w:ascii="Times New Roman" w:cs="Times New Roman" w:eastAsia="Times New Roman" w:hAnsi="Times New Roman"/>
          <w:color w:val="202122"/>
          <w:sz w:val="20"/>
          <w:szCs w:val="20"/>
          <w:rtl w:val="0"/>
        </w:rPr>
        <w:t xml:space="preserve">s or </w:t>
      </w:r>
      <w:r w:rsidDel="00000000" w:rsidR="00000000" w:rsidRPr="00000000">
        <w:rPr>
          <w:rFonts w:ascii="Times New Roman" w:cs="Times New Roman" w:eastAsia="Times New Roman" w:hAnsi="Times New Roman"/>
          <w:color w:val="202122"/>
          <w:sz w:val="20"/>
          <w:szCs w:val="20"/>
          <w:u w:val="single"/>
          <w:rtl w:val="0"/>
        </w:rPr>
        <w:t xml:space="preserve">Finn</w:t>
      </w:r>
      <w:r w:rsidDel="00000000" w:rsidR="00000000" w:rsidRPr="00000000">
        <w:rPr>
          <w:rFonts w:ascii="Times New Roman" w:cs="Times New Roman" w:eastAsia="Times New Roman" w:hAnsi="Times New Roman"/>
          <w:color w:val="202122"/>
          <w:sz w:val="20"/>
          <w:szCs w:val="20"/>
          <w:rtl w:val="0"/>
        </w:rPr>
        <w:t xml:space="preserve">ish people</w:t>
      </w:r>
      <w:r w:rsidDel="00000000" w:rsidR="00000000" w:rsidRPr="00000000">
        <w:rPr>
          <w:rFonts w:ascii="Times New Roman" w:cs="Times New Roman" w:eastAsia="Times New Roman" w:hAnsi="Times New Roman"/>
          <w:color w:val="202122"/>
          <w:sz w:val="20"/>
          <w:szCs w:val="20"/>
          <w:rtl w:val="0"/>
        </w:rPr>
        <w:t xml:space="preserve">]</w:t>
      </w: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This author was Keeper of the Robes to Queen Charlotte of Mecklenburg-Strelitz. For 10 points each:</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of </w:t>
      </w:r>
      <w:r w:rsidDel="00000000" w:rsidR="00000000" w:rsidRPr="00000000">
        <w:rPr>
          <w:rFonts w:ascii="Times New Roman" w:cs="Times New Roman" w:eastAsia="Times New Roman" w:hAnsi="Times New Roman"/>
          <w:i w:val="1"/>
          <w:sz w:val="20"/>
          <w:szCs w:val="20"/>
          <w:rtl w:val="0"/>
        </w:rPr>
        <w:t xml:space="preserve">The Wanderer</w:t>
      </w:r>
      <w:r w:rsidDel="00000000" w:rsidR="00000000" w:rsidRPr="00000000">
        <w:rPr>
          <w:rFonts w:ascii="Times New Roman" w:cs="Times New Roman" w:eastAsia="Times New Roman" w:hAnsi="Times New Roman"/>
          <w:sz w:val="20"/>
          <w:szCs w:val="20"/>
          <w:rtl w:val="0"/>
        </w:rPr>
        <w:t xml:space="preserve"> and the sentimental novel </w:t>
      </w:r>
      <w:r w:rsidDel="00000000" w:rsidR="00000000" w:rsidRPr="00000000">
        <w:rPr>
          <w:rFonts w:ascii="Times New Roman" w:cs="Times New Roman" w:eastAsia="Times New Roman" w:hAnsi="Times New Roman"/>
          <w:i w:val="1"/>
          <w:sz w:val="20"/>
          <w:szCs w:val="20"/>
          <w:rtl w:val="0"/>
        </w:rPr>
        <w:t xml:space="preserve">Evelina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Fanny </w:t>
      </w:r>
      <w:r w:rsidDel="00000000" w:rsidR="00000000" w:rsidRPr="00000000">
        <w:rPr>
          <w:rFonts w:ascii="Times New Roman" w:cs="Times New Roman" w:eastAsia="Times New Roman" w:hAnsi="Times New Roman"/>
          <w:b w:val="1"/>
          <w:sz w:val="20"/>
          <w:szCs w:val="20"/>
          <w:u w:val="single"/>
          <w:rtl w:val="0"/>
        </w:rPr>
        <w:t xml:space="preserve">Burney</w:t>
      </w:r>
      <w:r w:rsidDel="00000000" w:rsidR="00000000" w:rsidRPr="00000000">
        <w:rPr>
          <w:rFonts w:ascii="Times New Roman" w:cs="Times New Roman" w:eastAsia="Times New Roman" w:hAnsi="Times New Roman"/>
          <w:sz w:val="20"/>
          <w:szCs w:val="20"/>
          <w:rtl w:val="0"/>
        </w:rPr>
        <w:t xml:space="preserve"> [or Frances </w:t>
      </w:r>
      <w:r w:rsidDel="00000000" w:rsidR="00000000" w:rsidRPr="00000000">
        <w:rPr>
          <w:rFonts w:ascii="Times New Roman" w:cs="Times New Roman" w:eastAsia="Times New Roman" w:hAnsi="Times New Roman"/>
          <w:b w:val="1"/>
          <w:sz w:val="20"/>
          <w:szCs w:val="20"/>
          <w:u w:val="single"/>
          <w:rtl w:val="0"/>
        </w:rPr>
        <w:t xml:space="preserve">Burney</w:t>
      </w:r>
      <w:r w:rsidDel="00000000" w:rsidR="00000000" w:rsidRPr="00000000">
        <w:rPr>
          <w:rFonts w:ascii="Times New Roman" w:cs="Times New Roman" w:eastAsia="Times New Roman" w:hAnsi="Times New Roman"/>
          <w:sz w:val="20"/>
          <w:szCs w:val="20"/>
          <w:rtl w:val="0"/>
        </w:rPr>
        <w:t xml:space="preserve">; or Madame </w:t>
      </w:r>
      <w:r w:rsidDel="00000000" w:rsidR="00000000" w:rsidRPr="00000000">
        <w:rPr>
          <w:rFonts w:ascii="Times New Roman" w:cs="Times New Roman" w:eastAsia="Times New Roman" w:hAnsi="Times New Roman"/>
          <w:b w:val="1"/>
          <w:sz w:val="20"/>
          <w:szCs w:val="20"/>
          <w:u w:val="single"/>
          <w:rtl w:val="0"/>
        </w:rPr>
        <w:t xml:space="preserve">d’Arblay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other British author with the first name “Fanny,” who wrote the plays </w:t>
      </w:r>
      <w:r w:rsidDel="00000000" w:rsidR="00000000" w:rsidRPr="00000000">
        <w:rPr>
          <w:rFonts w:ascii="Times New Roman" w:cs="Times New Roman" w:eastAsia="Times New Roman" w:hAnsi="Times New Roman"/>
          <w:i w:val="1"/>
          <w:sz w:val="20"/>
          <w:szCs w:val="20"/>
          <w:rtl w:val="0"/>
        </w:rPr>
        <w:t xml:space="preserve">Francis the First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Star of Seville</w:t>
      </w:r>
      <w:r w:rsidDel="00000000" w:rsidR="00000000" w:rsidRPr="00000000">
        <w:rPr>
          <w:rFonts w:ascii="Times New Roman" w:cs="Times New Roman" w:eastAsia="Times New Roman" w:hAnsi="Times New Roman"/>
          <w:sz w:val="20"/>
          <w:szCs w:val="20"/>
          <w:rtl w:val="0"/>
        </w:rPr>
        <w:t xml:space="preserve">, was better known as an actress. Her time in the US inspired her abolitionist </w:t>
      </w:r>
      <w:r w:rsidDel="00000000" w:rsidR="00000000" w:rsidRPr="00000000">
        <w:rPr>
          <w:rFonts w:ascii="Times New Roman" w:cs="Times New Roman" w:eastAsia="Times New Roman" w:hAnsi="Times New Roman"/>
          <w:i w:val="1"/>
          <w:sz w:val="20"/>
          <w:szCs w:val="20"/>
          <w:rtl w:val="0"/>
        </w:rPr>
        <w:t xml:space="preserve">Journal of a Residence on a Georgian Plantation in 1838–1839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Fanny </w:t>
      </w:r>
      <w:r w:rsidDel="00000000" w:rsidR="00000000" w:rsidRPr="00000000">
        <w:rPr>
          <w:rFonts w:ascii="Times New Roman" w:cs="Times New Roman" w:eastAsia="Times New Roman" w:hAnsi="Times New Roman"/>
          <w:b w:val="1"/>
          <w:sz w:val="20"/>
          <w:szCs w:val="20"/>
          <w:u w:val="single"/>
          <w:rtl w:val="0"/>
        </w:rPr>
        <w:t xml:space="preserve">Kemble</w:t>
      </w:r>
      <w:r w:rsidDel="00000000" w:rsidR="00000000" w:rsidRPr="00000000">
        <w:rPr>
          <w:rFonts w:ascii="Times New Roman" w:cs="Times New Roman" w:eastAsia="Times New Roman" w:hAnsi="Times New Roman"/>
          <w:sz w:val="20"/>
          <w:szCs w:val="20"/>
          <w:rtl w:val="0"/>
        </w:rPr>
        <w:t xml:space="preserve"> [or Frances Anne </w:t>
      </w:r>
      <w:r w:rsidDel="00000000" w:rsidR="00000000" w:rsidRPr="00000000">
        <w:rPr>
          <w:rFonts w:ascii="Times New Roman" w:cs="Times New Roman" w:eastAsia="Times New Roman" w:hAnsi="Times New Roman"/>
          <w:b w:val="1"/>
          <w:sz w:val="20"/>
          <w:szCs w:val="20"/>
          <w:u w:val="single"/>
          <w:rtl w:val="0"/>
        </w:rPr>
        <w:t xml:space="preserve">Kemble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 author named Fanny with this surname wrote the travel book </w:t>
      </w:r>
      <w:r w:rsidDel="00000000" w:rsidR="00000000" w:rsidRPr="00000000">
        <w:rPr>
          <w:rFonts w:ascii="Times New Roman" w:cs="Times New Roman" w:eastAsia="Times New Roman" w:hAnsi="Times New Roman"/>
          <w:i w:val="1"/>
          <w:sz w:val="20"/>
          <w:szCs w:val="20"/>
          <w:rtl w:val="0"/>
        </w:rPr>
        <w:t xml:space="preserve">Domestic Manners of the Americans</w:t>
      </w:r>
      <w:r w:rsidDel="00000000" w:rsidR="00000000" w:rsidRPr="00000000">
        <w:rPr>
          <w:rFonts w:ascii="Times New Roman" w:cs="Times New Roman" w:eastAsia="Times New Roman" w:hAnsi="Times New Roman"/>
          <w:sz w:val="20"/>
          <w:szCs w:val="20"/>
          <w:rtl w:val="0"/>
        </w:rPr>
        <w:t xml:space="preserve">; her son with this surname wrote the </w:t>
      </w:r>
      <w:r w:rsidDel="00000000" w:rsidR="00000000" w:rsidRPr="00000000">
        <w:rPr>
          <w:rFonts w:ascii="Times New Roman" w:cs="Times New Roman" w:eastAsia="Times New Roman" w:hAnsi="Times New Roman"/>
          <w:i w:val="1"/>
          <w:sz w:val="20"/>
          <w:szCs w:val="20"/>
          <w:rtl w:val="0"/>
        </w:rPr>
        <w:t xml:space="preserve">Chronicles of Barsetshire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Trollope</w:t>
      </w:r>
      <w:r w:rsidDel="00000000" w:rsidR="00000000" w:rsidRPr="00000000">
        <w:rPr>
          <w:rFonts w:ascii="Times New Roman" w:cs="Times New Roman" w:eastAsia="Times New Roman" w:hAnsi="Times New Roman"/>
          <w:sz w:val="20"/>
          <w:szCs w:val="20"/>
          <w:rtl w:val="0"/>
        </w:rPr>
        <w:t xml:space="preserve"> [accept Anthony </w:t>
      </w:r>
      <w:r w:rsidDel="00000000" w:rsidR="00000000" w:rsidRPr="00000000">
        <w:rPr>
          <w:rFonts w:ascii="Times New Roman" w:cs="Times New Roman" w:eastAsia="Times New Roman" w:hAnsi="Times New Roman"/>
          <w:b w:val="1"/>
          <w:sz w:val="20"/>
          <w:szCs w:val="20"/>
          <w:u w:val="single"/>
          <w:rtl w:val="0"/>
        </w:rPr>
        <w:t xml:space="preserve">Trollope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Fanny </w:t>
      </w:r>
      <w:r w:rsidDel="00000000" w:rsidR="00000000" w:rsidRPr="00000000">
        <w:rPr>
          <w:rFonts w:ascii="Times New Roman" w:cs="Times New Roman" w:eastAsia="Times New Roman" w:hAnsi="Times New Roman"/>
          <w:b w:val="1"/>
          <w:sz w:val="20"/>
          <w:szCs w:val="20"/>
          <w:u w:val="single"/>
          <w:rtl w:val="0"/>
        </w:rPr>
        <w:t xml:space="preserve">Trollope</w:t>
      </w:r>
      <w:r w:rsidDel="00000000" w:rsidR="00000000" w:rsidRPr="00000000">
        <w:rPr>
          <w:rFonts w:ascii="Times New Roman" w:cs="Times New Roman" w:eastAsia="Times New Roman" w:hAnsi="Times New Roman"/>
          <w:sz w:val="20"/>
          <w:szCs w:val="20"/>
          <w:rtl w:val="0"/>
        </w:rPr>
        <w:t xml:space="preserve"> or  Frances Milton </w:t>
      </w:r>
      <w:r w:rsidDel="00000000" w:rsidR="00000000" w:rsidRPr="00000000">
        <w:rPr>
          <w:rFonts w:ascii="Times New Roman" w:cs="Times New Roman" w:eastAsia="Times New Roman" w:hAnsi="Times New Roman"/>
          <w:b w:val="1"/>
          <w:sz w:val="20"/>
          <w:szCs w:val="20"/>
          <w:u w:val="single"/>
          <w:rtl w:val="0"/>
        </w:rPr>
        <w:t xml:space="preserve">Trollope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 In this work, it is argued that since nothing becomes or changes without cause, the universe must have been created by a demiurge. For 10 points each:</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this work that envisions the universe as a receptacle filled with four elements, with each element corresponding to a geometric body.</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Timaeus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Timaios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Timaeus</w:t>
      </w:r>
      <w:r w:rsidDel="00000000" w:rsidR="00000000" w:rsidRPr="00000000">
        <w:rPr>
          <w:rFonts w:ascii="Times New Roman" w:cs="Times New Roman" w:eastAsia="Times New Roman" w:hAnsi="Times New Roman"/>
          <w:sz w:val="20"/>
          <w:szCs w:val="20"/>
          <w:rtl w:val="0"/>
        </w:rPr>
        <w:t xml:space="preserve"> is a dialogue by this philosopher.</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Platon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In a cryptic passage, Timaeus describes how the demiurge created this thing by combining Existence, Sameness, and Difference, all of which are intermediate between divisible and indivisible forms.</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world-soul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anima </w:t>
      </w:r>
      <w:r w:rsidDel="00000000" w:rsidR="00000000" w:rsidRPr="00000000">
        <w:rPr>
          <w:rFonts w:ascii="Times New Roman" w:cs="Times New Roman" w:eastAsia="Times New Roman" w:hAnsi="Times New Roman"/>
          <w:b w:val="1"/>
          <w:i w:val="1"/>
          <w:sz w:val="20"/>
          <w:szCs w:val="20"/>
          <w:u w:val="single"/>
          <w:rtl w:val="0"/>
        </w:rPr>
        <w:t xml:space="preserve">mundi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psychè kósmou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anima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psychè</w:t>
      </w:r>
      <w:r w:rsidDel="00000000" w:rsidR="00000000" w:rsidRPr="00000000">
        <w:rPr>
          <w:rFonts w:ascii="Times New Roman" w:cs="Times New Roman" w:eastAsia="Times New Roman" w:hAnsi="Times New Roman"/>
          <w:sz w:val="20"/>
          <w:szCs w:val="20"/>
          <w:rtl w:val="0"/>
        </w:rPr>
        <w:t xml:space="preserve">; reject “world”]</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Charlie Chaplin got his start performing a dance named for these objects as part of the Eight Lancashire Lads. For 10 points each:</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wooden shoes of Dutch origin that are used in many Appalachian and Irish folk dances.</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clog</w:t>
      </w:r>
      <w:r w:rsidDel="00000000" w:rsidR="00000000" w:rsidRPr="00000000">
        <w:rPr>
          <w:rFonts w:ascii="Times New Roman" w:cs="Times New Roman" w:eastAsia="Times New Roman" w:hAnsi="Times New Roman"/>
          <w:sz w:val="20"/>
          <w:szCs w:val="20"/>
          <w:rtl w:val="0"/>
        </w:rPr>
        <w:t xml:space="preserve"> dancing]</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Performers of the North West Clog style of this English folk dance wear iron-covered soles. This dance, whose performers may clap handkerchiefs or swords together, has been controversial due to its use of blackface.</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Morris</w:t>
      </w:r>
      <w:r w:rsidDel="00000000" w:rsidR="00000000" w:rsidRPr="00000000">
        <w:rPr>
          <w:rFonts w:ascii="Times New Roman" w:cs="Times New Roman" w:eastAsia="Times New Roman" w:hAnsi="Times New Roman"/>
          <w:sz w:val="20"/>
          <w:szCs w:val="20"/>
          <w:rtl w:val="0"/>
        </w:rPr>
        <w:t xml:space="preserve"> dance [accept Border </w:t>
      </w:r>
      <w:r w:rsidDel="00000000" w:rsidR="00000000" w:rsidRPr="00000000">
        <w:rPr>
          <w:rFonts w:ascii="Times New Roman" w:cs="Times New Roman" w:eastAsia="Times New Roman" w:hAnsi="Times New Roman"/>
          <w:b w:val="1"/>
          <w:sz w:val="20"/>
          <w:szCs w:val="20"/>
          <w:u w:val="single"/>
          <w:rtl w:val="0"/>
        </w:rPr>
        <w:t xml:space="preserve">Morris</w:t>
      </w:r>
      <w:r w:rsidDel="00000000" w:rsidR="00000000" w:rsidRPr="00000000">
        <w:rPr>
          <w:rFonts w:ascii="Times New Roman" w:cs="Times New Roman" w:eastAsia="Times New Roman" w:hAnsi="Times New Roman"/>
          <w:sz w:val="20"/>
          <w:szCs w:val="20"/>
          <w:rtl w:val="0"/>
        </w:rPr>
        <w:t xml:space="preserve">; accept North West </w:t>
      </w:r>
      <w:r w:rsidDel="00000000" w:rsidR="00000000" w:rsidRPr="00000000">
        <w:rPr>
          <w:rFonts w:ascii="Times New Roman" w:cs="Times New Roman" w:eastAsia="Times New Roman" w:hAnsi="Times New Roman"/>
          <w:b w:val="1"/>
          <w:sz w:val="20"/>
          <w:szCs w:val="20"/>
          <w:u w:val="single"/>
          <w:rtl w:val="0"/>
        </w:rPr>
        <w:t xml:space="preserve">Morris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improvisational dance is an ancestor of Appalachian clogging. This dance, whose name comes from the Irish for “old style,” also names a style of unaccompanied, unmetered singing originating from Connemara.</w:t>
      </w:r>
    </w:p>
    <w:p w:rsidR="00000000" w:rsidDel="00000000" w:rsidP="00000000" w:rsidRDefault="00000000" w:rsidRPr="00000000" w14:paraId="000000B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sean-nós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(“shahn nohss”)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overwhelming success of this fighting force led Pavel Kutakhov to question how so many SAM </w:t>
      </w:r>
      <w:r w:rsidDel="00000000" w:rsidR="00000000" w:rsidRPr="00000000">
        <w:rPr>
          <w:rFonts w:ascii="Times New Roman" w:cs="Times New Roman" w:eastAsia="Times New Roman" w:hAnsi="Times New Roman"/>
          <w:color w:val="666666"/>
          <w:sz w:val="20"/>
          <w:szCs w:val="20"/>
          <w:rtl w:val="0"/>
        </w:rPr>
        <w:t xml:space="preserve">(“sam”)</w:t>
      </w:r>
      <w:r w:rsidDel="00000000" w:rsidR="00000000" w:rsidRPr="00000000">
        <w:rPr>
          <w:rFonts w:ascii="Times New Roman" w:cs="Times New Roman" w:eastAsia="Times New Roman" w:hAnsi="Times New Roman"/>
          <w:sz w:val="20"/>
          <w:szCs w:val="20"/>
          <w:rtl w:val="0"/>
        </w:rPr>
        <w:t xml:space="preserve"> batteries were destroyed in under an hour. For 10 points each:</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h] Name this fighting force that launched Operation Mole Cricket 19 in 1982. During the same decade, this fighting force outfitted many of its French-designed Dassault </w:t>
      </w:r>
      <w:r w:rsidDel="00000000" w:rsidR="00000000" w:rsidRPr="00000000">
        <w:rPr>
          <w:rFonts w:ascii="Times New Roman" w:cs="Times New Roman" w:eastAsia="Times New Roman" w:hAnsi="Times New Roman"/>
          <w:color w:val="666666"/>
          <w:sz w:val="20"/>
          <w:szCs w:val="20"/>
          <w:rtl w:val="0"/>
        </w:rPr>
        <w:t xml:space="preserve">(“dah-SO”)</w:t>
      </w:r>
      <w:r w:rsidDel="00000000" w:rsidR="00000000" w:rsidRPr="00000000">
        <w:rPr>
          <w:rFonts w:ascii="Times New Roman" w:cs="Times New Roman" w:eastAsia="Times New Roman" w:hAnsi="Times New Roman"/>
          <w:sz w:val="20"/>
          <w:szCs w:val="20"/>
          <w:rtl w:val="0"/>
        </w:rPr>
        <w:t xml:space="preserve"> Mirage </w:t>
      </w:r>
      <w:r w:rsidDel="00000000" w:rsidR="00000000" w:rsidRPr="00000000">
        <w:rPr>
          <w:rFonts w:ascii="Times New Roman" w:cs="Times New Roman" w:eastAsia="Times New Roman" w:hAnsi="Times New Roman"/>
          <w:sz w:val="20"/>
          <w:szCs w:val="20"/>
          <w:rtl w:val="0"/>
        </w:rPr>
        <w:t xml:space="preserve">IIIs </w:t>
      </w:r>
      <w:r w:rsidDel="00000000" w:rsidR="00000000" w:rsidRPr="00000000">
        <w:rPr>
          <w:rFonts w:ascii="Times New Roman" w:cs="Times New Roman" w:eastAsia="Times New Roman" w:hAnsi="Times New Roman"/>
          <w:color w:val="666666"/>
          <w:sz w:val="20"/>
          <w:szCs w:val="20"/>
          <w:rtl w:val="0"/>
        </w:rPr>
        <w:t xml:space="preserve">(“threes”)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w:t>
      </w:r>
      <w:r w:rsidDel="00000000" w:rsidR="00000000" w:rsidRPr="00000000">
        <w:rPr>
          <w:rFonts w:ascii="Times New Roman" w:cs="Times New Roman" w:eastAsia="Times New Roman" w:hAnsi="Times New Roman"/>
          <w:sz w:val="20"/>
          <w:szCs w:val="20"/>
          <w:rtl w:val="0"/>
        </w:rPr>
        <w:t xml:space="preserve"> Rafael Python missiles.</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Israeli Air Force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Kheil HaAvir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Zroa</w:t>
      </w:r>
      <w:r w:rsidDel="00000000" w:rsidR="00000000" w:rsidRPr="00000000">
        <w:rPr>
          <w:rFonts w:ascii="Times New Roman" w:cs="Times New Roman" w:eastAsia="Times New Roman" w:hAnsi="Times New Roman"/>
          <w:b w:val="1"/>
          <w:sz w:val="20"/>
          <w:szCs w:val="20"/>
          <w:u w:val="single"/>
          <w:rtl w:val="0"/>
        </w:rPr>
        <w:t xml:space="preserve"> HaAvir </w:t>
      </w:r>
      <w:r w:rsidDel="00000000" w:rsidR="00000000" w:rsidRPr="00000000">
        <w:rPr>
          <w:rFonts w:ascii="Times New Roman" w:cs="Times New Roman" w:eastAsia="Times New Roman" w:hAnsi="Times New Roman"/>
          <w:b w:val="1"/>
          <w:sz w:val="20"/>
          <w:szCs w:val="20"/>
          <w:u w:val="single"/>
          <w:rtl w:val="0"/>
        </w:rPr>
        <w:t xml:space="preserve">VeHahalal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IAF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w:t>
      </w:r>
      <w:r w:rsidDel="00000000" w:rsidR="00000000" w:rsidRPr="00000000">
        <w:rPr>
          <w:rFonts w:ascii="Times New Roman" w:cs="Times New Roman" w:eastAsia="Times New Roman" w:hAnsi="Times New Roman"/>
          <w:sz w:val="20"/>
          <w:szCs w:val="20"/>
          <w:rtl w:val="0"/>
        </w:rPr>
        <w:t xml:space="preserve">on </w:t>
      </w:r>
      <w:r w:rsidDel="00000000" w:rsidR="00000000" w:rsidRPr="00000000">
        <w:rPr>
          <w:rFonts w:ascii="Times New Roman" w:cs="Times New Roman" w:eastAsia="Times New Roman" w:hAnsi="Times New Roman"/>
          <w:sz w:val="20"/>
          <w:szCs w:val="20"/>
          <w:u w:val="single"/>
          <w:rtl w:val="0"/>
        </w:rPr>
        <w:t xml:space="preserve">Air</w:t>
      </w:r>
      <w:r w:rsidDel="00000000" w:rsidR="00000000" w:rsidRPr="00000000">
        <w:rPr>
          <w:rFonts w:ascii="Times New Roman" w:cs="Times New Roman" w:eastAsia="Times New Roman" w:hAnsi="Times New Roman"/>
          <w:sz w:val="20"/>
          <w:szCs w:val="20"/>
          <w:u w:val="single"/>
          <w:rtl w:val="0"/>
        </w:rPr>
        <w:t xml:space="preserve"> Force</w:t>
      </w:r>
      <w:r w:rsidDel="00000000" w:rsidR="00000000" w:rsidRPr="00000000">
        <w:rPr>
          <w:rFonts w:ascii="Times New Roman" w:cs="Times New Roman" w:eastAsia="Times New Roman" w:hAnsi="Times New Roman"/>
          <w:sz w:val="20"/>
          <w:szCs w:val="20"/>
          <w:rtl w:val="0"/>
        </w:rPr>
        <w:t xml:space="preserve"> by asking “of which country?”; prompt on </w:t>
      </w:r>
      <w:r w:rsidDel="00000000" w:rsidR="00000000" w:rsidRPr="00000000">
        <w:rPr>
          <w:rFonts w:ascii="Times New Roman" w:cs="Times New Roman" w:eastAsia="Times New Roman" w:hAnsi="Times New Roman"/>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military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Israel Defense Forces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IDF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Tzahal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Tsva ha-Hagana le-Yisra’el</w:t>
      </w:r>
      <w:r w:rsidDel="00000000" w:rsidR="00000000" w:rsidRPr="00000000">
        <w:rPr>
          <w:rFonts w:ascii="Times New Roman" w:cs="Times New Roman" w:eastAsia="Times New Roman" w:hAnsi="Times New Roman"/>
          <w:sz w:val="20"/>
          <w:szCs w:val="20"/>
          <w:rtl w:val="0"/>
        </w:rPr>
        <w:t xml:space="preserve"> by asking “which branch?”]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surprise attack on the </w:t>
      </w:r>
      <w:r w:rsidDel="00000000" w:rsidR="00000000" w:rsidRPr="00000000">
        <w:rPr>
          <w:rFonts w:ascii="Times New Roman" w:cs="Times New Roman" w:eastAsia="Times New Roman" w:hAnsi="Times New Roman"/>
          <w:sz w:val="20"/>
          <w:szCs w:val="20"/>
          <w:rtl w:val="0"/>
        </w:rPr>
        <w:t xml:space="preserve">Beqaa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(“buh-KAH”)</w:t>
      </w:r>
      <w:r w:rsidDel="00000000" w:rsidR="00000000" w:rsidRPr="00000000">
        <w:rPr>
          <w:rFonts w:ascii="Times New Roman" w:cs="Times New Roman" w:eastAsia="Times New Roman" w:hAnsi="Times New Roman"/>
          <w:sz w:val="20"/>
          <w:szCs w:val="20"/>
          <w:rtl w:val="0"/>
        </w:rPr>
        <w:t xml:space="preserve"> Valley was reminiscent of the Israeli Air Force’s preemptive strike to effectively neutralize the Egyptian Air Force during this brief 1967 conflict.</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Six-Day</w:t>
      </w:r>
      <w:r w:rsidDel="00000000" w:rsidR="00000000" w:rsidRPr="00000000">
        <w:rPr>
          <w:rFonts w:ascii="Times New Roman" w:cs="Times New Roman" w:eastAsia="Times New Roman" w:hAnsi="Times New Roman"/>
          <w:sz w:val="20"/>
          <w:szCs w:val="20"/>
          <w:rtl w:val="0"/>
        </w:rPr>
        <w:t xml:space="preserve"> War [accept </w:t>
      </w:r>
      <w:r w:rsidDel="00000000" w:rsidR="00000000" w:rsidRPr="00000000">
        <w:rPr>
          <w:rFonts w:ascii="Times New Roman" w:cs="Times New Roman" w:eastAsia="Times New Roman" w:hAnsi="Times New Roman"/>
          <w:b w:val="1"/>
          <w:sz w:val="20"/>
          <w:szCs w:val="20"/>
          <w:u w:val="single"/>
          <w:rtl w:val="0"/>
        </w:rPr>
        <w:t xml:space="preserve">June</w:t>
      </w:r>
      <w:r w:rsidDel="00000000" w:rsidR="00000000" w:rsidRPr="00000000">
        <w:rPr>
          <w:rFonts w:ascii="Times New Roman" w:cs="Times New Roman" w:eastAsia="Times New Roman" w:hAnsi="Times New Roman"/>
          <w:sz w:val="20"/>
          <w:szCs w:val="20"/>
          <w:rtl w:val="0"/>
        </w:rPr>
        <w:t xml:space="preserve"> War; accept </w:t>
      </w:r>
      <w:r w:rsidDel="00000000" w:rsidR="00000000" w:rsidRPr="00000000">
        <w:rPr>
          <w:rFonts w:ascii="Times New Roman" w:cs="Times New Roman" w:eastAsia="Times New Roman" w:hAnsi="Times New Roman"/>
          <w:b w:val="1"/>
          <w:sz w:val="20"/>
          <w:szCs w:val="20"/>
          <w:u w:val="single"/>
          <w:rtl w:val="0"/>
        </w:rPr>
        <w:t xml:space="preserve">Third Arab-Israeli</w:t>
      </w:r>
      <w:r w:rsidDel="00000000" w:rsidR="00000000" w:rsidRPr="00000000">
        <w:rPr>
          <w:rFonts w:ascii="Times New Roman" w:cs="Times New Roman" w:eastAsia="Times New Roman" w:hAnsi="Times New Roman"/>
          <w:sz w:val="20"/>
          <w:szCs w:val="20"/>
          <w:rtl w:val="0"/>
        </w:rPr>
        <w:t xml:space="preserve"> War; accept an-</w:t>
      </w:r>
      <w:r w:rsidDel="00000000" w:rsidR="00000000" w:rsidRPr="00000000">
        <w:rPr>
          <w:rFonts w:ascii="Times New Roman" w:cs="Times New Roman" w:eastAsia="Times New Roman" w:hAnsi="Times New Roman"/>
          <w:b w:val="1"/>
          <w:sz w:val="20"/>
          <w:szCs w:val="20"/>
          <w:u w:val="single"/>
          <w:rtl w:val="0"/>
        </w:rPr>
        <w:t xml:space="preserve">Naksah</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Setback</w:t>
      </w:r>
      <w:r w:rsidDel="00000000" w:rsidR="00000000" w:rsidRPr="00000000">
        <w:rPr>
          <w:rFonts w:ascii="Times New Roman" w:cs="Times New Roman" w:eastAsia="Times New Roman" w:hAnsi="Times New Roman"/>
          <w:sz w:val="20"/>
          <w:szCs w:val="20"/>
          <w:rtl w:val="0"/>
        </w:rPr>
        <w:t xml:space="preserve">; accept Milḥemet </w:t>
      </w:r>
      <w:r w:rsidDel="00000000" w:rsidR="00000000" w:rsidRPr="00000000">
        <w:rPr>
          <w:rFonts w:ascii="Times New Roman" w:cs="Times New Roman" w:eastAsia="Times New Roman" w:hAnsi="Times New Roman"/>
          <w:b w:val="1"/>
          <w:sz w:val="20"/>
          <w:szCs w:val="20"/>
          <w:u w:val="single"/>
          <w:rtl w:val="0"/>
        </w:rPr>
        <w:t xml:space="preserve">Sheshet HaYamim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m] As part of Operation Opera, the Israeli Air Force bombed this site in 1981 to set back the Iraqi nuclear program.</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Osirak</w:t>
      </w:r>
      <w:r w:rsidDel="00000000" w:rsidR="00000000" w:rsidRPr="00000000">
        <w:rPr>
          <w:rFonts w:ascii="Times New Roman" w:cs="Times New Roman" w:eastAsia="Times New Roman" w:hAnsi="Times New Roman"/>
          <w:sz w:val="20"/>
          <w:szCs w:val="20"/>
          <w:rtl w:val="0"/>
        </w:rPr>
        <w:t xml:space="preserve"> reactor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Tuwaitha</w:t>
      </w:r>
      <w:r w:rsidDel="00000000" w:rsidR="00000000" w:rsidRPr="00000000">
        <w:rPr>
          <w:rFonts w:ascii="Times New Roman" w:cs="Times New Roman" w:eastAsia="Times New Roman" w:hAnsi="Times New Roman"/>
          <w:sz w:val="20"/>
          <w:szCs w:val="20"/>
          <w:rtl w:val="0"/>
        </w:rPr>
        <w:t xml:space="preserve"> Nuclear Research Center]</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two-page note on this genre in Ruth Finnegan’s book</w:t>
      </w:r>
      <w:r w:rsidDel="00000000" w:rsidR="00000000" w:rsidRPr="00000000">
        <w:rPr>
          <w:rFonts w:ascii="Times New Roman" w:cs="Times New Roman" w:eastAsia="Times New Roman" w:hAnsi="Times New Roman"/>
          <w:i w:val="1"/>
          <w:sz w:val="20"/>
          <w:szCs w:val="20"/>
          <w:rtl w:val="0"/>
        </w:rPr>
        <w:t xml:space="preserve"> Oral Literature in Africa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dubiously</w:t>
      </w:r>
      <w:r w:rsidDel="00000000" w:rsidR="00000000" w:rsidRPr="00000000">
        <w:rPr>
          <w:rFonts w:ascii="Times New Roman" w:cs="Times New Roman" w:eastAsia="Times New Roman" w:hAnsi="Times New Roman"/>
          <w:sz w:val="20"/>
          <w:szCs w:val="20"/>
          <w:rtl w:val="0"/>
        </w:rPr>
        <w:t xml:space="preserve"> claims that this genre “hardly occur[s] in sub-Saharan Africa.” For 10 points each:</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type of long narrative poem, which in Africa is exemplified by ones about Lianja and Sundiata.</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epic</w:t>
      </w:r>
      <w:r w:rsidDel="00000000" w:rsidR="00000000" w:rsidRPr="00000000">
        <w:rPr>
          <w:rFonts w:ascii="Times New Roman" w:cs="Times New Roman" w:eastAsia="Times New Roman" w:hAnsi="Times New Roman"/>
          <w:sz w:val="20"/>
          <w:szCs w:val="20"/>
          <w:rtl w:val="0"/>
        </w:rPr>
        <w:t xml:space="preserve"> poetry [accept </w:t>
      </w:r>
      <w:r w:rsidDel="00000000" w:rsidR="00000000" w:rsidRPr="00000000">
        <w:rPr>
          <w:rFonts w:ascii="Times New Roman" w:cs="Times New Roman" w:eastAsia="Times New Roman" w:hAnsi="Times New Roman"/>
          <w:b w:val="1"/>
          <w:i w:val="1"/>
          <w:sz w:val="20"/>
          <w:szCs w:val="20"/>
          <w:u w:val="single"/>
          <w:rtl w:val="0"/>
        </w:rPr>
        <w:t xml:space="preserve">Epic</w:t>
      </w:r>
      <w:r w:rsidDel="00000000" w:rsidR="00000000" w:rsidRPr="00000000">
        <w:rPr>
          <w:rFonts w:ascii="Times New Roman" w:cs="Times New Roman" w:eastAsia="Times New Roman" w:hAnsi="Times New Roman"/>
          <w:i w:val="1"/>
          <w:sz w:val="20"/>
          <w:szCs w:val="20"/>
          <w:rtl w:val="0"/>
        </w:rPr>
        <w:t xml:space="preserve"> of Sundiata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Lianja </w:t>
      </w:r>
      <w:r w:rsidDel="00000000" w:rsidR="00000000" w:rsidRPr="00000000">
        <w:rPr>
          <w:rFonts w:ascii="Times New Roman" w:cs="Times New Roman" w:eastAsia="Times New Roman" w:hAnsi="Times New Roman"/>
          <w:b w:val="1"/>
          <w:i w:val="1"/>
          <w:sz w:val="20"/>
          <w:szCs w:val="20"/>
          <w:u w:val="single"/>
          <w:rtl w:val="0"/>
        </w:rPr>
        <w:t xml:space="preserve">Epic</w:t>
      </w:r>
      <w:r w:rsidDel="00000000" w:rsidR="00000000" w:rsidRPr="00000000">
        <w:rPr>
          <w:rFonts w:ascii="Times New Roman" w:cs="Times New Roman" w:eastAsia="Times New Roman" w:hAnsi="Times New Roman"/>
          <w:sz w:val="20"/>
          <w:szCs w:val="20"/>
          <w:rtl w:val="0"/>
        </w:rPr>
        <w:t xml:space="preserve">; reject “national epics”]</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Isidore Okpewho’s </w:t>
      </w:r>
      <w:r w:rsidDel="00000000" w:rsidR="00000000" w:rsidRPr="00000000">
        <w:rPr>
          <w:rFonts w:ascii="Times New Roman" w:cs="Times New Roman" w:eastAsia="Times New Roman" w:hAnsi="Times New Roman"/>
          <w:color w:val="666666"/>
          <w:sz w:val="20"/>
          <w:szCs w:val="20"/>
          <w:rtl w:val="0"/>
        </w:rPr>
        <w:t xml:space="preserve">(“oak-PAY-woh’s”)</w:t>
      </w:r>
      <w:r w:rsidDel="00000000" w:rsidR="00000000" w:rsidRPr="00000000">
        <w:rPr>
          <w:rFonts w:ascii="Times New Roman" w:cs="Times New Roman" w:eastAsia="Times New Roman" w:hAnsi="Times New Roman"/>
          <w:sz w:val="20"/>
          <w:szCs w:val="20"/>
          <w:rtl w:val="0"/>
        </w:rPr>
        <w:t xml:space="preserve"> rebuttal to Finnegan analyzes the story of Kambili as an epic through the lens of this theory. This hypothesis, named for two scholars, theorizes that oral poets used formulas and repetition to memorize long poems.</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Parry–Lord</w:t>
      </w:r>
      <w:r w:rsidDel="00000000" w:rsidR="00000000" w:rsidRPr="00000000">
        <w:rPr>
          <w:rFonts w:ascii="Times New Roman" w:cs="Times New Roman" w:eastAsia="Times New Roman" w:hAnsi="Times New Roman"/>
          <w:sz w:val="20"/>
          <w:szCs w:val="20"/>
          <w:rtl w:val="0"/>
        </w:rPr>
        <w:t xml:space="preserve"> hypothesis [prompt on </w:t>
      </w:r>
      <w:r w:rsidDel="00000000" w:rsidR="00000000" w:rsidRPr="00000000">
        <w:rPr>
          <w:rFonts w:ascii="Times New Roman" w:cs="Times New Roman" w:eastAsia="Times New Roman" w:hAnsi="Times New Roman"/>
          <w:sz w:val="20"/>
          <w:szCs w:val="20"/>
          <w:u w:val="single"/>
          <w:rtl w:val="0"/>
        </w:rPr>
        <w:t xml:space="preserve">oral-traditional</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sz w:val="20"/>
          <w:szCs w:val="20"/>
          <w:u w:val="single"/>
          <w:rtl w:val="0"/>
        </w:rPr>
        <w:t xml:space="preserve">oral tradition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oral-formulaic</w:t>
      </w:r>
      <w:r w:rsidDel="00000000" w:rsidR="00000000" w:rsidRPr="00000000">
        <w:rPr>
          <w:rFonts w:ascii="Times New Roman" w:cs="Times New Roman" w:eastAsia="Times New Roman" w:hAnsi="Times New Roman"/>
          <w:sz w:val="20"/>
          <w:szCs w:val="20"/>
          <w:rtl w:val="0"/>
        </w:rPr>
        <w:t xml:space="preserve"> composition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Another rebuttal to Finnegan is an epic about the Arab–Byzantine wars written in this form. This form of Swahili heroic narrative poetry consists of four-line eight-syllable stanzas whose fourth line retains a rhyme constant through the poem.</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utenzi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utend̠i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Utenzi</w:t>
      </w:r>
      <w:r w:rsidDel="00000000" w:rsidR="00000000" w:rsidRPr="00000000">
        <w:rPr>
          <w:rFonts w:ascii="Times New Roman" w:cs="Times New Roman" w:eastAsia="Times New Roman" w:hAnsi="Times New Roman"/>
          <w:i w:val="1"/>
          <w:sz w:val="20"/>
          <w:szCs w:val="20"/>
          <w:rtl w:val="0"/>
        </w:rPr>
        <w:t xml:space="preserve"> wa Tambuka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Utend̠i</w:t>
      </w:r>
      <w:r w:rsidDel="00000000" w:rsidR="00000000" w:rsidRPr="00000000">
        <w:rPr>
          <w:rFonts w:ascii="Times New Roman" w:cs="Times New Roman" w:eastAsia="Times New Roman" w:hAnsi="Times New Roman"/>
          <w:i w:val="1"/>
          <w:sz w:val="20"/>
          <w:szCs w:val="20"/>
          <w:rtl w:val="0"/>
        </w:rPr>
        <w:t xml:space="preserve"> wa Tambuka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Utenzi</w:t>
      </w:r>
      <w:r w:rsidDel="00000000" w:rsidR="00000000" w:rsidRPr="00000000">
        <w:rPr>
          <w:rFonts w:ascii="Times New Roman" w:cs="Times New Roman" w:eastAsia="Times New Roman" w:hAnsi="Times New Roman"/>
          <w:i w:val="1"/>
          <w:sz w:val="20"/>
          <w:szCs w:val="20"/>
          <w:rtl w:val="0"/>
        </w:rPr>
        <w:t xml:space="preserve"> wa Hirqal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Utend̠i</w:t>
      </w:r>
      <w:r w:rsidDel="00000000" w:rsidR="00000000" w:rsidRPr="00000000">
        <w:rPr>
          <w:rFonts w:ascii="Times New Roman" w:cs="Times New Roman" w:eastAsia="Times New Roman" w:hAnsi="Times New Roman"/>
          <w:i w:val="1"/>
          <w:sz w:val="20"/>
          <w:szCs w:val="20"/>
          <w:rtl w:val="0"/>
        </w:rPr>
        <w:t xml:space="preserve"> wa Hirqal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This mode of movement occurs when bundles of flagella moving counterclockwise become unbundled as some of the flagella switch rotational direction. For 10 points each:</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mode of movement exhibited by </w:t>
      </w:r>
      <w:r w:rsidDel="00000000" w:rsidR="00000000" w:rsidRPr="00000000">
        <w:rPr>
          <w:rFonts w:ascii="Times New Roman" w:cs="Times New Roman" w:eastAsia="Times New Roman" w:hAnsi="Times New Roman"/>
          <w:sz w:val="20"/>
          <w:szCs w:val="20"/>
          <w:rtl w:val="0"/>
        </w:rPr>
        <w:t xml:space="preserve">peritrichous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(“pair-ih-TRICK-us”)</w:t>
      </w:r>
      <w:r w:rsidDel="00000000" w:rsidR="00000000" w:rsidRPr="00000000">
        <w:rPr>
          <w:rFonts w:ascii="Times New Roman" w:cs="Times New Roman" w:eastAsia="Times New Roman" w:hAnsi="Times New Roman"/>
          <w:sz w:val="20"/>
          <w:szCs w:val="20"/>
          <w:rtl w:val="0"/>
        </w:rPr>
        <w:t xml:space="preserve"> bacteria like </w:t>
      </w:r>
      <w:r w:rsidDel="00000000" w:rsidR="00000000" w:rsidRPr="00000000">
        <w:rPr>
          <w:rFonts w:ascii="Times New Roman" w:cs="Times New Roman" w:eastAsia="Times New Roman" w:hAnsi="Times New Roman"/>
          <w:i w:val="1"/>
          <w:sz w:val="20"/>
          <w:szCs w:val="20"/>
          <w:rtl w:val="0"/>
        </w:rPr>
        <w:t xml:space="preserve">Listeria monocytogenes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E. coli</w:t>
      </w:r>
      <w:r w:rsidDel="00000000" w:rsidR="00000000" w:rsidRPr="00000000">
        <w:rPr>
          <w:rFonts w:ascii="Times New Roman" w:cs="Times New Roman" w:eastAsia="Times New Roman" w:hAnsi="Times New Roman"/>
          <w:sz w:val="20"/>
          <w:szCs w:val="20"/>
          <w:rtl w:val="0"/>
        </w:rPr>
        <w:t xml:space="preserve">. During chemotaxis, bacteria suppress this kind of motility in favor of directed runs along concentration gradients.</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tumbling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tumbling</w:t>
      </w:r>
      <w:r w:rsidDel="00000000" w:rsidR="00000000" w:rsidRPr="00000000">
        <w:rPr>
          <w:rFonts w:ascii="Times New Roman" w:cs="Times New Roman" w:eastAsia="Times New Roman" w:hAnsi="Times New Roman"/>
          <w:sz w:val="20"/>
          <w:szCs w:val="20"/>
          <w:rtl w:val="0"/>
        </w:rPr>
        <w:t xml:space="preserve"> motility; or word forms of </w:t>
      </w:r>
      <w:r w:rsidDel="00000000" w:rsidR="00000000" w:rsidRPr="00000000">
        <w:rPr>
          <w:rFonts w:ascii="Times New Roman" w:cs="Times New Roman" w:eastAsia="Times New Roman" w:hAnsi="Times New Roman"/>
          <w:b w:val="1"/>
          <w:sz w:val="20"/>
          <w:szCs w:val="20"/>
          <w:u w:val="single"/>
          <w:rtl w:val="0"/>
        </w:rPr>
        <w:t xml:space="preserve">tumble</w:t>
      </w:r>
      <w:r w:rsidDel="00000000" w:rsidR="00000000" w:rsidRPr="00000000">
        <w:rPr>
          <w:rFonts w:ascii="Times New Roman" w:cs="Times New Roman" w:eastAsia="Times New Roman" w:hAnsi="Times New Roman"/>
          <w:sz w:val="20"/>
          <w:szCs w:val="20"/>
          <w:rtl w:val="0"/>
        </w:rPr>
        <w:t xml:space="preserve">; accept run-and-</w:t>
      </w:r>
      <w:r w:rsidDel="00000000" w:rsidR="00000000" w:rsidRPr="00000000">
        <w:rPr>
          <w:rFonts w:ascii="Times New Roman" w:cs="Times New Roman" w:eastAsia="Times New Roman" w:hAnsi="Times New Roman"/>
          <w:b w:val="1"/>
          <w:sz w:val="20"/>
          <w:szCs w:val="20"/>
          <w:u w:val="single"/>
          <w:rtl w:val="0"/>
        </w:rPr>
        <w:t xml:space="preserve">tumble</w:t>
      </w:r>
      <w:r w:rsidDel="00000000" w:rsidR="00000000" w:rsidRPr="00000000">
        <w:rPr>
          <w:rFonts w:ascii="Times New Roman" w:cs="Times New Roman" w:eastAsia="Times New Roman" w:hAnsi="Times New Roman"/>
          <w:sz w:val="20"/>
          <w:szCs w:val="20"/>
          <w:rtl w:val="0"/>
        </w:rPr>
        <w:t xml:space="preserve"> motion; accept </w:t>
      </w:r>
      <w:r w:rsidDel="00000000" w:rsidR="00000000" w:rsidRPr="00000000">
        <w:rPr>
          <w:rFonts w:ascii="Times New Roman" w:cs="Times New Roman" w:eastAsia="Times New Roman" w:hAnsi="Times New Roman"/>
          <w:b w:val="1"/>
          <w:sz w:val="20"/>
          <w:szCs w:val="20"/>
          <w:u w:val="single"/>
          <w:rtl w:val="0"/>
        </w:rPr>
        <w:t xml:space="preserve">twiddling</w:t>
      </w:r>
      <w:r w:rsidDel="00000000" w:rsidR="00000000" w:rsidRPr="00000000">
        <w:rPr>
          <w:rFonts w:ascii="Times New Roman" w:cs="Times New Roman" w:eastAsia="Times New Roman" w:hAnsi="Times New Roman"/>
          <w:sz w:val="20"/>
          <w:szCs w:val="20"/>
          <w:rtl w:val="0"/>
        </w:rPr>
        <w:t xml:space="preserve"> motion or word forms of </w:t>
      </w:r>
      <w:r w:rsidDel="00000000" w:rsidR="00000000" w:rsidRPr="00000000">
        <w:rPr>
          <w:rFonts w:ascii="Times New Roman" w:cs="Times New Roman" w:eastAsia="Times New Roman" w:hAnsi="Times New Roman"/>
          <w:b w:val="1"/>
          <w:sz w:val="20"/>
          <w:szCs w:val="20"/>
          <w:u w:val="single"/>
          <w:rtl w:val="0"/>
        </w:rPr>
        <w:t xml:space="preserve">twiddle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The concentration of this protein’s phosphorylated form controls the direction of flagellar motion. The histidine kinase CheA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(“kee-A”)</w:t>
      </w:r>
      <w:r w:rsidDel="00000000" w:rsidR="00000000" w:rsidRPr="00000000">
        <w:rPr>
          <w:rFonts w:ascii="Times New Roman" w:cs="Times New Roman" w:eastAsia="Times New Roman" w:hAnsi="Times New Roman"/>
          <w:sz w:val="20"/>
          <w:szCs w:val="20"/>
          <w:rtl w:val="0"/>
        </w:rPr>
        <w:t xml:space="preserve"> phosphorylates this protein, which binds FliM to stabilize counterclockwise motion and induce tumbling. </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(“kee-Y”)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CheY</w:t>
      </w:r>
      <w:r w:rsidDel="00000000" w:rsidR="00000000" w:rsidRPr="00000000">
        <w:rPr>
          <w:rFonts w:ascii="Times New Roman" w:cs="Times New Roman" w:eastAsia="Times New Roman" w:hAnsi="Times New Roman"/>
          <w:sz w:val="20"/>
          <w:szCs w:val="20"/>
          <w:rtl w:val="0"/>
        </w:rPr>
        <w:t xml:space="preserve">-P]</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Run-and-tumble motion can be modeled as a three-dimensional one of these phenomena biased by the direction of flagellar motion. Diffusion without a chemical gradient is also modeled as this kind of process. </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random walk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random</w:t>
      </w:r>
      <w:r w:rsidDel="00000000" w:rsidR="00000000" w:rsidRPr="00000000">
        <w:rPr>
          <w:rFonts w:ascii="Times New Roman" w:cs="Times New Roman" w:eastAsia="Times New Roman" w:hAnsi="Times New Roman"/>
          <w:sz w:val="20"/>
          <w:szCs w:val="20"/>
          <w:rtl w:val="0"/>
        </w:rPr>
        <w:t xml:space="preserve"> processes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stochastic</w:t>
      </w:r>
      <w:r w:rsidDel="00000000" w:rsidR="00000000" w:rsidRPr="00000000">
        <w:rPr>
          <w:rFonts w:ascii="Times New Roman" w:cs="Times New Roman" w:eastAsia="Times New Roman" w:hAnsi="Times New Roman"/>
          <w:sz w:val="20"/>
          <w:szCs w:val="20"/>
          <w:rtl w:val="0"/>
        </w:rPr>
        <w:t xml:space="preserve"> processes; prompt on </w:t>
      </w:r>
      <w:r w:rsidDel="00000000" w:rsidR="00000000" w:rsidRPr="00000000">
        <w:rPr>
          <w:rFonts w:ascii="Times New Roman" w:cs="Times New Roman" w:eastAsia="Times New Roman" w:hAnsi="Times New Roman"/>
          <w:sz w:val="20"/>
          <w:szCs w:val="20"/>
          <w:u w:val="single"/>
          <w:rtl w:val="0"/>
        </w:rPr>
        <w:t xml:space="preserve">walk</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Brownian motion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Wiener</w:t>
      </w:r>
      <w:r w:rsidDel="00000000" w:rsidR="00000000" w:rsidRPr="00000000">
        <w:rPr>
          <w:rFonts w:ascii="Times New Roman" w:cs="Times New Roman" w:eastAsia="Times New Roman" w:hAnsi="Times New Roman"/>
          <w:sz w:val="20"/>
          <w:szCs w:val="20"/>
          <w:rtl w:val="0"/>
        </w:rPr>
        <w:t xml:space="preserve"> processes]</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artist showed the title ballerina in front of a literalization of her most famous role in </w:t>
      </w:r>
      <w:r w:rsidDel="00000000" w:rsidR="00000000" w:rsidRPr="00000000">
        <w:rPr>
          <w:rFonts w:ascii="Times New Roman" w:cs="Times New Roman" w:eastAsia="Times New Roman" w:hAnsi="Times New Roman"/>
          <w:i w:val="1"/>
          <w:sz w:val="20"/>
          <w:szCs w:val="20"/>
          <w:rtl w:val="0"/>
        </w:rPr>
        <w:t xml:space="preserve">Alicia Markova “The Dying Swan.”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Russian-born painter nicknamed “the king of kitsch” for his colorful portraits. Mass sales of prints of his portrait </w:t>
      </w:r>
      <w:r w:rsidDel="00000000" w:rsidR="00000000" w:rsidRPr="00000000">
        <w:rPr>
          <w:rFonts w:ascii="Times New Roman" w:cs="Times New Roman" w:eastAsia="Times New Roman" w:hAnsi="Times New Roman"/>
          <w:i w:val="1"/>
          <w:sz w:val="20"/>
          <w:szCs w:val="20"/>
          <w:rtl w:val="0"/>
        </w:rPr>
        <w:t xml:space="preserve">Chinese Girl</w:t>
      </w:r>
      <w:r w:rsidDel="00000000" w:rsidR="00000000" w:rsidRPr="00000000">
        <w:rPr>
          <w:rFonts w:ascii="Times New Roman" w:cs="Times New Roman" w:eastAsia="Times New Roman" w:hAnsi="Times New Roman"/>
          <w:sz w:val="20"/>
          <w:szCs w:val="20"/>
          <w:rtl w:val="0"/>
        </w:rPr>
        <w:t xml:space="preserve"> made it one of the most reproduced artworks of the 20th century.</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Vladimir </w:t>
      </w:r>
      <w:r w:rsidDel="00000000" w:rsidR="00000000" w:rsidRPr="00000000">
        <w:rPr>
          <w:rFonts w:ascii="Times New Roman" w:cs="Times New Roman" w:eastAsia="Times New Roman" w:hAnsi="Times New Roman"/>
          <w:b w:val="1"/>
          <w:sz w:val="20"/>
          <w:szCs w:val="20"/>
          <w:u w:val="single"/>
          <w:rtl w:val="0"/>
        </w:rPr>
        <w:t xml:space="preserve">Tretchikoff</w:t>
      </w:r>
      <w:r w:rsidDel="00000000" w:rsidR="00000000" w:rsidRPr="00000000">
        <w:rPr>
          <w:rFonts w:ascii="Times New Roman" w:cs="Times New Roman" w:eastAsia="Times New Roman" w:hAnsi="Times New Roman"/>
          <w:sz w:val="20"/>
          <w:szCs w:val="20"/>
          <w:rtl w:val="0"/>
        </w:rPr>
        <w:t xml:space="preserve"> [or Vladimir Grigoryevich </w:t>
      </w:r>
      <w:r w:rsidDel="00000000" w:rsidR="00000000" w:rsidRPr="00000000">
        <w:rPr>
          <w:rFonts w:ascii="Times New Roman" w:cs="Times New Roman" w:eastAsia="Times New Roman" w:hAnsi="Times New Roman"/>
          <w:b w:val="1"/>
          <w:sz w:val="20"/>
          <w:szCs w:val="20"/>
          <w:u w:val="single"/>
          <w:rtl w:val="0"/>
        </w:rPr>
        <w:t xml:space="preserve">Tretchikoff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Tretchikoff lived most of the later part of his life in this country, which was the birthplace of portraitists Irma Stern and Marlene Dumas. In this country, William Kentridge perfected his black-and-white palimpsest print and animation style.</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R</w:t>
      </w:r>
      <w:r w:rsidDel="00000000" w:rsidR="00000000" w:rsidRPr="00000000">
        <w:rPr>
          <w:rFonts w:ascii="Times New Roman" w:cs="Times New Roman" w:eastAsia="Times New Roman" w:hAnsi="Times New Roman"/>
          <w:b w:val="1"/>
          <w:sz w:val="20"/>
          <w:szCs w:val="20"/>
          <w:u w:val="single"/>
          <w:rtl w:val="0"/>
        </w:rPr>
        <w:t xml:space="preserve">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Ningizimu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Mzantsi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Suid-Afrika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Afrika Borwa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Afrika Dzonga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Afurika Tshipembe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Sewula</w:t>
      </w:r>
      <w:r w:rsidDel="00000000" w:rsidR="00000000" w:rsidRPr="00000000">
        <w:rPr>
          <w:rFonts w:ascii="Times New Roman" w:cs="Times New Roman" w:eastAsia="Times New Roman" w:hAnsi="Times New Roman"/>
          <w:b w:val="1"/>
          <w:sz w:val="20"/>
          <w:szCs w:val="20"/>
          <w:u w:val="single"/>
          <w:rtl w:val="0"/>
        </w:rPr>
        <w:t xml:space="preserve"> Afrika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phenomenon </w:t>
      </w:r>
      <w:r w:rsidDel="00000000" w:rsidR="00000000" w:rsidRPr="00000000">
        <w:rPr>
          <w:rFonts w:ascii="Times New Roman" w:cs="Times New Roman" w:eastAsia="Times New Roman" w:hAnsi="Times New Roman"/>
          <w:sz w:val="20"/>
          <w:szCs w:val="20"/>
          <w:rtl w:val="0"/>
        </w:rPr>
        <w:t xml:space="preserve">titles</w:t>
      </w:r>
      <w:r w:rsidDel="00000000" w:rsidR="00000000" w:rsidRPr="00000000">
        <w:rPr>
          <w:rFonts w:ascii="Times New Roman" w:cs="Times New Roman" w:eastAsia="Times New Roman" w:hAnsi="Times New Roman"/>
          <w:sz w:val="20"/>
          <w:szCs w:val="20"/>
          <w:rtl w:val="0"/>
        </w:rPr>
        <w:t xml:space="preserve"> Tretchikoff’s portrait of the singer Françoise Hardy. A streetlamp bisects a Gustave </w:t>
      </w:r>
      <w:r w:rsidDel="00000000" w:rsidR="00000000" w:rsidRPr="00000000">
        <w:rPr>
          <w:rFonts w:ascii="Times New Roman" w:cs="Times New Roman" w:eastAsia="Times New Roman" w:hAnsi="Times New Roman"/>
          <w:sz w:val="20"/>
          <w:szCs w:val="20"/>
          <w:rtl w:val="0"/>
        </w:rPr>
        <w:t xml:space="preserve">Caillebotte</w:t>
      </w:r>
      <w:r w:rsidDel="00000000" w:rsidR="00000000" w:rsidRPr="00000000">
        <w:rPr>
          <w:rFonts w:ascii="Times New Roman" w:cs="Times New Roman" w:eastAsia="Times New Roman" w:hAnsi="Times New Roman"/>
          <w:color w:val="666666"/>
          <w:sz w:val="20"/>
          <w:szCs w:val="20"/>
          <w:rtl w:val="0"/>
        </w:rPr>
        <w:t xml:space="preserve"> (“kye-BUTT”) </w:t>
      </w:r>
      <w:r w:rsidDel="00000000" w:rsidR="00000000" w:rsidRPr="00000000">
        <w:rPr>
          <w:rFonts w:ascii="Times New Roman" w:cs="Times New Roman" w:eastAsia="Times New Roman" w:hAnsi="Times New Roman"/>
          <w:sz w:val="20"/>
          <w:szCs w:val="20"/>
          <w:rtl w:val="0"/>
        </w:rPr>
        <w:t xml:space="preserve">painting titled for a Paris street and this occurrence.</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rainy</w:t>
      </w:r>
      <w:r w:rsidDel="00000000" w:rsidR="00000000" w:rsidRPr="00000000">
        <w:rPr>
          <w:rFonts w:ascii="Times New Roman" w:cs="Times New Roman" w:eastAsia="Times New Roman" w:hAnsi="Times New Roman"/>
          <w:sz w:val="20"/>
          <w:szCs w:val="20"/>
          <w:rtl w:val="0"/>
        </w:rPr>
        <w:t xml:space="preserve"> day; accept rain</w:t>
      </w:r>
      <w:r w:rsidDel="00000000" w:rsidR="00000000" w:rsidRPr="00000000">
        <w:rPr>
          <w:rFonts w:ascii="Times New Roman" w:cs="Times New Roman" w:eastAsia="Times New Roman" w:hAnsi="Times New Roman"/>
          <w:b w:val="1"/>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Paris Street; </w:t>
      </w:r>
      <w:r w:rsidDel="00000000" w:rsidR="00000000" w:rsidRPr="00000000">
        <w:rPr>
          <w:rFonts w:ascii="Times New Roman" w:cs="Times New Roman" w:eastAsia="Times New Roman" w:hAnsi="Times New Roman"/>
          <w:b w:val="1"/>
          <w:i w:val="1"/>
          <w:sz w:val="20"/>
          <w:szCs w:val="20"/>
          <w:u w:val="single"/>
          <w:rtl w:val="0"/>
        </w:rPr>
        <w:t xml:space="preserve">Rainy</w:t>
      </w:r>
      <w:r w:rsidDel="00000000" w:rsidR="00000000" w:rsidRPr="00000000">
        <w:rPr>
          <w:rFonts w:ascii="Times New Roman" w:cs="Times New Roman" w:eastAsia="Times New Roman" w:hAnsi="Times New Roman"/>
          <w:i w:val="1"/>
          <w:sz w:val="20"/>
          <w:szCs w:val="20"/>
          <w:rtl w:val="0"/>
        </w:rPr>
        <w:t xml:space="preserve"> Day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Rue de Paris, temps de </w:t>
      </w:r>
      <w:r w:rsidDel="00000000" w:rsidR="00000000" w:rsidRPr="00000000">
        <w:rPr>
          <w:rFonts w:ascii="Times New Roman" w:cs="Times New Roman" w:eastAsia="Times New Roman" w:hAnsi="Times New Roman"/>
          <w:b w:val="1"/>
          <w:i w:val="1"/>
          <w:sz w:val="20"/>
          <w:szCs w:val="20"/>
          <w:u w:val="single"/>
          <w:rtl w:val="0"/>
        </w:rPr>
        <w:t xml:space="preserve">pluie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weather</w:t>
      </w:r>
      <w:r w:rsidDel="00000000" w:rsidR="00000000" w:rsidRPr="00000000">
        <w:rPr>
          <w:rFonts w:ascii="Times New Roman" w:cs="Times New Roman" w:eastAsia="Times New Roman" w:hAnsi="Times New Roman"/>
          <w:sz w:val="20"/>
          <w:szCs w:val="20"/>
          <w:rtl w:val="0"/>
        </w:rPr>
        <w:t xml:space="preserve"> or similar answers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process causes excess carrier concentration to decay to zero at a rate given by the excess carrier concentration over carrier lifetime. For 10 points each:</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process in which an electron from the conduction band falls down to the valence band.</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recombination</w:t>
      </w:r>
      <w:r w:rsidDel="00000000" w:rsidR="00000000" w:rsidRPr="00000000">
        <w:rPr>
          <w:rFonts w:ascii="Times New Roman" w:cs="Times New Roman" w:eastAsia="Times New Roman" w:hAnsi="Times New Roman"/>
          <w:sz w:val="20"/>
          <w:szCs w:val="20"/>
          <w:rtl w:val="0"/>
        </w:rPr>
        <w:t xml:space="preserve"> [prompt on electron–hole </w:t>
      </w:r>
      <w:r w:rsidDel="00000000" w:rsidR="00000000" w:rsidRPr="00000000">
        <w:rPr>
          <w:rFonts w:ascii="Times New Roman" w:cs="Times New Roman" w:eastAsia="Times New Roman" w:hAnsi="Times New Roman"/>
          <w:sz w:val="20"/>
          <w:szCs w:val="20"/>
          <w:u w:val="single"/>
          <w:rtl w:val="0"/>
        </w:rPr>
        <w:t xml:space="preserve">annihilation</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sz w:val="20"/>
          <w:szCs w:val="20"/>
          <w:u w:val="single"/>
          <w:rtl w:val="0"/>
        </w:rPr>
        <w:t xml:space="preserve">annihilate</w:t>
      </w:r>
      <w:r w:rsidDel="00000000" w:rsidR="00000000" w:rsidRPr="00000000">
        <w:rPr>
          <w:rFonts w:ascii="Times New Roman" w:cs="Times New Roman" w:eastAsia="Times New Roman" w:hAnsi="Times New Roman"/>
          <w:sz w:val="20"/>
          <w:szCs w:val="20"/>
          <w:rtl w:val="0"/>
        </w:rPr>
        <w:t xml:space="preserve">; reject “electron–positron annihilation”]</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When current flows in the correct direction in these common semiconductor devices, electrons and holes undergo direct recombination and release a photon.</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light-emitting diode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diode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Theoretical analysis by William Shockley, William Read, and Robert Hall explained how recombination accompanied by phonons is mediated by these defects. Trace metals like gold form these defects that are distinct from donors or acceptors since their energy level lies in the middle of the band gap.</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deep </w:t>
      </w:r>
      <w:r w:rsidDel="00000000" w:rsidR="00000000" w:rsidRPr="00000000">
        <w:rPr>
          <w:rFonts w:ascii="Times New Roman" w:cs="Times New Roman" w:eastAsia="Times New Roman" w:hAnsi="Times New Roman"/>
          <w:b w:val="1"/>
          <w:sz w:val="20"/>
          <w:szCs w:val="20"/>
          <w:u w:val="single"/>
          <w:rtl w:val="0"/>
        </w:rPr>
        <w:t xml:space="preserve">trap</w:t>
      </w:r>
      <w:r w:rsidDel="00000000" w:rsidR="00000000" w:rsidRPr="00000000">
        <w:rPr>
          <w:rFonts w:ascii="Times New Roman" w:cs="Times New Roman" w:eastAsia="Times New Roman" w:hAnsi="Times New Roman"/>
          <w:sz w:val="20"/>
          <w:szCs w:val="20"/>
          <w:rtl w:val="0"/>
        </w:rPr>
        <w:t xml:space="preserve">s [or deep-level </w:t>
      </w:r>
      <w:r w:rsidDel="00000000" w:rsidR="00000000" w:rsidRPr="00000000">
        <w:rPr>
          <w:rFonts w:ascii="Times New Roman" w:cs="Times New Roman" w:eastAsia="Times New Roman" w:hAnsi="Times New Roman"/>
          <w:b w:val="1"/>
          <w:sz w:val="20"/>
          <w:szCs w:val="20"/>
          <w:u w:val="single"/>
          <w:rtl w:val="0"/>
        </w:rPr>
        <w:t xml:space="preserve">trap</w:t>
      </w:r>
      <w:r w:rsidDel="00000000" w:rsidR="00000000" w:rsidRPr="00000000">
        <w:rPr>
          <w:rFonts w:ascii="Times New Roman" w:cs="Times New Roman" w:eastAsia="Times New Roman" w:hAnsi="Times New Roman"/>
          <w:sz w:val="20"/>
          <w:szCs w:val="20"/>
          <w:rtl w:val="0"/>
        </w:rPr>
        <w:t xml:space="preserve">s; accept charge carrier </w:t>
      </w:r>
      <w:r w:rsidDel="00000000" w:rsidR="00000000" w:rsidRPr="00000000">
        <w:rPr>
          <w:rFonts w:ascii="Times New Roman" w:cs="Times New Roman" w:eastAsia="Times New Roman" w:hAnsi="Times New Roman"/>
          <w:b w:val="1"/>
          <w:sz w:val="20"/>
          <w:szCs w:val="20"/>
          <w:u w:val="single"/>
          <w:rtl w:val="0"/>
        </w:rPr>
        <w:t xml:space="preserve">trap</w:t>
      </w:r>
      <w:r w:rsidDel="00000000" w:rsidR="00000000" w:rsidRPr="00000000">
        <w:rPr>
          <w:rFonts w:ascii="Times New Roman" w:cs="Times New Roman" w:eastAsia="Times New Roman" w:hAnsi="Times New Roman"/>
          <w:sz w:val="20"/>
          <w:szCs w:val="20"/>
          <w:rtl w:val="0"/>
        </w:rPr>
        <w:t xml:space="preserve">s; prompt on recombination </w:t>
      </w:r>
      <w:r w:rsidDel="00000000" w:rsidR="00000000" w:rsidRPr="00000000">
        <w:rPr>
          <w:rFonts w:ascii="Times New Roman" w:cs="Times New Roman" w:eastAsia="Times New Roman" w:hAnsi="Times New Roman"/>
          <w:sz w:val="20"/>
          <w:szCs w:val="20"/>
          <w:u w:val="single"/>
          <w:rtl w:val="0"/>
        </w:rPr>
        <w:t xml:space="preserve">center</w:t>
      </w:r>
      <w:r w:rsidDel="00000000" w:rsidR="00000000" w:rsidRPr="00000000">
        <w:rPr>
          <w:rFonts w:ascii="Times New Roman" w:cs="Times New Roman" w:eastAsia="Times New Roman" w:hAnsi="Times New Roman"/>
          <w:sz w:val="20"/>
          <w:szCs w:val="20"/>
          <w:rtl w:val="0"/>
        </w:rPr>
        <w:t xml:space="preserve">s; reject “shallow traps”]</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Python and Heraclides </w:t>
      </w:r>
      <w:r w:rsidDel="00000000" w:rsidR="00000000" w:rsidRPr="00000000">
        <w:rPr>
          <w:rFonts w:ascii="Times New Roman" w:cs="Times New Roman" w:eastAsia="Times New Roman" w:hAnsi="Times New Roman"/>
          <w:color w:val="666666"/>
          <w:sz w:val="20"/>
          <w:szCs w:val="20"/>
          <w:rtl w:val="0"/>
        </w:rPr>
        <w:t xml:space="preserve">(“hair-uh-KLY-deez”)</w:t>
      </w:r>
      <w:r w:rsidDel="00000000" w:rsidR="00000000" w:rsidRPr="00000000">
        <w:rPr>
          <w:rFonts w:ascii="Times New Roman" w:cs="Times New Roman" w:eastAsia="Times New Roman" w:hAnsi="Times New Roman"/>
          <w:sz w:val="20"/>
          <w:szCs w:val="20"/>
          <w:rtl w:val="0"/>
        </w:rPr>
        <w:t xml:space="preserve">, two students of </w:t>
      </w:r>
      <w:r w:rsidDel="00000000" w:rsidR="00000000" w:rsidRPr="00000000">
        <w:rPr>
          <w:rFonts w:ascii="Times New Roman" w:cs="Times New Roman" w:eastAsia="Times New Roman" w:hAnsi="Times New Roman"/>
          <w:sz w:val="20"/>
          <w:szCs w:val="20"/>
          <w:rtl w:val="0"/>
        </w:rPr>
        <w:t xml:space="preserve">Plato</w:t>
      </w:r>
      <w:r w:rsidDel="00000000" w:rsidR="00000000" w:rsidRPr="00000000">
        <w:rPr>
          <w:rFonts w:ascii="Times New Roman" w:cs="Times New Roman" w:eastAsia="Times New Roman" w:hAnsi="Times New Roman"/>
          <w:sz w:val="20"/>
          <w:szCs w:val="20"/>
          <w:rtl w:val="0"/>
        </w:rPr>
        <w:t xml:space="preserve">, assassinated the ruler of a kingdom in this region. For 10 points each:</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region where Cotys I ruled the Odrysians. In this region, Athens replaced the failed settlement of Ennea Hodoi </w:t>
      </w:r>
      <w:r w:rsidDel="00000000" w:rsidR="00000000" w:rsidRPr="00000000">
        <w:rPr>
          <w:rFonts w:ascii="Times New Roman" w:cs="Times New Roman" w:eastAsia="Times New Roman" w:hAnsi="Times New Roman"/>
          <w:color w:val="666666"/>
          <w:sz w:val="20"/>
          <w:szCs w:val="20"/>
          <w:rtl w:val="0"/>
        </w:rPr>
        <w:t xml:space="preserve">(“en-NAY-uh ho-DOY”) </w:t>
      </w:r>
      <w:r w:rsidDel="00000000" w:rsidR="00000000" w:rsidRPr="00000000">
        <w:rPr>
          <w:rFonts w:ascii="Times New Roman" w:cs="Times New Roman" w:eastAsia="Times New Roman" w:hAnsi="Times New Roman"/>
          <w:sz w:val="20"/>
          <w:szCs w:val="20"/>
          <w:rtl w:val="0"/>
        </w:rPr>
        <w:t xml:space="preserve">with a colony at Amphipolis </w:t>
      </w:r>
      <w:r w:rsidDel="00000000" w:rsidR="00000000" w:rsidRPr="00000000">
        <w:rPr>
          <w:rFonts w:ascii="Times New Roman" w:cs="Times New Roman" w:eastAsia="Times New Roman" w:hAnsi="Times New Roman"/>
          <w:color w:val="666666"/>
          <w:sz w:val="20"/>
          <w:szCs w:val="20"/>
          <w:rtl w:val="0"/>
        </w:rPr>
        <w:t xml:space="preserve">(“am-FIP-uh-liss”)</w:t>
      </w:r>
      <w:r w:rsidDel="00000000" w:rsidR="00000000" w:rsidRPr="00000000">
        <w:rPr>
          <w:rFonts w:ascii="Times New Roman" w:cs="Times New Roman" w:eastAsia="Times New Roman" w:hAnsi="Times New Roman"/>
          <w:sz w:val="20"/>
          <w:szCs w:val="20"/>
          <w:rtl w:val="0"/>
        </w:rPr>
        <w:t xml:space="preserve"> in a bid to more easily access the mines at Mount Pangaeus.</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Thracia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Thráki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Trakiya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Thráki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Trakya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Thracian</w:t>
      </w:r>
      <w:r w:rsidDel="00000000" w:rsidR="00000000" w:rsidRPr="00000000">
        <w:rPr>
          <w:rFonts w:ascii="Times New Roman" w:cs="Times New Roman" w:eastAsia="Times New Roman" w:hAnsi="Times New Roman"/>
          <w:sz w:val="20"/>
          <w:szCs w:val="20"/>
          <w:rtl w:val="0"/>
        </w:rPr>
        <w:t xml:space="preserve"> Kingdom; prompt on </w:t>
      </w:r>
      <w:r w:rsidDel="00000000" w:rsidR="00000000" w:rsidRPr="00000000">
        <w:rPr>
          <w:rFonts w:ascii="Times New Roman" w:cs="Times New Roman" w:eastAsia="Times New Roman" w:hAnsi="Times New Roman"/>
          <w:sz w:val="20"/>
          <w:szCs w:val="20"/>
          <w:u w:val="single"/>
          <w:rtl w:val="0"/>
        </w:rPr>
        <w:t xml:space="preserve">Bulgaria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Bǎlgariya</w:t>
      </w:r>
      <w:r w:rsidDel="00000000" w:rsidR="00000000" w:rsidRPr="00000000">
        <w:rPr>
          <w:rFonts w:ascii="Times New Roman" w:cs="Times New Roman" w:eastAsia="Times New Roman" w:hAnsi="Times New Roman"/>
          <w:sz w:val="20"/>
          <w:szCs w:val="20"/>
          <w:rtl w:val="0"/>
        </w:rPr>
        <w:t xml:space="preserve">, European </w:t>
      </w:r>
      <w:r w:rsidDel="00000000" w:rsidR="00000000" w:rsidRPr="00000000">
        <w:rPr>
          <w:rFonts w:ascii="Times New Roman" w:cs="Times New Roman" w:eastAsia="Times New Roman" w:hAnsi="Times New Roman"/>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 reject “Anatolia”]</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Cotys</w:t>
      </w: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married a daughter to this 4th-century-BCE Athenian general, who popularized peltasts by introducing lighter equipment. This man’s hit-and-run javelin tactic crushed a Spartan hoplite force at Lechaeum.  </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Iphicrates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(“if-ih-CRAY-teez”)</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ruler was perhaps inspired by Iphicrates’s reforms to create the </w:t>
      </w:r>
      <w:r w:rsidDel="00000000" w:rsidR="00000000" w:rsidRPr="00000000">
        <w:rPr>
          <w:rFonts w:ascii="Times New Roman" w:cs="Times New Roman" w:eastAsia="Times New Roman" w:hAnsi="Times New Roman"/>
          <w:i w:val="1"/>
          <w:sz w:val="20"/>
          <w:szCs w:val="20"/>
          <w:rtl w:val="0"/>
        </w:rPr>
        <w:t xml:space="preserve">sarissa</w:t>
      </w:r>
      <w:r w:rsidDel="00000000" w:rsidR="00000000" w:rsidRPr="00000000">
        <w:rPr>
          <w:rFonts w:ascii="Times New Roman" w:cs="Times New Roman" w:eastAsia="Times New Roman" w:hAnsi="Times New Roman"/>
          <w:sz w:val="20"/>
          <w:szCs w:val="20"/>
          <w:rtl w:val="0"/>
        </w:rPr>
        <w:t xml:space="preserve">-armed Macedonian phalanx. This ruler defeated the forces of Athens and Thebes at </w:t>
      </w:r>
      <w:r w:rsidDel="00000000" w:rsidR="00000000" w:rsidRPr="00000000">
        <w:rPr>
          <w:rFonts w:ascii="Times New Roman" w:cs="Times New Roman" w:eastAsia="Times New Roman" w:hAnsi="Times New Roman"/>
          <w:sz w:val="20"/>
          <w:szCs w:val="20"/>
          <w:rtl w:val="0"/>
        </w:rPr>
        <w:t xml:space="preserve">Chaeronea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(“kye-ro-NAY-uh”)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of Macedon [or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of Macedonia; accept </w:t>
      </w:r>
      <w:r w:rsidDel="00000000" w:rsidR="00000000" w:rsidRPr="00000000">
        <w:rPr>
          <w:rFonts w:ascii="Times New Roman" w:cs="Times New Roman" w:eastAsia="Times New Roman" w:hAnsi="Times New Roman"/>
          <w:b w:val="1"/>
          <w:sz w:val="20"/>
          <w:szCs w:val="20"/>
          <w:u w:val="single"/>
          <w:rtl w:val="0"/>
        </w:rPr>
        <w:t xml:space="preserve">Philippos</w:t>
      </w:r>
      <w:r w:rsidDel="00000000" w:rsidR="00000000" w:rsidRPr="00000000">
        <w:rPr>
          <w:rFonts w:ascii="Times New Roman" w:cs="Times New Roman" w:eastAsia="Times New Roman" w:hAnsi="Times New Roman"/>
          <w:sz w:val="20"/>
          <w:szCs w:val="20"/>
          <w:rtl w:val="0"/>
        </w:rPr>
        <w:t xml:space="preserve"> in place of “Philip”; prompt on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 of Macedon or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 of Macedonia] </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 significance of a region in this country was discovered in 1972 at the </w:t>
      </w:r>
      <w:r w:rsidDel="00000000" w:rsidR="00000000" w:rsidRPr="00000000">
        <w:rPr>
          <w:rFonts w:ascii="Times New Roman" w:cs="Times New Roman" w:eastAsia="Times New Roman" w:hAnsi="Times New Roman"/>
          <w:sz w:val="20"/>
          <w:szCs w:val="20"/>
          <w:rtl w:val="0"/>
        </w:rPr>
        <w:t xml:space="preserve">Pierrelatte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(“p’yair-LAHT”) </w:t>
      </w:r>
      <w:r w:rsidDel="00000000" w:rsidR="00000000" w:rsidRPr="00000000">
        <w:rPr>
          <w:rFonts w:ascii="Times New Roman" w:cs="Times New Roman" w:eastAsia="Times New Roman" w:hAnsi="Times New Roman"/>
          <w:sz w:val="20"/>
          <w:szCs w:val="20"/>
          <w:rtl w:val="0"/>
        </w:rPr>
        <w:t xml:space="preserve">facility when French authorities were concerned that material had been stolen for nuclear weapons. For 10 points each:</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country whose Oklo reactor is the only known naturally occurring site of nuclear fission on Earth.</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Ngabu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Gabonese</w:t>
      </w:r>
      <w:r w:rsidDel="00000000" w:rsidR="00000000" w:rsidRPr="00000000">
        <w:rPr>
          <w:rFonts w:ascii="Times New Roman" w:cs="Times New Roman" w:eastAsia="Times New Roman" w:hAnsi="Times New Roman"/>
          <w:sz w:val="20"/>
          <w:szCs w:val="20"/>
          <w:rtl w:val="0"/>
        </w:rPr>
        <w:t xml:space="preserve"> Republic or République </w:t>
      </w:r>
      <w:r w:rsidDel="00000000" w:rsidR="00000000" w:rsidRPr="00000000">
        <w:rPr>
          <w:rFonts w:ascii="Times New Roman" w:cs="Times New Roman" w:eastAsia="Times New Roman" w:hAnsi="Times New Roman"/>
          <w:b w:val="1"/>
          <w:sz w:val="20"/>
          <w:szCs w:val="20"/>
          <w:u w:val="single"/>
          <w:rtl w:val="0"/>
        </w:rPr>
        <w:t xml:space="preserve">gabonaise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w:t>
      </w:r>
      <w:r w:rsidDel="00000000" w:rsidR="00000000" w:rsidRPr="00000000">
        <w:rPr>
          <w:rFonts w:ascii="Times New Roman" w:cs="Times New Roman" w:eastAsia="Times New Roman" w:hAnsi="Times New Roman"/>
          <w:sz w:val="20"/>
          <w:szCs w:val="20"/>
          <w:rtl w:val="0"/>
        </w:rPr>
        <w:t xml:space="preserve">Oklo</w:t>
      </w:r>
      <w:r w:rsidDel="00000000" w:rsidR="00000000" w:rsidRPr="00000000">
        <w:rPr>
          <w:rFonts w:ascii="Times New Roman" w:cs="Times New Roman" w:eastAsia="Times New Roman" w:hAnsi="Times New Roman"/>
          <w:sz w:val="20"/>
          <w:szCs w:val="20"/>
          <w:rtl w:val="0"/>
        </w:rPr>
        <w:t xml:space="preserve"> reactor formed in this sedimentary basin named for a large city in eastern Gabon. Paleo</w:t>
      </w:r>
      <w:r w:rsidDel="00000000" w:rsidR="00000000" w:rsidRPr="00000000">
        <w:rPr>
          <w:rFonts w:ascii="Times New Roman" w:cs="Times New Roman" w:eastAsia="Times New Roman" w:hAnsi="Times New Roman"/>
          <w:sz w:val="20"/>
          <w:szCs w:val="20"/>
          <w:rtl w:val="0"/>
        </w:rPr>
        <w:t xml:space="preserve">protero</w:t>
      </w:r>
      <w:r w:rsidDel="00000000" w:rsidR="00000000" w:rsidRPr="00000000">
        <w:rPr>
          <w:rFonts w:ascii="Times New Roman" w:cs="Times New Roman" w:eastAsia="Times New Roman" w:hAnsi="Times New Roman"/>
          <w:sz w:val="20"/>
          <w:szCs w:val="20"/>
          <w:rtl w:val="0"/>
        </w:rPr>
        <w:t xml:space="preserve">zoic fossils found in this basin in 2008 are the oldest discovered multicellular organisms on Earth.</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Franceville</w:t>
      </w:r>
      <w:r w:rsidDel="00000000" w:rsidR="00000000" w:rsidRPr="00000000">
        <w:rPr>
          <w:rFonts w:ascii="Times New Roman" w:cs="Times New Roman" w:eastAsia="Times New Roman" w:hAnsi="Times New Roman"/>
          <w:sz w:val="20"/>
          <w:szCs w:val="20"/>
          <w:rtl w:val="0"/>
        </w:rPr>
        <w:t xml:space="preserve"> Basin [or </w:t>
      </w:r>
      <w:r w:rsidDel="00000000" w:rsidR="00000000" w:rsidRPr="00000000">
        <w:rPr>
          <w:rFonts w:ascii="Times New Roman" w:cs="Times New Roman" w:eastAsia="Times New Roman" w:hAnsi="Times New Roman"/>
          <w:b w:val="1"/>
          <w:sz w:val="20"/>
          <w:szCs w:val="20"/>
          <w:u w:val="single"/>
          <w:rtl w:val="0"/>
        </w:rPr>
        <w:t xml:space="preserve">Francevillian</w:t>
      </w:r>
      <w:r w:rsidDel="00000000" w:rsidR="00000000" w:rsidRPr="00000000">
        <w:rPr>
          <w:rFonts w:ascii="Times New Roman" w:cs="Times New Roman" w:eastAsia="Times New Roman" w:hAnsi="Times New Roman"/>
          <w:sz w:val="20"/>
          <w:szCs w:val="20"/>
          <w:rtl w:val="0"/>
        </w:rPr>
        <w:t xml:space="preserve"> Basin; accept </w:t>
      </w:r>
      <w:r w:rsidDel="00000000" w:rsidR="00000000" w:rsidRPr="00000000">
        <w:rPr>
          <w:rFonts w:ascii="Times New Roman" w:cs="Times New Roman" w:eastAsia="Times New Roman" w:hAnsi="Times New Roman"/>
          <w:b w:val="1"/>
          <w:sz w:val="20"/>
          <w:szCs w:val="20"/>
          <w:u w:val="single"/>
          <w:rtl w:val="0"/>
        </w:rPr>
        <w:t xml:space="preserve">Franceville</w:t>
      </w:r>
      <w:r w:rsidDel="00000000" w:rsidR="00000000" w:rsidRPr="00000000">
        <w:rPr>
          <w:rFonts w:ascii="Times New Roman" w:cs="Times New Roman" w:eastAsia="Times New Roman" w:hAnsi="Times New Roman"/>
          <w:sz w:val="20"/>
          <w:szCs w:val="20"/>
          <w:rtl w:val="0"/>
        </w:rPr>
        <w:t xml:space="preserve"> Biota or </w:t>
      </w:r>
      <w:r w:rsidDel="00000000" w:rsidR="00000000" w:rsidRPr="00000000">
        <w:rPr>
          <w:rFonts w:ascii="Times New Roman" w:cs="Times New Roman" w:eastAsia="Times New Roman" w:hAnsi="Times New Roman"/>
          <w:b w:val="1"/>
          <w:sz w:val="20"/>
          <w:szCs w:val="20"/>
          <w:u w:val="single"/>
          <w:rtl w:val="0"/>
        </w:rPr>
        <w:t xml:space="preserve">Francevillian</w:t>
      </w:r>
      <w:r w:rsidDel="00000000" w:rsidR="00000000" w:rsidRPr="00000000">
        <w:rPr>
          <w:rFonts w:ascii="Times New Roman" w:cs="Times New Roman" w:eastAsia="Times New Roman" w:hAnsi="Times New Roman"/>
          <w:sz w:val="20"/>
          <w:szCs w:val="20"/>
          <w:rtl w:val="0"/>
        </w:rPr>
        <w:t xml:space="preserve"> Biota; accept </w:t>
      </w:r>
      <w:r w:rsidDel="00000000" w:rsidR="00000000" w:rsidRPr="00000000">
        <w:rPr>
          <w:rFonts w:ascii="Times New Roman" w:cs="Times New Roman" w:eastAsia="Times New Roman" w:hAnsi="Times New Roman"/>
          <w:b w:val="1"/>
          <w:sz w:val="20"/>
          <w:szCs w:val="20"/>
          <w:u w:val="single"/>
          <w:rtl w:val="0"/>
        </w:rPr>
        <w:t xml:space="preserve">Francevillian</w:t>
      </w:r>
      <w:r w:rsidDel="00000000" w:rsidR="00000000" w:rsidRPr="00000000">
        <w:rPr>
          <w:rFonts w:ascii="Times New Roman" w:cs="Times New Roman" w:eastAsia="Times New Roman" w:hAnsi="Times New Roman"/>
          <w:sz w:val="20"/>
          <w:szCs w:val="20"/>
          <w:rtl w:val="0"/>
        </w:rPr>
        <w:t xml:space="preserve"> B Formation]</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Less radioactive locations in Gabon include its Loango National Park, where these animals surf in the Atlantic. These semiaquatic relatives of cetaceans produce pink sweat and are the deadliest large land mammal. </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hippo</w:t>
      </w:r>
      <w:r w:rsidDel="00000000" w:rsidR="00000000" w:rsidRPr="00000000">
        <w:rPr>
          <w:rFonts w:ascii="Times New Roman" w:cs="Times New Roman" w:eastAsia="Times New Roman" w:hAnsi="Times New Roman"/>
          <w:sz w:val="20"/>
          <w:szCs w:val="20"/>
          <w:rtl w:val="0"/>
        </w:rPr>
        <w:t xml:space="preserve">potamus [or </w:t>
      </w:r>
      <w:r w:rsidDel="00000000" w:rsidR="00000000" w:rsidRPr="00000000">
        <w:rPr>
          <w:rFonts w:ascii="Times New Roman" w:cs="Times New Roman" w:eastAsia="Times New Roman" w:hAnsi="Times New Roman"/>
          <w:b w:val="1"/>
          <w:sz w:val="20"/>
          <w:szCs w:val="20"/>
          <w:u w:val="single"/>
          <w:rtl w:val="0"/>
        </w:rPr>
        <w:t xml:space="preserve">hippo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H</w:t>
      </w:r>
      <w:r w:rsidDel="00000000" w:rsidR="00000000" w:rsidRPr="00000000">
        <w:rPr>
          <w:rFonts w:ascii="Times New Roman" w:cs="Times New Roman" w:eastAsia="Times New Roman" w:hAnsi="Times New Roman"/>
          <w:i w:val="1"/>
          <w:sz w:val="20"/>
          <w:szCs w:val="20"/>
          <w:rtl w:val="0"/>
        </w:rPr>
        <w:t xml:space="preserve">ippopotamus </w:t>
      </w:r>
      <w:r w:rsidDel="00000000" w:rsidR="00000000" w:rsidRPr="00000000">
        <w:rPr>
          <w:rFonts w:ascii="Times New Roman" w:cs="Times New Roman" w:eastAsia="Times New Roman" w:hAnsi="Times New Roman"/>
          <w:b w:val="1"/>
          <w:i w:val="1"/>
          <w:sz w:val="20"/>
          <w:szCs w:val="20"/>
          <w:u w:val="single"/>
          <w:rtl w:val="0"/>
        </w:rPr>
        <w:t xml:space="preserve">amphibius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artiodactyl</w:t>
      </w:r>
      <w:r w:rsidDel="00000000" w:rsidR="00000000" w:rsidRPr="00000000">
        <w:rPr>
          <w:rFonts w:ascii="Times New Roman" w:cs="Times New Roman" w:eastAsia="Times New Roman" w:hAnsi="Times New Roman"/>
          <w:sz w:val="20"/>
          <w:szCs w:val="20"/>
          <w:rtl w:val="0"/>
        </w:rPr>
        <w:t xml:space="preserve">s]</w:t>
        <w:br w:type="textWrapping"/>
      </w: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of the first part of this bonus carefully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piece of information is calculated from Kirkbride’s correlation after applying the FUG </w:t>
      </w:r>
      <w:r w:rsidDel="00000000" w:rsidR="00000000" w:rsidRPr="00000000">
        <w:rPr>
          <w:rFonts w:ascii="Times New Roman" w:cs="Times New Roman" w:eastAsia="Times New Roman" w:hAnsi="Times New Roman"/>
          <w:color w:val="666666"/>
          <w:sz w:val="20"/>
          <w:szCs w:val="20"/>
          <w:rtl w:val="0"/>
        </w:rPr>
        <w:t xml:space="preserve">(“F-U-G”)</w:t>
      </w:r>
      <w:r w:rsidDel="00000000" w:rsidR="00000000" w:rsidRPr="00000000">
        <w:rPr>
          <w:rFonts w:ascii="Times New Roman" w:cs="Times New Roman" w:eastAsia="Times New Roman" w:hAnsi="Times New Roman"/>
          <w:sz w:val="20"/>
          <w:szCs w:val="20"/>
          <w:rtl w:val="0"/>
        </w:rPr>
        <w:t xml:space="preserve"> method. For 10 points each:</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design criterion. A graphical method calculates this information by determining where the q line intersects the rectifying and stripping operating lines.</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optimal location of the </w:t>
      </w:r>
      <w:r w:rsidDel="00000000" w:rsidR="00000000" w:rsidRPr="00000000">
        <w:rPr>
          <w:rFonts w:ascii="Times New Roman" w:cs="Times New Roman" w:eastAsia="Times New Roman" w:hAnsi="Times New Roman"/>
          <w:b w:val="1"/>
          <w:sz w:val="20"/>
          <w:szCs w:val="20"/>
          <w:u w:val="single"/>
          <w:rtl w:val="0"/>
        </w:rPr>
        <w:t xml:space="preserve">feed</w:t>
      </w:r>
      <w:r w:rsidDel="00000000" w:rsidR="00000000" w:rsidRPr="00000000">
        <w:rPr>
          <w:rFonts w:ascii="Times New Roman" w:cs="Times New Roman" w:eastAsia="Times New Roman" w:hAnsi="Times New Roman"/>
          <w:sz w:val="20"/>
          <w:szCs w:val="20"/>
          <w:rtl w:val="0"/>
        </w:rPr>
        <w:t xml:space="preserve"> to a distillation column [or </w:t>
      </w:r>
      <w:r w:rsidDel="00000000" w:rsidR="00000000" w:rsidRPr="00000000">
        <w:rPr>
          <w:rFonts w:ascii="Times New Roman" w:cs="Times New Roman" w:eastAsia="Times New Roman" w:hAnsi="Times New Roman"/>
          <w:b w:val="1"/>
          <w:sz w:val="20"/>
          <w:szCs w:val="20"/>
          <w:u w:val="single"/>
          <w:rtl w:val="0"/>
        </w:rPr>
        <w:t xml:space="preserve">feed</w:t>
      </w:r>
      <w:r w:rsidDel="00000000" w:rsidR="00000000" w:rsidRPr="00000000">
        <w:rPr>
          <w:rFonts w:ascii="Times New Roman" w:cs="Times New Roman" w:eastAsia="Times New Roman" w:hAnsi="Times New Roman"/>
          <w:sz w:val="20"/>
          <w:szCs w:val="20"/>
          <w:rtl w:val="0"/>
        </w:rPr>
        <w:t xml:space="preserve"> stage; or height of the </w:t>
      </w:r>
      <w:r w:rsidDel="00000000" w:rsidR="00000000" w:rsidRPr="00000000">
        <w:rPr>
          <w:rFonts w:ascii="Times New Roman" w:cs="Times New Roman" w:eastAsia="Times New Roman" w:hAnsi="Times New Roman"/>
          <w:b w:val="1"/>
          <w:sz w:val="20"/>
          <w:szCs w:val="20"/>
          <w:u w:val="single"/>
          <w:rtl w:val="0"/>
        </w:rPr>
        <w:t xml:space="preserve">feed</w:t>
      </w:r>
      <w:r w:rsidDel="00000000" w:rsidR="00000000" w:rsidRPr="00000000">
        <w:rPr>
          <w:rFonts w:ascii="Times New Roman" w:cs="Times New Roman" w:eastAsia="Times New Roman" w:hAnsi="Times New Roman"/>
          <w:sz w:val="20"/>
          <w:szCs w:val="20"/>
          <w:rtl w:val="0"/>
        </w:rPr>
        <w:t xml:space="preserve">; accept descriptions of the location or height of the </w:t>
      </w:r>
      <w:r w:rsidDel="00000000" w:rsidR="00000000" w:rsidRPr="00000000">
        <w:rPr>
          <w:rFonts w:ascii="Times New Roman" w:cs="Times New Roman" w:eastAsia="Times New Roman" w:hAnsi="Times New Roman"/>
          <w:b w:val="1"/>
          <w:sz w:val="20"/>
          <w:szCs w:val="20"/>
          <w:u w:val="single"/>
          <w:rtl w:val="0"/>
        </w:rPr>
        <w:t xml:space="preserve">feed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input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entry</w:t>
      </w:r>
      <w:r w:rsidDel="00000000" w:rsidR="00000000" w:rsidRPr="00000000">
        <w:rPr>
          <w:rFonts w:ascii="Times New Roman" w:cs="Times New Roman" w:eastAsia="Times New Roman" w:hAnsi="Times New Roman"/>
          <w:sz w:val="20"/>
          <w:szCs w:val="20"/>
          <w:rtl w:val="0"/>
        </w:rPr>
        <w:t xml:space="preserve"> stream to a distillation column; prompt on number of </w:t>
      </w:r>
      <w:r w:rsidDel="00000000" w:rsidR="00000000" w:rsidRPr="00000000">
        <w:rPr>
          <w:rFonts w:ascii="Times New Roman" w:cs="Times New Roman" w:eastAsia="Times New Roman" w:hAnsi="Times New Roman"/>
          <w:sz w:val="20"/>
          <w:szCs w:val="20"/>
          <w:u w:val="single"/>
          <w:rtl w:val="0"/>
        </w:rPr>
        <w:t xml:space="preserve">stage</w:t>
      </w:r>
      <w:r w:rsidDel="00000000" w:rsidR="00000000" w:rsidRPr="00000000">
        <w:rPr>
          <w:rFonts w:ascii="Times New Roman" w:cs="Times New Roman" w:eastAsia="Times New Roman" w:hAnsi="Times New Roman"/>
          <w:sz w:val="20"/>
          <w:szCs w:val="20"/>
          <w:rtl w:val="0"/>
        </w:rPr>
        <w:t xml:space="preserve">s in the </w:t>
      </w:r>
      <w:r w:rsidDel="00000000" w:rsidR="00000000" w:rsidRPr="00000000">
        <w:rPr>
          <w:rFonts w:ascii="Times New Roman" w:cs="Times New Roman" w:eastAsia="Times New Roman" w:hAnsi="Times New Roman"/>
          <w:sz w:val="20"/>
          <w:szCs w:val="20"/>
          <w:u w:val="single"/>
          <w:rtl w:val="0"/>
        </w:rPr>
        <w:t xml:space="preserve">stripping</w:t>
      </w:r>
      <w:r w:rsidDel="00000000" w:rsidR="00000000" w:rsidRPr="00000000">
        <w:rPr>
          <w:rFonts w:ascii="Times New Roman" w:cs="Times New Roman" w:eastAsia="Times New Roman" w:hAnsi="Times New Roman"/>
          <w:sz w:val="20"/>
          <w:szCs w:val="20"/>
          <w:rtl w:val="0"/>
        </w:rPr>
        <w:t xml:space="preserve"> section; prompt on number of </w:t>
      </w:r>
      <w:r w:rsidDel="00000000" w:rsidR="00000000" w:rsidRPr="00000000">
        <w:rPr>
          <w:rFonts w:ascii="Times New Roman" w:cs="Times New Roman" w:eastAsia="Times New Roman" w:hAnsi="Times New Roman"/>
          <w:sz w:val="20"/>
          <w:szCs w:val="20"/>
          <w:u w:val="single"/>
          <w:rtl w:val="0"/>
        </w:rPr>
        <w:t xml:space="preserve">stage</w:t>
      </w:r>
      <w:r w:rsidDel="00000000" w:rsidR="00000000" w:rsidRPr="00000000">
        <w:rPr>
          <w:rFonts w:ascii="Times New Roman" w:cs="Times New Roman" w:eastAsia="Times New Roman" w:hAnsi="Times New Roman"/>
          <w:sz w:val="20"/>
          <w:szCs w:val="20"/>
          <w:rtl w:val="0"/>
        </w:rPr>
        <w:t xml:space="preserve">s in the </w:t>
      </w:r>
      <w:r w:rsidDel="00000000" w:rsidR="00000000" w:rsidRPr="00000000">
        <w:rPr>
          <w:rFonts w:ascii="Times New Roman" w:cs="Times New Roman" w:eastAsia="Times New Roman" w:hAnsi="Times New Roman"/>
          <w:sz w:val="20"/>
          <w:szCs w:val="20"/>
          <w:u w:val="single"/>
          <w:rtl w:val="0"/>
        </w:rPr>
        <w:t xml:space="preserve">rectifying</w:t>
      </w:r>
      <w:r w:rsidDel="00000000" w:rsidR="00000000" w:rsidRPr="00000000">
        <w:rPr>
          <w:rFonts w:ascii="Times New Roman" w:cs="Times New Roman" w:eastAsia="Times New Roman" w:hAnsi="Times New Roman"/>
          <w:sz w:val="20"/>
          <w:szCs w:val="20"/>
          <w:rtl w:val="0"/>
        </w:rPr>
        <w:t xml:space="preserve"> section; reject “stages” or “number of stages”]</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total</w:t>
      </w:r>
      <w:r w:rsidDel="00000000" w:rsidR="00000000" w:rsidRPr="00000000">
        <w:rPr>
          <w:rFonts w:ascii="Times New Roman" w:cs="Times New Roman" w:eastAsia="Times New Roman" w:hAnsi="Times New Roman"/>
          <w:sz w:val="20"/>
          <w:szCs w:val="20"/>
          <w:rtl w:val="0"/>
        </w:rPr>
        <w:t xml:space="preserve"> number of required stages is computed in the first step of the FUG method using the ratio in this property between the light and heavy keys. Vapor pressure quantifies this readiness of a liquid to vaporize.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volatility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volatile</w:t>
      </w:r>
      <w:r w:rsidDel="00000000" w:rsidR="00000000" w:rsidRPr="00000000">
        <w:rPr>
          <w:rFonts w:ascii="Times New Roman" w:cs="Times New Roman" w:eastAsia="Times New Roman" w:hAnsi="Times New Roman"/>
          <w:sz w:val="20"/>
          <w:szCs w:val="20"/>
          <w:rtl w:val="0"/>
        </w:rPr>
        <w:t xml:space="preserve">; accept relative </w:t>
      </w:r>
      <w:r w:rsidDel="00000000" w:rsidR="00000000" w:rsidRPr="00000000">
        <w:rPr>
          <w:rFonts w:ascii="Times New Roman" w:cs="Times New Roman" w:eastAsia="Times New Roman" w:hAnsi="Times New Roman"/>
          <w:b w:val="1"/>
          <w:sz w:val="20"/>
          <w:szCs w:val="20"/>
          <w:u w:val="single"/>
          <w:rtl w:val="0"/>
        </w:rPr>
        <w:t xml:space="preserve">volatility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FUG and McCabe–</w:t>
      </w:r>
      <w:r w:rsidDel="00000000" w:rsidR="00000000" w:rsidRPr="00000000">
        <w:rPr>
          <w:rFonts w:ascii="Times New Roman" w:cs="Times New Roman" w:eastAsia="Times New Roman" w:hAnsi="Times New Roman"/>
          <w:sz w:val="20"/>
          <w:szCs w:val="20"/>
          <w:rtl w:val="0"/>
        </w:rPr>
        <w:t xml:space="preserve">Thiele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(“thee-lee”)</w:t>
      </w:r>
      <w:r w:rsidDel="00000000" w:rsidR="00000000" w:rsidRPr="00000000">
        <w:rPr>
          <w:rFonts w:ascii="Times New Roman" w:cs="Times New Roman" w:eastAsia="Times New Roman" w:hAnsi="Times New Roman"/>
          <w:sz w:val="20"/>
          <w:szCs w:val="20"/>
          <w:rtl w:val="0"/>
        </w:rPr>
        <w:t xml:space="preserve"> methods are derived by assuming that every component in the distillation obeys vapor–liquid equilibrium and this principle at every stage. The lever rule is derived from this fundamental principle of chemical engineering.</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law of </w:t>
      </w:r>
      <w:r w:rsidDel="00000000" w:rsidR="00000000" w:rsidRPr="00000000">
        <w:rPr>
          <w:rFonts w:ascii="Times New Roman" w:cs="Times New Roman" w:eastAsia="Times New Roman" w:hAnsi="Times New Roman"/>
          <w:b w:val="1"/>
          <w:sz w:val="20"/>
          <w:szCs w:val="20"/>
          <w:u w:val="single"/>
          <w:rtl w:val="0"/>
        </w:rPr>
        <w:t xml:space="preserve">conservation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mass balance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mass conservation</w:t>
      </w:r>
      <w:r w:rsidDel="00000000" w:rsidR="00000000" w:rsidRPr="00000000">
        <w:rPr>
          <w:rFonts w:ascii="Times New Roman" w:cs="Times New Roman" w:eastAsia="Times New Roman" w:hAnsi="Times New Roman"/>
          <w:sz w:val="20"/>
          <w:szCs w:val="20"/>
          <w:rtl w:val="0"/>
        </w:rPr>
        <w:t xml:space="preserve">; or descriptions of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being </w:t>
      </w:r>
      <w:r w:rsidDel="00000000" w:rsidR="00000000" w:rsidRPr="00000000">
        <w:rPr>
          <w:rFonts w:ascii="Times New Roman" w:cs="Times New Roman" w:eastAsia="Times New Roman" w:hAnsi="Times New Roman"/>
          <w:b w:val="1"/>
          <w:sz w:val="20"/>
          <w:szCs w:val="20"/>
          <w:u w:val="single"/>
          <w:rtl w:val="0"/>
        </w:rPr>
        <w:t xml:space="preserve">conserve</w:t>
      </w:r>
      <w:r w:rsidDel="00000000" w:rsidR="00000000" w:rsidRPr="00000000">
        <w:rPr>
          <w:rFonts w:ascii="Times New Roman" w:cs="Times New Roman" w:eastAsia="Times New Roman" w:hAnsi="Times New Roman"/>
          <w:sz w:val="20"/>
          <w:szCs w:val="20"/>
          <w:rtl w:val="0"/>
        </w:rPr>
        <w:t xml:space="preserve">d; or </w:t>
      </w:r>
      <w:r w:rsidDel="00000000" w:rsidR="00000000" w:rsidRPr="00000000">
        <w:rPr>
          <w:rFonts w:ascii="Times New Roman" w:cs="Times New Roman" w:eastAsia="Times New Roman" w:hAnsi="Times New Roman"/>
          <w:b w:val="1"/>
          <w:sz w:val="20"/>
          <w:szCs w:val="20"/>
          <w:u w:val="single"/>
          <w:rtl w:val="0"/>
        </w:rPr>
        <w:t xml:space="preserve">conservation of mole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mole conservation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material balance</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group of elderly women from this ethnic group known as the </w:t>
      </w:r>
      <w:r w:rsidDel="00000000" w:rsidR="00000000" w:rsidRPr="00000000">
        <w:rPr>
          <w:rFonts w:ascii="Times New Roman" w:cs="Times New Roman" w:eastAsia="Times New Roman" w:hAnsi="Times New Roman"/>
          <w:i w:val="1"/>
          <w:sz w:val="20"/>
          <w:szCs w:val="20"/>
          <w:rtl w:val="0"/>
        </w:rPr>
        <w:t xml:space="preserve">babushki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matsik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(“matsg”)</w:t>
      </w:r>
      <w:r w:rsidDel="00000000" w:rsidR="00000000" w:rsidRPr="00000000">
        <w:rPr>
          <w:rFonts w:ascii="Times New Roman" w:cs="Times New Roman" w:eastAsia="Times New Roman" w:hAnsi="Times New Roman"/>
          <w:sz w:val="20"/>
          <w:szCs w:val="20"/>
          <w:rtl w:val="0"/>
        </w:rPr>
        <w:t xml:space="preserve"> preserved their tantric texts and practices during Soviet-era exile to Siberia.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modern ethnic group descended from the Oirats. These people are the only European ethnic group to primarily practice Buddhism.</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Kalmyk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Kalmyki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Xaľmgud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Halimaguud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Kalmyks practice a branch of Buddhism named for this Asian region. Tenzin Gyatso leads a branch of Buddhism named for this region.</w:t>
      </w:r>
    </w:p>
    <w:p w:rsidR="00000000" w:rsidDel="00000000" w:rsidP="00000000" w:rsidRDefault="00000000" w:rsidRPr="00000000" w14:paraId="00000104">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Tibet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Böd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Xīzàng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Tibetan</w:t>
      </w:r>
      <w:r w:rsidDel="00000000" w:rsidR="00000000" w:rsidRPr="00000000">
        <w:rPr>
          <w:rFonts w:ascii="Times New Roman" w:cs="Times New Roman" w:eastAsia="Times New Roman" w:hAnsi="Times New Roman"/>
          <w:sz w:val="20"/>
          <w:szCs w:val="20"/>
          <w:rtl w:val="0"/>
        </w:rPr>
        <w:t xml:space="preserve"> Buddhism; prompt on </w:t>
      </w:r>
      <w:r w:rsidDel="00000000" w:rsidR="00000000" w:rsidRPr="00000000">
        <w:rPr>
          <w:rFonts w:ascii="Times New Roman" w:cs="Times New Roman" w:eastAsia="Times New Roman" w:hAnsi="Times New Roman"/>
          <w:sz w:val="20"/>
          <w:szCs w:val="20"/>
          <w:u w:val="single"/>
          <w:rtl w:val="0"/>
        </w:rPr>
        <w:t xml:space="preserve">Himalaya</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(Tenzin Gyatso is the fourteenth Dalai Lama.)</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spiritual leader of the Kalmyk Buddhists, Erdne Ombadykow </w:t>
      </w:r>
      <w:r w:rsidDel="00000000" w:rsidR="00000000" w:rsidRPr="00000000">
        <w:rPr>
          <w:rFonts w:ascii="Times New Roman" w:cs="Times New Roman" w:eastAsia="Times New Roman" w:hAnsi="Times New Roman"/>
          <w:color w:val="666666"/>
          <w:sz w:val="20"/>
          <w:szCs w:val="20"/>
          <w:rtl w:val="0"/>
        </w:rPr>
        <w:t xml:space="preserve">(“um-buh-DICK-off”)</w:t>
      </w:r>
      <w:r w:rsidDel="00000000" w:rsidR="00000000" w:rsidRPr="00000000">
        <w:rPr>
          <w:rFonts w:ascii="Times New Roman" w:cs="Times New Roman" w:eastAsia="Times New Roman" w:hAnsi="Times New Roman"/>
          <w:sz w:val="20"/>
          <w:szCs w:val="20"/>
          <w:rtl w:val="0"/>
        </w:rPr>
        <w:t xml:space="preserve">, is considered a reincarnation of Tilopa, who summarized Buddhism with a set of this many “words of advice.” The Prajñāpāramitā sutras characterize bodhisattvas with a set of this many “perfections.”</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perfections or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pāramitās;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words of advice or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t xml:space="preserve"> precepts]</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Adolf Hitler and birthdays, for 10 points each.</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Nazi Minister of Propaganda held lavish festivities in Berlin in honor of Hitler’s fiftieth birthday. This man gave the “Total War” speech in 1943.</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Goebbels</w:t>
      </w:r>
      <w:r w:rsidDel="00000000" w:rsidR="00000000" w:rsidRPr="00000000">
        <w:rPr>
          <w:rFonts w:ascii="Times New Roman" w:cs="Times New Roman" w:eastAsia="Times New Roman" w:hAnsi="Times New Roman"/>
          <w:sz w:val="20"/>
          <w:szCs w:val="20"/>
          <w:rtl w:val="0"/>
        </w:rPr>
        <w:t xml:space="preserve"> [or Paul Joseph </w:t>
      </w:r>
      <w:r w:rsidDel="00000000" w:rsidR="00000000" w:rsidRPr="00000000">
        <w:rPr>
          <w:rFonts w:ascii="Times New Roman" w:cs="Times New Roman" w:eastAsia="Times New Roman" w:hAnsi="Times New Roman"/>
          <w:b w:val="1"/>
          <w:sz w:val="20"/>
          <w:szCs w:val="20"/>
          <w:u w:val="single"/>
          <w:rtl w:val="0"/>
        </w:rPr>
        <w:t xml:space="preserve">Goebbels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1942, this leader sparked the “Telegram Crisis” by only replying “giving my best, thanks” to Hitler’s effusive birthday message. This leader often rode his horse unaccompanied through his country’s occupied capital.</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Christian X</w:t>
      </w:r>
      <w:r w:rsidDel="00000000" w:rsidR="00000000" w:rsidRPr="00000000">
        <w:rPr>
          <w:rFonts w:ascii="Times New Roman" w:cs="Times New Roman" w:eastAsia="Times New Roman" w:hAnsi="Times New Roman"/>
          <w:sz w:val="20"/>
          <w:szCs w:val="20"/>
          <w:rtl w:val="0"/>
        </w:rPr>
        <w:t xml:space="preserve"> of Denmark [or </w:t>
      </w:r>
      <w:r w:rsidDel="00000000" w:rsidR="00000000" w:rsidRPr="00000000">
        <w:rPr>
          <w:rFonts w:ascii="Times New Roman" w:cs="Times New Roman" w:eastAsia="Times New Roman" w:hAnsi="Times New Roman"/>
          <w:b w:val="1"/>
          <w:sz w:val="20"/>
          <w:szCs w:val="20"/>
          <w:u w:val="single"/>
          <w:rtl w:val="0"/>
        </w:rPr>
        <w:t xml:space="preserve">Christian X</w:t>
      </w:r>
      <w:r w:rsidDel="00000000" w:rsidR="00000000" w:rsidRPr="00000000">
        <w:rPr>
          <w:rFonts w:ascii="Times New Roman" w:cs="Times New Roman" w:eastAsia="Times New Roman" w:hAnsi="Times New Roman"/>
          <w:sz w:val="20"/>
          <w:szCs w:val="20"/>
          <w:rtl w:val="0"/>
        </w:rPr>
        <w:t xml:space="preserve">, King </w:t>
      </w:r>
      <w:r w:rsidDel="00000000" w:rsidR="00000000" w:rsidRPr="00000000">
        <w:rPr>
          <w:rFonts w:ascii="Times New Roman" w:cs="Times New Roman" w:eastAsia="Times New Roman" w:hAnsi="Times New Roman"/>
          <w:sz w:val="20"/>
          <w:szCs w:val="20"/>
          <w:rtl w:val="0"/>
        </w:rPr>
        <w:t xml:space="preserve">of Denmark; or </w:t>
      </w:r>
      <w:r w:rsidDel="00000000" w:rsidR="00000000" w:rsidRPr="00000000">
        <w:rPr>
          <w:rFonts w:ascii="Times New Roman" w:cs="Times New Roman" w:eastAsia="Times New Roman" w:hAnsi="Times New Roman"/>
          <w:b w:val="1"/>
          <w:sz w:val="20"/>
          <w:szCs w:val="20"/>
          <w:u w:val="single"/>
          <w:rtl w:val="0"/>
        </w:rPr>
        <w:t xml:space="preserve">Christian Carl Frederik Albert Alexander Vilhelm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 of Denmark or </w:t>
      </w:r>
      <w:r w:rsidDel="00000000" w:rsidR="00000000" w:rsidRPr="00000000">
        <w:rPr>
          <w:rFonts w:ascii="Times New Roman" w:cs="Times New Roman" w:eastAsia="Times New Roman" w:hAnsi="Times New Roman"/>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 King of Denmark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1945, Hitler celebrated his birthday by emerging from his Führerbunker for the last time. A day before, Georgy Zhukov’s </w:t>
      </w:r>
      <w:r w:rsidDel="00000000" w:rsidR="00000000" w:rsidRPr="00000000">
        <w:rPr>
          <w:rFonts w:ascii="Times New Roman" w:cs="Times New Roman" w:eastAsia="Times New Roman" w:hAnsi="Times New Roman"/>
          <w:color w:val="666666"/>
          <w:sz w:val="20"/>
          <w:szCs w:val="20"/>
          <w:rtl w:val="0"/>
        </w:rPr>
        <w:t xml:space="preserve">(“ghee-OR-ghee ZHOO-kov’s”)</w:t>
      </w:r>
      <w:r w:rsidDel="00000000" w:rsidR="00000000" w:rsidRPr="00000000">
        <w:rPr>
          <w:rFonts w:ascii="Times New Roman" w:cs="Times New Roman" w:eastAsia="Times New Roman" w:hAnsi="Times New Roman"/>
          <w:sz w:val="20"/>
          <w:szCs w:val="20"/>
          <w:rtl w:val="0"/>
        </w:rPr>
        <w:t xml:space="preserve"> troops overran the Oder–Neisse </w:t>
      </w:r>
      <w:r w:rsidDel="00000000" w:rsidR="00000000" w:rsidRPr="00000000">
        <w:rPr>
          <w:rFonts w:ascii="Times New Roman" w:cs="Times New Roman" w:eastAsia="Times New Roman" w:hAnsi="Times New Roman"/>
          <w:color w:val="666666"/>
          <w:sz w:val="20"/>
          <w:szCs w:val="20"/>
          <w:rtl w:val="0"/>
        </w:rPr>
        <w:t xml:space="preserve">(“OH-dur NICE-uh”) </w:t>
      </w:r>
      <w:r w:rsidDel="00000000" w:rsidR="00000000" w:rsidRPr="00000000">
        <w:rPr>
          <w:rFonts w:ascii="Times New Roman" w:cs="Times New Roman" w:eastAsia="Times New Roman" w:hAnsi="Times New Roman"/>
          <w:sz w:val="20"/>
          <w:szCs w:val="20"/>
          <w:rtl w:val="0"/>
        </w:rPr>
        <w:t xml:space="preserve">line by taking this town’s “Heights,” which offered Berlin’s last natural defense.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Seelow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(“ZAY-low”)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Seelow</w:t>
      </w:r>
      <w:r w:rsidDel="00000000" w:rsidR="00000000" w:rsidRPr="00000000">
        <w:rPr>
          <w:rFonts w:ascii="Times New Roman" w:cs="Times New Roman" w:eastAsia="Times New Roman" w:hAnsi="Times New Roman"/>
          <w:sz w:val="20"/>
          <w:szCs w:val="20"/>
          <w:rtl w:val="0"/>
        </w:rPr>
        <w:t xml:space="preserve"> Heights or </w:t>
      </w:r>
      <w:r w:rsidDel="00000000" w:rsidR="00000000" w:rsidRPr="00000000">
        <w:rPr>
          <w:rFonts w:ascii="Times New Roman" w:cs="Times New Roman" w:eastAsia="Times New Roman" w:hAnsi="Times New Roman"/>
          <w:b w:val="1"/>
          <w:sz w:val="20"/>
          <w:szCs w:val="20"/>
          <w:u w:val="single"/>
          <w:rtl w:val="0"/>
        </w:rPr>
        <w:t xml:space="preserve">Seelower</w:t>
      </w:r>
      <w:r w:rsidDel="00000000" w:rsidR="00000000" w:rsidRPr="00000000">
        <w:rPr>
          <w:rFonts w:ascii="Times New Roman" w:cs="Times New Roman" w:eastAsia="Times New Roman" w:hAnsi="Times New Roman"/>
          <w:sz w:val="20"/>
          <w:szCs w:val="20"/>
          <w:rtl w:val="0"/>
        </w:rPr>
        <w:t xml:space="preserve"> Höhen; accept Battle of the </w:t>
      </w:r>
      <w:r w:rsidDel="00000000" w:rsidR="00000000" w:rsidRPr="00000000">
        <w:rPr>
          <w:rFonts w:ascii="Times New Roman" w:cs="Times New Roman" w:eastAsia="Times New Roman" w:hAnsi="Times New Roman"/>
          <w:b w:val="1"/>
          <w:sz w:val="20"/>
          <w:szCs w:val="20"/>
          <w:u w:val="single"/>
          <w:rtl w:val="0"/>
        </w:rPr>
        <w:t xml:space="preserve">Seelow</w:t>
      </w:r>
      <w:r w:rsidDel="00000000" w:rsidR="00000000" w:rsidRPr="00000000">
        <w:rPr>
          <w:rFonts w:ascii="Times New Roman" w:cs="Times New Roman" w:eastAsia="Times New Roman" w:hAnsi="Times New Roman"/>
          <w:sz w:val="20"/>
          <w:szCs w:val="20"/>
          <w:rtl w:val="0"/>
        </w:rPr>
        <w:t xml:space="preserve"> Heights or Schlacht um die </w:t>
      </w:r>
      <w:r w:rsidDel="00000000" w:rsidR="00000000" w:rsidRPr="00000000">
        <w:rPr>
          <w:rFonts w:ascii="Times New Roman" w:cs="Times New Roman" w:eastAsia="Times New Roman" w:hAnsi="Times New Roman"/>
          <w:b w:val="1"/>
          <w:sz w:val="20"/>
          <w:szCs w:val="20"/>
          <w:u w:val="single"/>
          <w:rtl w:val="0"/>
        </w:rPr>
        <w:t xml:space="preserve">Seelower</w:t>
      </w:r>
      <w:r w:rsidDel="00000000" w:rsidR="00000000" w:rsidRPr="00000000">
        <w:rPr>
          <w:rFonts w:ascii="Times New Roman" w:cs="Times New Roman" w:eastAsia="Times New Roman" w:hAnsi="Times New Roman"/>
          <w:sz w:val="20"/>
          <w:szCs w:val="20"/>
          <w:rtl w:val="0"/>
        </w:rPr>
        <w:t xml:space="preserve"> Höhen]</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15. This dialect has very few native speakers, but is the official language across much of the Middle East and North Africa and is used widely in literature and media. For 10 points each:</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this dialect based on Classical Arabic.</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Modern Standard</w:t>
      </w:r>
      <w:r w:rsidDel="00000000" w:rsidR="00000000" w:rsidRPr="00000000">
        <w:rPr>
          <w:rFonts w:ascii="Times New Roman" w:cs="Times New Roman" w:eastAsia="Times New Roman" w:hAnsi="Times New Roman"/>
          <w:sz w:val="20"/>
          <w:szCs w:val="20"/>
          <w:rtl w:val="0"/>
        </w:rPr>
        <w:t xml:space="preserve"> Arabic [or </w:t>
      </w:r>
      <w:r w:rsidDel="00000000" w:rsidR="00000000" w:rsidRPr="00000000">
        <w:rPr>
          <w:rFonts w:ascii="Times New Roman" w:cs="Times New Roman" w:eastAsia="Times New Roman" w:hAnsi="Times New Roman"/>
          <w:b w:val="1"/>
          <w:sz w:val="20"/>
          <w:szCs w:val="20"/>
          <w:u w:val="single"/>
          <w:rtl w:val="0"/>
        </w:rPr>
        <w:t xml:space="preserve">MSA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Modern Written</w:t>
      </w:r>
      <w:r w:rsidDel="00000000" w:rsidR="00000000" w:rsidRPr="00000000">
        <w:rPr>
          <w:rFonts w:ascii="Times New Roman" w:cs="Times New Roman" w:eastAsia="Times New Roman" w:hAnsi="Times New Roman"/>
          <w:sz w:val="20"/>
          <w:szCs w:val="20"/>
          <w:rtl w:val="0"/>
        </w:rPr>
        <w:t xml:space="preserve"> Arabic; or </w:t>
      </w:r>
      <w:r w:rsidDel="00000000" w:rsidR="00000000" w:rsidRPr="00000000">
        <w:rPr>
          <w:rFonts w:ascii="Times New Roman" w:cs="Times New Roman" w:eastAsia="Times New Roman" w:hAnsi="Times New Roman"/>
          <w:b w:val="1"/>
          <w:sz w:val="20"/>
          <w:szCs w:val="20"/>
          <w:u w:val="single"/>
          <w:rtl w:val="0"/>
        </w:rPr>
        <w:t xml:space="preserve">MWA</w:t>
      </w:r>
      <w:r w:rsidDel="00000000" w:rsidR="00000000" w:rsidRPr="00000000">
        <w:rPr>
          <w:rFonts w:ascii="Times New Roman" w:cs="Times New Roman" w:eastAsia="Times New Roman" w:hAnsi="Times New Roman"/>
          <w:sz w:val="20"/>
          <w:szCs w:val="20"/>
          <w:rtl w:val="0"/>
        </w:rPr>
        <w:t xml:space="preserve">; accept al-</w:t>
      </w:r>
      <w:r w:rsidDel="00000000" w:rsidR="00000000" w:rsidRPr="00000000">
        <w:rPr>
          <w:rFonts w:ascii="Times New Roman" w:cs="Times New Roman" w:eastAsia="Times New Roman" w:hAnsi="Times New Roman"/>
          <w:b w:val="1"/>
          <w:sz w:val="20"/>
          <w:szCs w:val="20"/>
          <w:u w:val="single"/>
          <w:rtl w:val="0"/>
        </w:rPr>
        <w:t xml:space="preserve">Fuṣḥā</w:t>
      </w:r>
      <w:r w:rsidDel="00000000" w:rsidR="00000000" w:rsidRPr="00000000">
        <w:rPr>
          <w:rFonts w:ascii="Times New Roman" w:cs="Times New Roman" w:eastAsia="Times New Roman" w:hAnsi="Times New Roman"/>
          <w:sz w:val="20"/>
          <w:szCs w:val="20"/>
          <w:rtl w:val="0"/>
        </w:rPr>
        <w:t xml:space="preserve"> or al-ʻArabīyah al-</w:t>
      </w:r>
      <w:r w:rsidDel="00000000" w:rsidR="00000000" w:rsidRPr="00000000">
        <w:rPr>
          <w:rFonts w:ascii="Times New Roman" w:cs="Times New Roman" w:eastAsia="Times New Roman" w:hAnsi="Times New Roman"/>
          <w:b w:val="1"/>
          <w:sz w:val="20"/>
          <w:szCs w:val="20"/>
          <w:u w:val="single"/>
          <w:rtl w:val="0"/>
        </w:rPr>
        <w:t xml:space="preserve">Fuṣḥā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Fuṣḥā</w:t>
      </w:r>
      <w:r w:rsidDel="00000000" w:rsidR="00000000" w:rsidRPr="00000000">
        <w:rPr>
          <w:rFonts w:ascii="Times New Roman" w:cs="Times New Roman" w:eastAsia="Times New Roman" w:hAnsi="Times New Roman"/>
          <w:sz w:val="20"/>
          <w:szCs w:val="20"/>
          <w:rtl w:val="0"/>
        </w:rPr>
        <w:t xml:space="preserve"> al-ʻAṣr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Standard</w:t>
      </w:r>
      <w:r w:rsidDel="00000000" w:rsidR="00000000" w:rsidRPr="00000000">
        <w:rPr>
          <w:rFonts w:ascii="Times New Roman" w:cs="Times New Roman" w:eastAsia="Times New Roman" w:hAnsi="Times New Roman"/>
          <w:sz w:val="20"/>
          <w:szCs w:val="20"/>
          <w:rtl w:val="0"/>
        </w:rPr>
        <w:t xml:space="preserve"> Arabic; prompt on </w:t>
      </w:r>
      <w:r w:rsidDel="00000000" w:rsidR="00000000" w:rsidRPr="00000000">
        <w:rPr>
          <w:rFonts w:ascii="Times New Roman" w:cs="Times New Roman" w:eastAsia="Times New Roman" w:hAnsi="Times New Roman"/>
          <w:sz w:val="20"/>
          <w:szCs w:val="20"/>
          <w:u w:val="single"/>
          <w:rtl w:val="0"/>
        </w:rPr>
        <w:t xml:space="preserve">Written</w:t>
      </w:r>
      <w:r w:rsidDel="00000000" w:rsidR="00000000" w:rsidRPr="00000000">
        <w:rPr>
          <w:rFonts w:ascii="Times New Roman" w:cs="Times New Roman" w:eastAsia="Times New Roman" w:hAnsi="Times New Roman"/>
          <w:sz w:val="20"/>
          <w:szCs w:val="20"/>
          <w:rtl w:val="0"/>
        </w:rPr>
        <w:t xml:space="preserve"> Arabic]</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Many speakers of Arabic engage in this practice of alternating between language varieties in a single conversation, using Modern Standard Arabic and a vernacular dialect.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code-</w:t>
      </w:r>
      <w:r w:rsidDel="00000000" w:rsidR="00000000" w:rsidRPr="00000000">
        <w:rPr>
          <w:rFonts w:ascii="Times New Roman" w:cs="Times New Roman" w:eastAsia="Times New Roman" w:hAnsi="Times New Roman"/>
          <w:b w:val="1"/>
          <w:sz w:val="20"/>
          <w:szCs w:val="20"/>
          <w:u w:val="single"/>
          <w:rtl w:val="0"/>
        </w:rPr>
        <w:t xml:space="preserve">switch</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code-mix</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Modern Standard Arabic exists in diglossia with Maghrebi Arabic, which is known by this Arabic name meaning “everyday language.”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Dārija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Darja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Derija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Derja</w:t>
      </w:r>
      <w:r w:rsidDel="00000000" w:rsidR="00000000" w:rsidRPr="00000000">
        <w:rPr>
          <w:rFonts w:ascii="Times New Roman" w:cs="Times New Roman" w:eastAsia="Times New Roman" w:hAnsi="Times New Roman"/>
          <w:sz w:val="20"/>
          <w:szCs w:val="20"/>
          <w:rtl w:val="0"/>
        </w:rPr>
        <w:t xml:space="preserve">; or ed-</w:t>
      </w:r>
      <w:r w:rsidDel="00000000" w:rsidR="00000000" w:rsidRPr="00000000">
        <w:rPr>
          <w:rFonts w:ascii="Times New Roman" w:cs="Times New Roman" w:eastAsia="Times New Roman" w:hAnsi="Times New Roman"/>
          <w:b w:val="1"/>
          <w:sz w:val="20"/>
          <w:szCs w:val="20"/>
          <w:u w:val="single"/>
          <w:rtl w:val="0"/>
        </w:rPr>
        <w:t xml:space="preserve">Dārija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w:t>
      </w:r>
      <w:r w:rsidDel="00000000" w:rsidR="00000000" w:rsidRPr="00000000">
        <w:rPr>
          <w:rFonts w:ascii="Times New Roman" w:cs="Times New Roman" w:eastAsia="Times New Roman" w:hAnsi="Times New Roman"/>
          <w:sz w:val="20"/>
          <w:szCs w:val="20"/>
          <w:rtl w:val="0"/>
        </w:rPr>
        <w:t xml:space="preserve">ial Science&gt;</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As part of a courtroom defense for a brother who steals a cop car, Older Brother claims that this place was always “a construction, a performance of features.” For 10 points each:</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Name this location that titles a 2020 novel in screenplay format about the actor Willis, who plays background characters in the police procedural </w:t>
      </w:r>
      <w:r w:rsidDel="00000000" w:rsidR="00000000" w:rsidRPr="00000000">
        <w:rPr>
          <w:rFonts w:ascii="Times New Roman" w:cs="Times New Roman" w:eastAsia="Times New Roman" w:hAnsi="Times New Roman"/>
          <w:i w:val="1"/>
          <w:sz w:val="20"/>
          <w:szCs w:val="20"/>
          <w:rtl w:val="0"/>
        </w:rPr>
        <w:t xml:space="preserve">Black and White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Chinatown</w:t>
      </w:r>
      <w:r w:rsidDel="00000000" w:rsidR="00000000" w:rsidRPr="00000000">
        <w:rPr>
          <w:rFonts w:ascii="Times New Roman" w:cs="Times New Roman" w:eastAsia="Times New Roman" w:hAnsi="Times New Roman"/>
          <w:sz w:val="20"/>
          <w:szCs w:val="20"/>
          <w:rtl w:val="0"/>
        </w:rPr>
        <w:t xml:space="preserve"> [accept Los Angeles </w:t>
      </w:r>
      <w:r w:rsidDel="00000000" w:rsidR="00000000" w:rsidRPr="00000000">
        <w:rPr>
          <w:rFonts w:ascii="Times New Roman" w:cs="Times New Roman" w:eastAsia="Times New Roman" w:hAnsi="Times New Roman"/>
          <w:b w:val="1"/>
          <w:sz w:val="20"/>
          <w:szCs w:val="20"/>
          <w:u w:val="single"/>
          <w:rtl w:val="0"/>
        </w:rPr>
        <w:t xml:space="preserve">Chinatown</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Chinatown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Interior </w:t>
      </w:r>
      <w:r w:rsidDel="00000000" w:rsidR="00000000" w:rsidRPr="00000000">
        <w:rPr>
          <w:rFonts w:ascii="Times New Roman" w:cs="Times New Roman" w:eastAsia="Times New Roman" w:hAnsi="Times New Roman"/>
          <w:b w:val="1"/>
          <w:i w:val="1"/>
          <w:sz w:val="20"/>
          <w:szCs w:val="20"/>
          <w:u w:val="single"/>
          <w:rtl w:val="0"/>
        </w:rPr>
        <w:t xml:space="preserve">Chinatown</w:t>
      </w:r>
      <w:r w:rsidDel="00000000" w:rsidR="00000000" w:rsidRPr="00000000">
        <w:rPr>
          <w:rFonts w:ascii="Times New Roman" w:cs="Times New Roman" w:eastAsia="Times New Roman" w:hAnsi="Times New Roman"/>
          <w:sz w:val="20"/>
          <w:szCs w:val="20"/>
          <w:rtl w:val="0"/>
        </w:rPr>
        <w:t xml:space="preserve">; reject “Los Angeles” or “LA”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Charlie aspires to become a dancer in a Jean Kwok novel titled for this genre “in Chinatown.” The brothers Cesar and Nestor immigrate to New York in an Oscar Hijuelos </w:t>
      </w:r>
      <w:r w:rsidDel="00000000" w:rsidR="00000000" w:rsidRPr="00000000">
        <w:rPr>
          <w:rFonts w:ascii="Times New Roman" w:cs="Times New Roman" w:eastAsia="Times New Roman" w:hAnsi="Times New Roman"/>
          <w:color w:val="666666"/>
          <w:sz w:val="20"/>
          <w:szCs w:val="20"/>
          <w:rtl w:val="0"/>
        </w:rPr>
        <w:t xml:space="preserve">(“ee-HWELL-ohs”)</w:t>
      </w:r>
      <w:r w:rsidDel="00000000" w:rsidR="00000000" w:rsidRPr="00000000">
        <w:rPr>
          <w:rFonts w:ascii="Times New Roman" w:cs="Times New Roman" w:eastAsia="Times New Roman" w:hAnsi="Times New Roman"/>
          <w:sz w:val="20"/>
          <w:szCs w:val="20"/>
          <w:rtl w:val="0"/>
        </w:rPr>
        <w:t xml:space="preserve"> novel titled for musicians of this genre.</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mambo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Mambo</w:t>
      </w:r>
      <w:r w:rsidDel="00000000" w:rsidR="00000000" w:rsidRPr="00000000">
        <w:rPr>
          <w:rFonts w:ascii="Times New Roman" w:cs="Times New Roman" w:eastAsia="Times New Roman" w:hAnsi="Times New Roman"/>
          <w:i w:val="1"/>
          <w:sz w:val="20"/>
          <w:szCs w:val="20"/>
          <w:rtl w:val="0"/>
        </w:rPr>
        <w:t xml:space="preserve"> Kings Play Songs of Love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Mambo</w:t>
      </w:r>
      <w:r w:rsidDel="00000000" w:rsidR="00000000" w:rsidRPr="00000000">
        <w:rPr>
          <w:rFonts w:ascii="Times New Roman" w:cs="Times New Roman" w:eastAsia="Times New Roman" w:hAnsi="Times New Roman"/>
          <w:i w:val="1"/>
          <w:sz w:val="20"/>
          <w:szCs w:val="20"/>
          <w:rtl w:val="0"/>
        </w:rPr>
        <w:t xml:space="preserve"> in Chinatown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The Woman Warrior</w:t>
      </w:r>
      <w:r w:rsidDel="00000000" w:rsidR="00000000" w:rsidRPr="00000000">
        <w:rPr>
          <w:rFonts w:ascii="Times New Roman" w:cs="Times New Roman" w:eastAsia="Times New Roman" w:hAnsi="Times New Roman"/>
          <w:sz w:val="20"/>
          <w:szCs w:val="20"/>
          <w:rtl w:val="0"/>
        </w:rPr>
        <w:t xml:space="preserve">’s controversial claim to this genre is the subject of an essay titled for this genre </w:t>
      </w:r>
      <w:r w:rsidDel="00000000" w:rsidR="00000000" w:rsidRPr="00000000">
        <w:rPr>
          <w:rFonts w:ascii="Times New Roman" w:cs="Times New Roman" w:eastAsia="Times New Roman" w:hAnsi="Times New Roman"/>
          <w:sz w:val="20"/>
          <w:szCs w:val="20"/>
          <w:rtl w:val="0"/>
        </w:rPr>
        <w:t xml:space="preserve">“as Guided Chinatown Tour.” This genre includes Maya Angelou’s </w:t>
      </w:r>
      <w:r w:rsidDel="00000000" w:rsidR="00000000" w:rsidRPr="00000000">
        <w:rPr>
          <w:rFonts w:ascii="Times New Roman" w:cs="Times New Roman" w:eastAsia="Times New Roman" w:hAnsi="Times New Roman"/>
          <w:i w:val="1"/>
          <w:sz w:val="20"/>
          <w:szCs w:val="20"/>
          <w:rtl w:val="0"/>
        </w:rPr>
        <w:t xml:space="preserve">I Know Why the Caged Bird Sings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autobiography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memoir</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Woman Warrior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Memoirs</w:t>
      </w:r>
      <w:r w:rsidDel="00000000" w:rsidR="00000000" w:rsidRPr="00000000">
        <w:rPr>
          <w:rFonts w:ascii="Times New Roman" w:cs="Times New Roman" w:eastAsia="Times New Roman" w:hAnsi="Times New Roman"/>
          <w:i w:val="1"/>
          <w:sz w:val="20"/>
          <w:szCs w:val="20"/>
          <w:rtl w:val="0"/>
        </w:rPr>
        <w:t xml:space="preserve"> of a Girlhood Among Ghosts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Autobiography</w:t>
      </w:r>
      <w:r w:rsidDel="00000000" w:rsidR="00000000" w:rsidRPr="00000000">
        <w:rPr>
          <w:rFonts w:ascii="Times New Roman" w:cs="Times New Roman" w:eastAsia="Times New Roman" w:hAnsi="Times New Roman"/>
          <w:sz w:val="20"/>
          <w:szCs w:val="20"/>
          <w:rtl w:val="0"/>
        </w:rPr>
        <w:t xml:space="preserve"> as Guided Chinatown Tour”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St. John’s College purchased this politician’s “folly” of an unfinished basement, which was abandoned after the Maryland state legislature refused to continue funding the construction of a lavish governor’s mansion. For 10 points each:</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Identify either this 18th-century governor of Maryland or his namesake town just outside DC where disorganized “races” in 1814 allowed the British to burn Washington.</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Bladen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Bladensburg</w:t>
      </w:r>
      <w:r w:rsidDel="00000000" w:rsidR="00000000" w:rsidRPr="00000000">
        <w:rPr>
          <w:rFonts w:ascii="Times New Roman" w:cs="Times New Roman" w:eastAsia="Times New Roman" w:hAnsi="Times New Roman"/>
          <w:sz w:val="20"/>
          <w:szCs w:val="20"/>
          <w:rtl w:val="0"/>
        </w:rPr>
        <w:t xml:space="preserve">, Maryland; accept Battle of </w:t>
      </w:r>
      <w:r w:rsidDel="00000000" w:rsidR="00000000" w:rsidRPr="00000000">
        <w:rPr>
          <w:rFonts w:ascii="Times New Roman" w:cs="Times New Roman" w:eastAsia="Times New Roman" w:hAnsi="Times New Roman"/>
          <w:b w:val="1"/>
          <w:sz w:val="20"/>
          <w:szCs w:val="20"/>
          <w:u w:val="single"/>
          <w:rtl w:val="0"/>
        </w:rPr>
        <w:t xml:space="preserve">Bladensburg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Bladensburg</w:t>
      </w:r>
      <w:r w:rsidDel="00000000" w:rsidR="00000000" w:rsidRPr="00000000">
        <w:rPr>
          <w:rFonts w:ascii="Times New Roman" w:cs="Times New Roman" w:eastAsia="Times New Roman" w:hAnsi="Times New Roman"/>
          <w:sz w:val="20"/>
          <w:szCs w:val="20"/>
          <w:rtl w:val="0"/>
        </w:rPr>
        <w:t xml:space="preserve"> Races]</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negotiating a 1744 treaty, Bladen helped the British swindle land away from the six nations of this confederacy.</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Iroquois</w:t>
      </w:r>
      <w:r w:rsidDel="00000000" w:rsidR="00000000" w:rsidRPr="00000000">
        <w:rPr>
          <w:rFonts w:ascii="Times New Roman" w:cs="Times New Roman" w:eastAsia="Times New Roman" w:hAnsi="Times New Roman"/>
          <w:sz w:val="20"/>
          <w:szCs w:val="20"/>
          <w:rtl w:val="0"/>
        </w:rPr>
        <w:t xml:space="preserve"> Confederacy [or </w:t>
      </w:r>
      <w:r w:rsidDel="00000000" w:rsidR="00000000" w:rsidRPr="00000000">
        <w:rPr>
          <w:rFonts w:ascii="Times New Roman" w:cs="Times New Roman" w:eastAsia="Times New Roman" w:hAnsi="Times New Roman"/>
          <w:b w:val="1"/>
          <w:sz w:val="20"/>
          <w:szCs w:val="20"/>
          <w:u w:val="single"/>
          <w:rtl w:val="0"/>
        </w:rPr>
        <w:t xml:space="preserve">Iroquois</w:t>
      </w:r>
      <w:r w:rsidDel="00000000" w:rsidR="00000000" w:rsidRPr="00000000">
        <w:rPr>
          <w:rFonts w:ascii="Times New Roman" w:cs="Times New Roman" w:eastAsia="Times New Roman" w:hAnsi="Times New Roman"/>
          <w:sz w:val="20"/>
          <w:szCs w:val="20"/>
          <w:rtl w:val="0"/>
        </w:rPr>
        <w:t xml:space="preserve"> League; or </w:t>
      </w:r>
      <w:r w:rsidDel="00000000" w:rsidR="00000000" w:rsidRPr="00000000">
        <w:rPr>
          <w:rFonts w:ascii="Times New Roman" w:cs="Times New Roman" w:eastAsia="Times New Roman" w:hAnsi="Times New Roman"/>
          <w:b w:val="1"/>
          <w:sz w:val="20"/>
          <w:szCs w:val="20"/>
          <w:u w:val="single"/>
          <w:rtl w:val="0"/>
        </w:rPr>
        <w:t xml:space="preserve">Haudenosaunee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1744 treaty was signed in this city, which served as the nation’s capital for one day in 1777 before the Continental Congress continued on to York. This city was the first major stop after Philadelphia on the Great Wagon Road.</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Lancaster</w:t>
      </w:r>
      <w:r w:rsidDel="00000000" w:rsidR="00000000" w:rsidRPr="00000000">
        <w:rPr>
          <w:rFonts w:ascii="Times New Roman" w:cs="Times New Roman" w:eastAsia="Times New Roman" w:hAnsi="Times New Roman"/>
          <w:sz w:val="20"/>
          <w:szCs w:val="20"/>
          <w:rtl w:val="0"/>
        </w:rPr>
        <w:t xml:space="preserve">, Pennsylvania [accept Treaty of </w:t>
      </w:r>
      <w:r w:rsidDel="00000000" w:rsidR="00000000" w:rsidRPr="00000000">
        <w:rPr>
          <w:rFonts w:ascii="Times New Roman" w:cs="Times New Roman" w:eastAsia="Times New Roman" w:hAnsi="Times New Roman"/>
          <w:b w:val="1"/>
          <w:sz w:val="20"/>
          <w:szCs w:val="20"/>
          <w:u w:val="single"/>
          <w:rtl w:val="0"/>
        </w:rPr>
        <w:t xml:space="preserve">Lancaster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Works from this musical period are compiled in the Squarcialupi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squar-ch</w:t>
      </w:r>
      <w:r w:rsidDel="00000000" w:rsidR="00000000" w:rsidRPr="00000000">
        <w:rPr>
          <w:rFonts w:ascii="Times New Roman" w:cs="Times New Roman" w:eastAsia="Times New Roman" w:hAnsi="Times New Roman"/>
          <w:color w:val="666666"/>
          <w:sz w:val="20"/>
          <w:szCs w:val="20"/>
          <w:rtl w:val="0"/>
        </w:rPr>
        <w:t xml:space="preserve">ah</w:t>
      </w:r>
      <w:r w:rsidDel="00000000" w:rsidR="00000000" w:rsidRPr="00000000">
        <w:rPr>
          <w:rFonts w:ascii="Times New Roman" w:cs="Times New Roman" w:eastAsia="Times New Roman" w:hAnsi="Times New Roman"/>
          <w:color w:val="666666"/>
          <w:sz w:val="20"/>
          <w:szCs w:val="20"/>
          <w:rtl w:val="0"/>
        </w:rPr>
        <w:t xml:space="preserve">-LOO-pee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Codex and the </w:t>
      </w:r>
      <w:r w:rsidDel="00000000" w:rsidR="00000000" w:rsidRPr="00000000">
        <w:rPr>
          <w:rFonts w:ascii="Times New Roman" w:cs="Times New Roman" w:eastAsia="Times New Roman" w:hAnsi="Times New Roman"/>
          <w:i w:val="1"/>
          <w:sz w:val="20"/>
          <w:szCs w:val="20"/>
          <w:rtl w:val="0"/>
        </w:rPr>
        <w:t xml:space="preserve">Roman de Fauvel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(“ro-MAWN duh fo-VELL”)</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style whose name was </w:t>
      </w:r>
      <w:r w:rsidDel="00000000" w:rsidR="00000000" w:rsidRPr="00000000">
        <w:rPr>
          <w:rFonts w:ascii="Times New Roman" w:cs="Times New Roman" w:eastAsia="Times New Roman" w:hAnsi="Times New Roman"/>
          <w:sz w:val="20"/>
          <w:szCs w:val="20"/>
          <w:rtl w:val="0"/>
        </w:rPr>
        <w:t xml:space="preserve">co</w:t>
      </w:r>
      <w:r w:rsidDel="00000000" w:rsidR="00000000" w:rsidRPr="00000000">
        <w:rPr>
          <w:rFonts w:ascii="Times New Roman" w:cs="Times New Roman" w:eastAsia="Times New Roman" w:hAnsi="Times New Roman"/>
          <w:sz w:val="20"/>
          <w:szCs w:val="20"/>
          <w:rtl w:val="0"/>
        </w:rPr>
        <w:t xml:space="preserve">ined in a treatise that elaborated on mensural notation and the rhythmic modes. Francesco Landini was the most famous Italian composer of this style.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ars nova</w:t>
      </w:r>
      <w:r w:rsidDel="00000000" w:rsidR="00000000" w:rsidRPr="00000000">
        <w:rPr>
          <w:rFonts w:ascii="Times New Roman" w:cs="Times New Roman" w:eastAsia="Times New Roman" w:hAnsi="Times New Roman"/>
          <w:sz w:val="20"/>
          <w:szCs w:val="20"/>
          <w:rtl w:val="0"/>
        </w:rPr>
        <w:t xml:space="preserve"> [accept Italian </w:t>
      </w:r>
      <w:r w:rsidDel="00000000" w:rsidR="00000000" w:rsidRPr="00000000">
        <w:rPr>
          <w:rFonts w:ascii="Times New Roman" w:cs="Times New Roman" w:eastAsia="Times New Roman" w:hAnsi="Times New Roman"/>
          <w:b w:val="1"/>
          <w:i w:val="1"/>
          <w:sz w:val="20"/>
          <w:szCs w:val="20"/>
          <w:u w:val="single"/>
          <w:rtl w:val="0"/>
        </w:rPr>
        <w:t xml:space="preserve">ars nova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Trecento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new art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This composer and author of the 1320 treatise </w:t>
      </w:r>
      <w:r w:rsidDel="00000000" w:rsidR="00000000" w:rsidRPr="00000000">
        <w:rPr>
          <w:rFonts w:ascii="Times New Roman" w:cs="Times New Roman" w:eastAsia="Times New Roman" w:hAnsi="Times New Roman"/>
          <w:i w:val="1"/>
          <w:sz w:val="20"/>
          <w:szCs w:val="20"/>
          <w:rtl w:val="0"/>
        </w:rPr>
        <w:t xml:space="preserve">Ars nova notandi</w:t>
      </w:r>
      <w:r w:rsidDel="00000000" w:rsidR="00000000" w:rsidRPr="00000000">
        <w:rPr>
          <w:rFonts w:ascii="Times New Roman" w:cs="Times New Roman" w:eastAsia="Times New Roman" w:hAnsi="Times New Roman"/>
          <w:sz w:val="20"/>
          <w:szCs w:val="20"/>
          <w:rtl w:val="0"/>
        </w:rPr>
        <w:t xml:space="preserve"> composed the polytextual motet “Vos quid </w:t>
      </w:r>
      <w:r w:rsidDel="00000000" w:rsidR="00000000" w:rsidRPr="00000000">
        <w:rPr>
          <w:rFonts w:ascii="Times New Roman" w:cs="Times New Roman" w:eastAsia="Times New Roman" w:hAnsi="Times New Roman"/>
          <w:sz w:val="20"/>
          <w:szCs w:val="20"/>
          <w:rtl w:val="0"/>
        </w:rPr>
        <w:t xml:space="preserve">admiramini</w:t>
      </w:r>
      <w:r w:rsidDel="00000000" w:rsidR="00000000" w:rsidRPr="00000000">
        <w:rPr>
          <w:rFonts w:ascii="Times New Roman" w:cs="Times New Roman" w:eastAsia="Times New Roman" w:hAnsi="Times New Roman"/>
          <w:sz w:val="20"/>
          <w:szCs w:val="20"/>
          <w:rtl w:val="0"/>
        </w:rPr>
        <w:t xml:space="preserve"> / Gratissima virginis.” Unlike his contemporary Guillaume de Machaut </w:t>
      </w:r>
      <w:r w:rsidDel="00000000" w:rsidR="00000000" w:rsidRPr="00000000">
        <w:rPr>
          <w:rFonts w:ascii="Times New Roman" w:cs="Times New Roman" w:eastAsia="Times New Roman" w:hAnsi="Times New Roman"/>
          <w:color w:val="666666"/>
          <w:sz w:val="20"/>
          <w:szCs w:val="20"/>
          <w:rtl w:val="0"/>
        </w:rPr>
        <w:t xml:space="preserve">(“gee-YOME duh mah-SHOW”)</w:t>
      </w:r>
      <w:r w:rsidDel="00000000" w:rsidR="00000000" w:rsidRPr="00000000">
        <w:rPr>
          <w:rFonts w:ascii="Times New Roman" w:cs="Times New Roman" w:eastAsia="Times New Roman" w:hAnsi="Times New Roman"/>
          <w:sz w:val="20"/>
          <w:szCs w:val="20"/>
          <w:rtl w:val="0"/>
        </w:rPr>
        <w:t xml:space="preserve">, this composer’s only extant works are motets.</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Philippe de </w:t>
      </w:r>
      <w:r w:rsidDel="00000000" w:rsidR="00000000" w:rsidRPr="00000000">
        <w:rPr>
          <w:rFonts w:ascii="Times New Roman" w:cs="Times New Roman" w:eastAsia="Times New Roman" w:hAnsi="Times New Roman"/>
          <w:b w:val="1"/>
          <w:sz w:val="20"/>
          <w:szCs w:val="20"/>
          <w:u w:val="single"/>
          <w:rtl w:val="0"/>
        </w:rPr>
        <w:t xml:space="preserve">Vitry</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Machaut wrote the first attributable polyphonic setting of this text, which contains the Kyrie </w:t>
      </w:r>
      <w:r w:rsidDel="00000000" w:rsidR="00000000" w:rsidRPr="00000000">
        <w:rPr>
          <w:rFonts w:ascii="Times New Roman" w:cs="Times New Roman" w:eastAsia="Times New Roman" w:hAnsi="Times New Roman"/>
          <w:color w:val="666666"/>
          <w:sz w:val="20"/>
          <w:szCs w:val="20"/>
          <w:rtl w:val="0"/>
        </w:rPr>
        <w:t xml:space="preserve">(“KEE-ree-ay”)</w:t>
      </w:r>
      <w:r w:rsidDel="00000000" w:rsidR="00000000" w:rsidRPr="00000000">
        <w:rPr>
          <w:rFonts w:ascii="Times New Roman" w:cs="Times New Roman" w:eastAsia="Times New Roman" w:hAnsi="Times New Roman"/>
          <w:sz w:val="20"/>
          <w:szCs w:val="20"/>
          <w:rtl w:val="0"/>
        </w:rPr>
        <w:t xml:space="preserve">, Gloria, Credo, Sanctus, and Agnus Dei.</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missa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messa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Ordinary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Ordinary </w:t>
      </w:r>
      <w:r w:rsidDel="00000000" w:rsidR="00000000" w:rsidRPr="00000000">
        <w:rPr>
          <w:rFonts w:ascii="Times New Roman" w:cs="Times New Roman" w:eastAsia="Times New Roman" w:hAnsi="Times New Roman"/>
          <w:sz w:val="20"/>
          <w:szCs w:val="20"/>
          <w:rtl w:val="0"/>
        </w:rPr>
        <w:t xml:space="preserve">of the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lectio</w:t>
      </w:r>
      <w:r w:rsidDel="00000000" w:rsidR="00000000" w:rsidRPr="00000000">
        <w:rPr>
          <w:rFonts w:ascii="Times New Roman" w:cs="Times New Roman" w:eastAsia="Times New Roman" w:hAnsi="Times New Roman"/>
          <w:sz w:val="20"/>
          <w:szCs w:val="20"/>
          <w:rtl w:val="0"/>
        </w:rPr>
        <w:t xml:space="preserve">nary]</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In a book by an author with this first name, Sophia adopts a cat named Moppy while living on an island with her grandmother. For 10 points each:</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first name of the author of </w:t>
      </w:r>
      <w:r w:rsidDel="00000000" w:rsidR="00000000" w:rsidRPr="00000000">
        <w:rPr>
          <w:rFonts w:ascii="Times New Roman" w:cs="Times New Roman" w:eastAsia="Times New Roman" w:hAnsi="Times New Roman"/>
          <w:i w:val="1"/>
          <w:sz w:val="20"/>
          <w:szCs w:val="20"/>
          <w:rtl w:val="0"/>
        </w:rPr>
        <w:t xml:space="preserve">The Summer Book</w:t>
      </w:r>
      <w:r w:rsidDel="00000000" w:rsidR="00000000" w:rsidRPr="00000000">
        <w:rPr>
          <w:rFonts w:ascii="Times New Roman" w:cs="Times New Roman" w:eastAsia="Times New Roman" w:hAnsi="Times New Roman"/>
          <w:sz w:val="20"/>
          <w:szCs w:val="20"/>
          <w:rtl w:val="0"/>
        </w:rPr>
        <w:t xml:space="preserve">. Another author with this first name published a trilogy of memoirs titled in English as </w:t>
      </w:r>
      <w:r w:rsidDel="00000000" w:rsidR="00000000" w:rsidRPr="00000000">
        <w:rPr>
          <w:rFonts w:ascii="Times New Roman" w:cs="Times New Roman" w:eastAsia="Times New Roman" w:hAnsi="Times New Roman"/>
          <w:i w:val="1"/>
          <w:sz w:val="20"/>
          <w:szCs w:val="20"/>
          <w:rtl w:val="0"/>
        </w:rPr>
        <w:t xml:space="preserve">Childhood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Youth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Dependency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(“TOH-vuh”)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Tove</w:t>
      </w:r>
      <w:r w:rsidDel="00000000" w:rsidR="00000000" w:rsidRPr="00000000">
        <w:rPr>
          <w:rFonts w:ascii="Times New Roman" w:cs="Times New Roman" w:eastAsia="Times New Roman" w:hAnsi="Times New Roman"/>
          <w:sz w:val="20"/>
          <w:szCs w:val="20"/>
          <w:rtl w:val="0"/>
        </w:rPr>
        <w:t xml:space="preserve"> Jansson or </w:t>
      </w:r>
      <w:r w:rsidDel="00000000" w:rsidR="00000000" w:rsidRPr="00000000">
        <w:rPr>
          <w:rFonts w:ascii="Times New Roman" w:cs="Times New Roman" w:eastAsia="Times New Roman" w:hAnsi="Times New Roman"/>
          <w:b w:val="1"/>
          <w:sz w:val="20"/>
          <w:szCs w:val="20"/>
          <w:u w:val="single"/>
          <w:rtl w:val="0"/>
        </w:rPr>
        <w:t xml:space="preserve">Tove</w:t>
      </w:r>
      <w:r w:rsidDel="00000000" w:rsidR="00000000" w:rsidRPr="00000000">
        <w:rPr>
          <w:rFonts w:ascii="Times New Roman" w:cs="Times New Roman" w:eastAsia="Times New Roman" w:hAnsi="Times New Roman"/>
          <w:sz w:val="20"/>
          <w:szCs w:val="20"/>
          <w:rtl w:val="0"/>
        </w:rPr>
        <w:t xml:space="preserve"> Marika Jansson; accept </w:t>
      </w:r>
      <w:r w:rsidDel="00000000" w:rsidR="00000000" w:rsidRPr="00000000">
        <w:rPr>
          <w:rFonts w:ascii="Times New Roman" w:cs="Times New Roman" w:eastAsia="Times New Roman" w:hAnsi="Times New Roman"/>
          <w:b w:val="1"/>
          <w:sz w:val="20"/>
          <w:szCs w:val="20"/>
          <w:u w:val="single"/>
          <w:rtl w:val="0"/>
        </w:rPr>
        <w:t xml:space="preserve">Tove</w:t>
      </w:r>
      <w:r w:rsidDel="00000000" w:rsidR="00000000" w:rsidRPr="00000000">
        <w:rPr>
          <w:rFonts w:ascii="Times New Roman" w:cs="Times New Roman" w:eastAsia="Times New Roman" w:hAnsi="Times New Roman"/>
          <w:sz w:val="20"/>
          <w:szCs w:val="20"/>
          <w:rtl w:val="0"/>
        </w:rPr>
        <w:t xml:space="preserve"> Ditlevsen or </w:t>
      </w:r>
      <w:r w:rsidDel="00000000" w:rsidR="00000000" w:rsidRPr="00000000">
        <w:rPr>
          <w:rFonts w:ascii="Times New Roman" w:cs="Times New Roman" w:eastAsia="Times New Roman" w:hAnsi="Times New Roman"/>
          <w:b w:val="1"/>
          <w:sz w:val="20"/>
          <w:szCs w:val="20"/>
          <w:u w:val="single"/>
          <w:rtl w:val="0"/>
        </w:rPr>
        <w:t xml:space="preserve">Tove</w:t>
      </w:r>
      <w:r w:rsidDel="00000000" w:rsidR="00000000" w:rsidRPr="00000000">
        <w:rPr>
          <w:rFonts w:ascii="Times New Roman" w:cs="Times New Roman" w:eastAsia="Times New Roman" w:hAnsi="Times New Roman"/>
          <w:sz w:val="20"/>
          <w:szCs w:val="20"/>
          <w:rtl w:val="0"/>
        </w:rPr>
        <w:t xml:space="preserve"> Irma Margit Ditlevsen]</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 Tove Ditlevsen story titled for these objects, Helene suspects that her son has been seduced by her housekeeper. An angel curses Karen after she brings these objects to church in a story from another Danish author. </w:t>
      </w:r>
    </w:p>
    <w:p w:rsidR="00000000" w:rsidDel="00000000" w:rsidP="00000000" w:rsidRDefault="00000000" w:rsidRPr="00000000" w14:paraId="0000013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shoe</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Red Shoes</w:t>
      </w:r>
      <w:r w:rsidDel="00000000" w:rsidR="00000000" w:rsidRPr="00000000">
        <w:rPr>
          <w:rFonts w:ascii="Times New Roman" w:cs="Times New Roman" w:eastAsia="Times New Roman" w:hAnsi="Times New Roman"/>
          <w:sz w:val="20"/>
          <w:szCs w:val="20"/>
          <w:rtl w:val="0"/>
        </w:rPr>
        <w:t xml:space="preserve">” or “De røde </w:t>
      </w:r>
      <w:r w:rsidDel="00000000" w:rsidR="00000000" w:rsidRPr="00000000">
        <w:rPr>
          <w:rFonts w:ascii="Times New Roman" w:cs="Times New Roman" w:eastAsia="Times New Roman" w:hAnsi="Times New Roman"/>
          <w:b w:val="1"/>
          <w:sz w:val="20"/>
          <w:szCs w:val="20"/>
          <w:u w:val="single"/>
          <w:rtl w:val="0"/>
        </w:rPr>
        <w:t xml:space="preserve">sko</w:t>
      </w:r>
      <w:r w:rsidDel="00000000" w:rsidR="00000000" w:rsidRPr="00000000">
        <w:rPr>
          <w:rFonts w:ascii="Times New Roman" w:cs="Times New Roman" w:eastAsia="Times New Roman" w:hAnsi="Times New Roman"/>
          <w:sz w:val="20"/>
          <w:szCs w:val="20"/>
          <w:rtl w:val="0"/>
        </w:rPr>
        <w:t xml:space="preserve">”; accept “The Little </w:t>
      </w:r>
      <w:r w:rsidDel="00000000" w:rsidR="00000000" w:rsidRPr="00000000">
        <w:rPr>
          <w:rFonts w:ascii="Times New Roman" w:cs="Times New Roman" w:eastAsia="Times New Roman" w:hAnsi="Times New Roman"/>
          <w:b w:val="1"/>
          <w:sz w:val="20"/>
          <w:szCs w:val="20"/>
          <w:u w:val="single"/>
          <w:rtl w:val="0"/>
        </w:rPr>
        <w:t xml:space="preserve">Shoes</w:t>
      </w:r>
      <w:r w:rsidDel="00000000" w:rsidR="00000000" w:rsidRPr="00000000">
        <w:rPr>
          <w:rFonts w:ascii="Times New Roman" w:cs="Times New Roman" w:eastAsia="Times New Roman" w:hAnsi="Times New Roman"/>
          <w:sz w:val="20"/>
          <w:szCs w:val="20"/>
          <w:rtl w:val="0"/>
        </w:rPr>
        <w:t xml:space="preserve">” or “De små </w:t>
      </w:r>
      <w:r w:rsidDel="00000000" w:rsidR="00000000" w:rsidRPr="00000000">
        <w:rPr>
          <w:rFonts w:ascii="Times New Roman" w:cs="Times New Roman" w:eastAsia="Times New Roman" w:hAnsi="Times New Roman"/>
          <w:b w:val="1"/>
          <w:sz w:val="20"/>
          <w:szCs w:val="20"/>
          <w:u w:val="single"/>
          <w:rtl w:val="0"/>
        </w:rPr>
        <w:t xml:space="preserve">sko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other author is Hans Christian Andersen.)</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Childhood</w:t>
      </w:r>
      <w:r w:rsidDel="00000000" w:rsidR="00000000" w:rsidRPr="00000000">
        <w:rPr>
          <w:rFonts w:ascii="Times New Roman" w:cs="Times New Roman" w:eastAsia="Times New Roman" w:hAnsi="Times New Roman"/>
          <w:sz w:val="20"/>
          <w:szCs w:val="20"/>
          <w:rtl w:val="0"/>
        </w:rPr>
        <w:t xml:space="preserve"> recounts how a young Tove was gifted a collection of tales by these German authors, including the stories “Iron Hans,” “Rapunzel,” and “Hansel and Gretel.”</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Brothers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Brothers; or die Brüder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or die Gebrüder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accept Jacob and Wilhelm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Jacob</w:t>
      </w:r>
      <w:r w:rsidDel="00000000" w:rsidR="00000000" w:rsidRPr="00000000">
        <w:rPr>
          <w:rFonts w:ascii="Times New Roman" w:cs="Times New Roman" w:eastAsia="Times New Roman" w:hAnsi="Times New Roman"/>
          <w:sz w:val="20"/>
          <w:szCs w:val="20"/>
          <w:rtl w:val="0"/>
        </w:rPr>
        <w:t xml:space="preserve"> Ludwig Karl Grimm in place of “Jacob”; accept </w:t>
      </w:r>
      <w:r w:rsidDel="00000000" w:rsidR="00000000" w:rsidRPr="00000000">
        <w:rPr>
          <w:rFonts w:ascii="Times New Roman" w:cs="Times New Roman" w:eastAsia="Times New Roman" w:hAnsi="Times New Roman"/>
          <w:b w:val="1"/>
          <w:sz w:val="20"/>
          <w:szCs w:val="20"/>
          <w:u w:val="single"/>
          <w:rtl w:val="0"/>
        </w:rPr>
        <w:t xml:space="preserve">Wilhelm</w:t>
      </w:r>
      <w:r w:rsidDel="00000000" w:rsidR="00000000" w:rsidRPr="00000000">
        <w:rPr>
          <w:rFonts w:ascii="Times New Roman" w:cs="Times New Roman" w:eastAsia="Times New Roman" w:hAnsi="Times New Roman"/>
          <w:sz w:val="20"/>
          <w:szCs w:val="20"/>
          <w:rtl w:val="0"/>
        </w:rPr>
        <w:t xml:space="preserve"> Karl Grimm in place of “Wilhelm”]</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theorem gave rise to a branch of combinatorics that studies how order emerges as system size grows. For 10 points each:</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theorem which states that coloring a graph with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(“R-of-s-comma-t”)</w:t>
      </w:r>
      <w:r w:rsidDel="00000000" w:rsidR="00000000" w:rsidRPr="00000000">
        <w:rPr>
          <w:rFonts w:ascii="Times New Roman" w:cs="Times New Roman" w:eastAsia="Times New Roman" w:hAnsi="Times New Roman"/>
          <w:sz w:val="20"/>
          <w:szCs w:val="20"/>
          <w:rtl w:val="0"/>
        </w:rPr>
        <w:t xml:space="preserve"> vertices will create a monochromatic complete subgraph of size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of size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Ramsey</w:t>
      </w:r>
      <w:r w:rsidDel="00000000" w:rsidR="00000000" w:rsidRPr="00000000">
        <w:rPr>
          <w:rFonts w:ascii="Times New Roman" w:cs="Times New Roman" w:eastAsia="Times New Roman" w:hAnsi="Times New Roman"/>
          <w:sz w:val="20"/>
          <w:szCs w:val="20"/>
          <w:rtl w:val="0"/>
        </w:rPr>
        <w:t xml:space="preserve">’s theorem [accept </w:t>
      </w:r>
      <w:r w:rsidDel="00000000" w:rsidR="00000000" w:rsidRPr="00000000">
        <w:rPr>
          <w:rFonts w:ascii="Times New Roman" w:cs="Times New Roman" w:eastAsia="Times New Roman" w:hAnsi="Times New Roman"/>
          <w:b w:val="1"/>
          <w:sz w:val="20"/>
          <w:szCs w:val="20"/>
          <w:u w:val="single"/>
          <w:rtl w:val="0"/>
        </w:rPr>
        <w:t xml:space="preserve">Ramsey</w:t>
      </w:r>
      <w:r w:rsidDel="00000000" w:rsidR="00000000" w:rsidRPr="00000000">
        <w:rPr>
          <w:rFonts w:ascii="Times New Roman" w:cs="Times New Roman" w:eastAsia="Times New Roman" w:hAnsi="Times New Roman"/>
          <w:sz w:val="20"/>
          <w:szCs w:val="20"/>
          <w:rtl w:val="0"/>
        </w:rPr>
        <w:t xml:space="preserve"> theory]</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Hungarian mathematician and George Szekeres </w:t>
      </w:r>
      <w:r w:rsidDel="00000000" w:rsidR="00000000" w:rsidRPr="00000000">
        <w:rPr>
          <w:rFonts w:ascii="Times New Roman" w:cs="Times New Roman" w:eastAsia="Times New Roman" w:hAnsi="Times New Roman"/>
          <w:color w:val="666666"/>
          <w:sz w:val="20"/>
          <w:szCs w:val="20"/>
          <w:rtl w:val="0"/>
        </w:rPr>
        <w:t xml:space="preserve">(“SEH-keh-resh”)</w:t>
      </w:r>
      <w:r w:rsidDel="00000000" w:rsidR="00000000" w:rsidRPr="00000000">
        <w:rPr>
          <w:rFonts w:ascii="Times New Roman" w:cs="Times New Roman" w:eastAsia="Times New Roman" w:hAnsi="Times New Roman"/>
          <w:sz w:val="20"/>
          <w:szCs w:val="20"/>
          <w:rtl w:val="0"/>
        </w:rPr>
        <w:t xml:space="preserve"> established an upper bound for the Ramsey number. This mathematician’s namesake number is the publishing distance between him and someone else.</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Erdős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(“AIR-dish”)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Erdős</w:t>
      </w:r>
      <w:r w:rsidDel="00000000" w:rsidR="00000000" w:rsidRPr="00000000">
        <w:rPr>
          <w:rFonts w:ascii="Times New Roman" w:cs="Times New Roman" w:eastAsia="Times New Roman" w:hAnsi="Times New Roman"/>
          <w:sz w:val="20"/>
          <w:szCs w:val="20"/>
          <w:rtl w:val="0"/>
        </w:rPr>
        <w:t xml:space="preserve"> Pál]</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Van der Waerden’s </w:t>
      </w:r>
      <w:r w:rsidDel="00000000" w:rsidR="00000000" w:rsidRPr="00000000">
        <w:rPr>
          <w:rFonts w:ascii="Times New Roman" w:cs="Times New Roman" w:eastAsia="Times New Roman" w:hAnsi="Times New Roman"/>
          <w:color w:val="666666"/>
          <w:sz w:val="20"/>
          <w:szCs w:val="20"/>
          <w:rtl w:val="0"/>
        </w:rPr>
        <w:t xml:space="preserve">(“VAN der </w:t>
      </w:r>
      <w:r w:rsidDel="00000000" w:rsidR="00000000" w:rsidRPr="00000000">
        <w:rPr>
          <w:rFonts w:ascii="Times New Roman" w:cs="Times New Roman" w:eastAsia="Times New Roman" w:hAnsi="Times New Roman"/>
          <w:color w:val="666666"/>
          <w:sz w:val="20"/>
          <w:szCs w:val="20"/>
          <w:rtl w:val="0"/>
        </w:rPr>
        <w:t xml:space="preserve">VARR-din’s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theorem in Ramsey theory is a precursor to this theorem. This theorem states that any subset of the positive integers of positive upper density contains arbitrarily long arithmetic </w:t>
      </w:r>
      <w:r w:rsidDel="00000000" w:rsidR="00000000" w:rsidRPr="00000000">
        <w:rPr>
          <w:rFonts w:ascii="Times New Roman" w:cs="Times New Roman" w:eastAsia="Times New Roman" w:hAnsi="Times New Roman"/>
          <w:color w:val="666666"/>
          <w:sz w:val="20"/>
          <w:szCs w:val="20"/>
          <w:rtl w:val="0"/>
        </w:rPr>
        <w:t xml:space="preserve">(“air-ith-MET-ick”)</w:t>
      </w:r>
      <w:r w:rsidDel="00000000" w:rsidR="00000000" w:rsidRPr="00000000">
        <w:rPr>
          <w:rFonts w:ascii="Times New Roman" w:cs="Times New Roman" w:eastAsia="Times New Roman" w:hAnsi="Times New Roman"/>
          <w:sz w:val="20"/>
          <w:szCs w:val="20"/>
          <w:rtl w:val="0"/>
        </w:rPr>
        <w:t xml:space="preserve"> progressions.</w:t>
      </w:r>
    </w:p>
    <w:p w:rsidR="00000000" w:rsidDel="00000000" w:rsidP="00000000" w:rsidRDefault="00000000" w:rsidRPr="00000000" w14:paraId="0000014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Szemerédi</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(“SEH-meh-ray-dee’s”)</w:t>
      </w:r>
      <w:r w:rsidDel="00000000" w:rsidR="00000000" w:rsidRPr="00000000">
        <w:rPr>
          <w:rFonts w:ascii="Times New Roman" w:cs="Times New Roman" w:eastAsia="Times New Roman" w:hAnsi="Times New Roman"/>
          <w:sz w:val="20"/>
          <w:szCs w:val="20"/>
          <w:rtl w:val="0"/>
        </w:rPr>
        <w:t xml:space="preserve"> theorem [reject “Szemerédi regularity lemma”]</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ACF Nationals 2023 | Prelims 7. Cornell A and Vanderbilt A</w:t>
    </w:r>
  </w:p>
  <w:p w:rsidR="00000000" w:rsidDel="00000000" w:rsidP="00000000" w:rsidRDefault="00000000" w:rsidRPr="00000000" w14:paraId="00000150">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