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Supplementary Table 3:Multiple pairwise comparisons by Geographic region</w:t>
      </w:r>
    </w:p>
    <w:tbl>
      <w:tblPr>
        <w:tblStyle w:val="Table1"/>
        <w:tblW w:w="13995.0" w:type="dxa"/>
        <w:jc w:val="center"/>
        <w:tblLayout w:type="fixed"/>
        <w:tblLook w:val="0000"/>
      </w:tblPr>
      <w:tblGrid>
        <w:gridCol w:w="1335"/>
        <w:gridCol w:w="1455"/>
        <w:gridCol w:w="990"/>
        <w:gridCol w:w="1755"/>
        <w:gridCol w:w="900"/>
        <w:gridCol w:w="1485"/>
        <w:gridCol w:w="1575"/>
        <w:gridCol w:w="1020"/>
        <w:gridCol w:w="1020"/>
        <w:gridCol w:w="1170"/>
        <w:gridCol w:w="1290"/>
        <w:tblGridChange w:id="0">
          <w:tblGrid>
            <w:gridCol w:w="1335"/>
            <w:gridCol w:w="1455"/>
            <w:gridCol w:w="990"/>
            <w:gridCol w:w="1755"/>
            <w:gridCol w:w="900"/>
            <w:gridCol w:w="1485"/>
            <w:gridCol w:w="1575"/>
            <w:gridCol w:w="1020"/>
            <w:gridCol w:w="1020"/>
            <w:gridCol w:w="1170"/>
            <w:gridCol w:w="1290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Group A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Group B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Median (A)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IQR (A)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Median (B)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IQR (B)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Z statistic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p-value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Effect size (r)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Effect interpretation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Significant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-2.228918755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0.369646943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10.012001244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-0.236927030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1.452808800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-0.585727762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-1.838848582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1.815312980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-21.890542528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-1.125155136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-2.016567819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1.102818420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-23.108438635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-1.263047600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-3.225325825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0.468413797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10.978942885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0.961347603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0.662499917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44.965599875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44.486791155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-0.992472962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5.128710486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-12.787333156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-0.469676546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13.805983640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15.722904326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-23.641552625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-0.929243104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5.384587736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-12.277619836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-0.420638467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15.156692499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17.009641292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-23.090850804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0.915520393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-0.088362000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8.325726331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-3.511212679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0.230396045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17.941678620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19.279841865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-5.690556733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8.741349797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8.188746983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-0.482081726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7.240196103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-8.693279601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-0.073845674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30.334256678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30.767060818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-20.891553477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9.050129037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8.128907868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-4.156568361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-0.384462538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6.226680461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-3.782278333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-0.002761068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7.987946529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8.904751897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-4.730041327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3.265581149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2.929137154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-1.510951409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0.510033581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-2.875679153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-2.020485984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-15.842161192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-1.945792280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-5.744717511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-4.767628114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-17.955589281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-10.060656593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-10.412870276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-13.738870459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-13.039649483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-9.863523088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-0.594700451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6.315572978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-6.991892345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-0.162823150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11.548232822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12.935373822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-9.884792266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3.504914351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2.961970768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-3.739194309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-1.100832036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-1.012092753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11.011829124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-2.326111932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-0.264659803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-11.092147931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-1.525139771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-2.348957223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-1.575841547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-12.258728616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-5.919804560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-6.197823869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-9.293130015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-8.224346228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-6.865420111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1.820499066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-7.116780963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-1.415798326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3.223870751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-12.631619135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-0.800442955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3.714667244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5.205566343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-16.841978065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-3.667806825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-4.232350415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-9.555953137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-8.596991542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-4.987483413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7.025736363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-5.625199432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3.801523431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0.138903156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9.240583121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-1.814321257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0.406779977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21.225837435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22.513526142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-3.517425125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11.395783724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10.843954837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1.823278688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6.893640139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2.681322138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14.991046159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5.540749265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10.285822417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11.435078745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-1.583957748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2.816625835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-18.946032699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-0.927821180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4.627845348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7.300608629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-36.907991094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-9.108698411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-10.275564647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-14.974434531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-22.219879324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-6.538810439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7.048227344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-9.003040762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3.428451687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-1.416143858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-18.023214112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-1.872995611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1.676970901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-22.062652235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-1.151671136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-0.657549201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2.540823473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-44.343971946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-14.077247429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-15.399334925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-18.145646828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-29.959194846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-8.157792160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5.550871526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-11.788227980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2.198401348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-3.996195795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-21.403165620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-5.121445018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1.820902452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16.092235192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13.049399568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1.710822250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53.123465462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53.048188090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19.510010058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36.537503557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36.191773721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17.670553914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35.616686905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11.817251987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24.412685554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20.644671154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17.733761621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26.744487913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16.146103402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47.196801310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52.764958745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-1.934288666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0.449897726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-5.952360103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-1.255566698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-0.606198954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-0.163681094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-6.330883144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-2.695355049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-2.853328339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-4.846988209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-3.980565289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-3.856512411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1.899540557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-3.589151750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0.653399898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-1.590468433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-5.414362470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-1.236110339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-0.520845201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-9.628990020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-1.531351683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3.026557146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0.804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-18.486833763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-0.887039287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5.640434436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8.258429846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-36.307639619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-8.355864794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-9.518048230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-14.489912328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-21.415572142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-6.255938831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7.331520356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-8.543559046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3.655828844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-0.956459620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-17.528949308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0.899659489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6.112019711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-46.731520667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1.366867318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0.857834806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12.505684278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4.759027593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0.964234551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50.599944353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49.828486350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7.222046005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29.161046933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28.721985683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9.566347951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28.079491827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6.854183711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19.960010343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13.378525934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13.905376501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20.145579295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7.591148829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42.508352435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49.896593177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-13.609224270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7.292708771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41.966968017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-0.220996320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6.704257079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-2.895387066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0.124427325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8.668163773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9.557991867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-3.717117182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4.057764835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3.731428119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-0.665770730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1.393631427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0.650014090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10.368634113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1.784061694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7.357857445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5.670335398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-1.801183956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7.253495758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8.832532162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-10.662593525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4.214456984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6.978415653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-5.789338500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-0.790027100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6.040775575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-12.210465207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-0.312287442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27.964854783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28.187195777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-32.740569343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3.993517282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2.836598013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-7.666154798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-10.586710317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-2.241733725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11.493931280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-1.884646311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6.933621787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5.935021257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-10.705290370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18.386931442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27.405765174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-43.573678392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3.221709679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17.445093738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-40.148407565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-3.085943053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-3.284399440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-2.369759999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0.215 – 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-7.028129169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0.234 – 0.392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-2.412732189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-3.346489329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-3.041226148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-7.270145207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0.217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-4.776853691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0.241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-4.885494592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0.198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-6.260678073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-5.659016340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0.506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-5.571146764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 – 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-1.435788140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-5.388442229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-2.254691169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-3.996787793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-6.652462732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-3.776890191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-3.287423289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-9.544484936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-2.423827780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0.263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-3.866731933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0.139 – 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-7.930227018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0.179 – 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-5.827518051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0.397 – 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-5.139779469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4" w:val="single"/>
      </w:pBdr>
      <w:spacing w:before="480" w:lineRule="auto"/>
      <w:ind w:left="360" w:hanging="36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92" w:hanging="432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224" w:hanging="504.00000000000006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strong" w:customStyle="1">
    <w:name w:val="strong"/>
    <w:basedOn w:val="Policepardfaut"/>
    <w:uiPriority w:val="1"/>
    <w:qFormat w:val="1"/>
    <w:rsid w:val="007B3E96"/>
    <w:rPr>
      <w:b w:val="1"/>
    </w:rPr>
  </w:style>
  <w:style w:type="paragraph" w:styleId="centered" w:customStyle="1">
    <w:name w:val="centered"/>
    <w:basedOn w:val="Normal"/>
    <w:qFormat w:val="1"/>
    <w:rsid w:val="001D75AB"/>
    <w:pPr>
      <w:jc w:val="center"/>
    </w:pPr>
  </w:style>
  <w:style w:type="table" w:styleId="tabletemplate" w:customStyle="1">
    <w:name w:val="table_template"/>
    <w:basedOn w:val="TableauNormal"/>
    <w:uiPriority w:val="59"/>
    <w:rsid w:val="00F12158"/>
    <w:pPr>
      <w:jc w:val="right"/>
    </w:pPr>
    <w:tblPr>
      <w:jc w:val="center"/>
      <w:tblBorders>
        <w:top w:color="auto" w:space="0" w:sz="8" w:val="single"/>
        <w:bottom w:color="auto" w:space="0" w:sz="8" w:val="single"/>
        <w:insideH w:color="auto" w:space="0" w:sz="8" w:val="single"/>
      </w:tblBorders>
    </w:tblPr>
    <w:trPr>
      <w:jc w:val="center"/>
    </w:trPr>
    <w:tblStylePr w:type="firstRow">
      <w:rPr>
        <w:b w:val="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character" w:styleId="Titre1Car" w:customStyle="1">
    <w:name w:val="Titre 1 Car"/>
    <w:basedOn w:val="Policepardfaut"/>
    <w:link w:val="Titre1"/>
    <w:uiPriority w:val="9"/>
    <w:rsid w:val="00362E65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362E65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362E65"/>
    <w:rPr>
      <w:rFonts w:asciiTheme="majorHAnsi" w:cstheme="majorBidi" w:eastAsiaTheme="majorEastAsia" w:hAnsiTheme="majorHAnsi"/>
      <w:b w:val="1"/>
      <w:bCs w:val="1"/>
    </w:rPr>
  </w:style>
  <w:style w:type="paragraph" w:styleId="ImageCaption" w:customStyle="1">
    <w:name w:val="Image Caption"/>
    <w:basedOn w:val="Normal"/>
    <w:qFormat w:val="1"/>
    <w:rsid w:val="00AE18EF"/>
    <w:pPr>
      <w:jc w:val="center"/>
    </w:pPr>
    <w:rPr>
      <w:b w:val="1"/>
      <w:i w:val="1"/>
    </w:rPr>
  </w:style>
  <w:style w:type="paragraph" w:styleId="TableCaption" w:customStyle="1">
    <w:name w:val="Table Caption"/>
    <w:basedOn w:val="ImageCaption"/>
    <w:qFormat w:val="1"/>
    <w:rsid w:val="00AE18EF"/>
  </w:style>
  <w:style w:type="table" w:styleId="Tableauprofessionnel">
    <w:name w:val="Table Professional"/>
    <w:basedOn w:val="TableauNormal"/>
    <w:uiPriority w:val="99"/>
    <w:semiHidden w:val="1"/>
    <w:unhideWhenUsed w:val="1"/>
    <w:rsid w:val="00C31EE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shd w:color="000000" w:fill="ffffff" w:val="solid"/>
      </w:tcPr>
    </w:tblStylePr>
  </w:style>
  <w:style w:type="paragraph" w:styleId="TM1">
    <w:name w:val="toc 1"/>
    <w:basedOn w:val="Normal"/>
    <w:next w:val="Normal"/>
    <w:autoRedefine w:val="1"/>
    <w:uiPriority w:val="39"/>
    <w:unhideWhenUsed w:val="1"/>
    <w:rsid w:val="00FB63E7"/>
    <w:pPr>
      <w:spacing w:after="100"/>
    </w:pPr>
  </w:style>
  <w:style w:type="paragraph" w:styleId="TM2">
    <w:name w:val="toc 2"/>
    <w:basedOn w:val="Normal"/>
    <w:next w:val="Normal"/>
    <w:autoRedefine w:val="1"/>
    <w:uiPriority w:val="39"/>
    <w:unhideWhenUsed w:val="1"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FB63E7"/>
    <w:rPr>
      <w:rFonts w:ascii="Lucida Grande" w:hAnsi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Policepardfaut"/>
    <w:uiPriority w:val="1"/>
    <w:rsid w:val="00457CF1"/>
    <w:rPr>
      <w:vertAlign w:val="superscript"/>
    </w:rPr>
  </w:style>
  <w:style w:type="paragraph" w:styleId="graphictitle" w:customStyle="1">
    <w:name w:val="graphic title"/>
    <w:basedOn w:val="ImageCaption"/>
    <w:next w:val="Normal"/>
    <w:rsid w:val="0035500D"/>
  </w:style>
  <w:style w:type="paragraph" w:styleId="tabletitle" w:customStyle="1">
    <w:name w:val="table title"/>
    <w:basedOn w:val="TableCaption"/>
    <w:next w:val="Normal"/>
    <w:rsid w:val="0090146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wBlVb+ssYoEhF2hSyKXVvgefRA==">CgMxLjA4AHIhMVFTRnpsX3dFTDYxX1hwMzFDUkNJbVJuX2hCdUVyTlFu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</cp:coreProperties>
</file>