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306757">
      <w:pPr>
        <w:jc w:val="center"/>
        <w:rPr>
          <w:rFonts w:hint="eastAsia"/>
          <w:b/>
          <w:bCs/>
          <w:sz w:val="44"/>
          <w:szCs w:val="44"/>
          <w:lang w:val="en-US" w:eastAsia="zh-CN"/>
        </w:rPr>
      </w:pPr>
      <w:r>
        <w:rPr>
          <w:rFonts w:hint="eastAsia"/>
          <w:b/>
          <w:bCs/>
          <w:sz w:val="44"/>
          <w:szCs w:val="44"/>
          <w:lang w:val="en-US" w:eastAsia="zh-CN"/>
        </w:rPr>
        <w:t>课程实验报告</w:t>
      </w:r>
    </w:p>
    <w:p w14:paraId="55DF5646">
      <w:pPr>
        <w:rPr>
          <w:rFonts w:hint="eastAsia"/>
          <w:sz w:val="28"/>
          <w:szCs w:val="28"/>
          <w:lang w:val="en-US" w:eastAsia="zh-CN"/>
        </w:rPr>
      </w:pPr>
    </w:p>
    <w:p w14:paraId="12A65F16">
      <w:p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题目：生命游戏并行化实现</w:t>
      </w:r>
    </w:p>
    <w:p w14:paraId="1FAA23D9">
      <w:pPr>
        <w:rPr>
          <w:rFonts w:hint="eastAsia"/>
          <w:sz w:val="28"/>
          <w:szCs w:val="28"/>
          <w:lang w:val="en-US" w:eastAsia="zh-CN"/>
        </w:rPr>
      </w:pPr>
    </w:p>
    <w:tbl>
      <w:tblPr>
        <w:tblStyle w:val="13"/>
        <w:tblW w:w="88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2"/>
        <w:gridCol w:w="2002"/>
        <w:gridCol w:w="818"/>
        <w:gridCol w:w="2565"/>
        <w:gridCol w:w="1035"/>
        <w:gridCol w:w="1474"/>
      </w:tblGrid>
      <w:tr w14:paraId="14E4C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942" w:type="dxa"/>
          </w:tcPr>
          <w:p w14:paraId="5D2413E2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班级</w:t>
            </w:r>
          </w:p>
        </w:tc>
        <w:tc>
          <w:tcPr>
            <w:tcW w:w="2002" w:type="dxa"/>
          </w:tcPr>
          <w:p w14:paraId="75BD95CE">
            <w:pPr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辅修</w:t>
            </w:r>
          </w:p>
        </w:tc>
        <w:tc>
          <w:tcPr>
            <w:tcW w:w="818" w:type="dxa"/>
          </w:tcPr>
          <w:p w14:paraId="10B9E6A6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学号</w:t>
            </w:r>
          </w:p>
        </w:tc>
        <w:tc>
          <w:tcPr>
            <w:tcW w:w="2565" w:type="dxa"/>
          </w:tcPr>
          <w:p w14:paraId="30AADD6B">
            <w:pPr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202226910925</w:t>
            </w:r>
          </w:p>
        </w:tc>
        <w:tc>
          <w:tcPr>
            <w:tcW w:w="1035" w:type="dxa"/>
          </w:tcPr>
          <w:p w14:paraId="34563AEA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姓名</w:t>
            </w:r>
          </w:p>
        </w:tc>
        <w:tc>
          <w:tcPr>
            <w:tcW w:w="1474" w:type="dxa"/>
          </w:tcPr>
          <w:p w14:paraId="16A8D19C">
            <w:pPr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杨俊科</w:t>
            </w:r>
          </w:p>
        </w:tc>
      </w:tr>
    </w:tbl>
    <w:p w14:paraId="12D333A2">
      <w:pPr>
        <w:rPr>
          <w:rFonts w:hint="default"/>
          <w:sz w:val="28"/>
          <w:szCs w:val="28"/>
          <w:lang w:val="en-US" w:eastAsia="zh-CN"/>
        </w:rPr>
      </w:pPr>
    </w:p>
    <w:p w14:paraId="0BCE76BF">
      <w:p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实验内容：</w:t>
      </w:r>
    </w:p>
    <w:p w14:paraId="68BD0AFA">
      <w:pPr>
        <w:numPr>
          <w:ilvl w:val="0"/>
          <w:numId w:val="2"/>
        </w:numPr>
        <w:spacing w:line="360" w:lineRule="auto"/>
        <w:rPr>
          <w:rFonts w:hint="eastAsia"/>
          <w:color w:val="0000FF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在生命游戏实现中，请从数据分解角度，详细阐述怎么对棋盘进行划分（可画图）</w:t>
      </w:r>
    </w:p>
    <w:p w14:paraId="2DC9754F">
      <w:pPr>
        <w:widowControl w:val="0"/>
        <w:numPr>
          <w:ilvl w:val="0"/>
          <w:numId w:val="0"/>
        </w:numPr>
        <w:spacing w:line="360" w:lineRule="auto"/>
        <w:jc w:val="both"/>
        <w:rPr>
          <w:rFonts w:hint="default"/>
          <w:color w:val="0000FF"/>
          <w:sz w:val="24"/>
          <w:szCs w:val="24"/>
          <w:lang w:val="en-US" w:eastAsia="zh-CN"/>
        </w:rPr>
      </w:pPr>
      <w:r>
        <w:rPr>
          <w:rFonts w:hint="eastAsia"/>
          <w:color w:val="0000FF"/>
          <w:sz w:val="24"/>
          <w:szCs w:val="24"/>
          <w:lang w:val="en-US" w:eastAsia="zh-CN"/>
        </w:rPr>
        <w:t>先获取硬件的最大线程支持数（假设为num</w:t>
      </w:r>
      <w:r>
        <w:rPr>
          <w:rFonts w:hint="default"/>
          <w:color w:val="0000FF"/>
          <w:sz w:val="24"/>
          <w:szCs w:val="24"/>
          <w:lang w:val="en-US" w:eastAsia="zh-CN"/>
        </w:rPr>
        <w:t>Threads</w:t>
      </w:r>
      <w:r>
        <w:rPr>
          <w:rFonts w:hint="eastAsia"/>
          <w:color w:val="0000FF"/>
          <w:sz w:val="24"/>
          <w:szCs w:val="24"/>
          <w:lang w:val="en-US" w:eastAsia="zh-CN"/>
        </w:rPr>
        <w:t>），然后将3x</w:t>
      </w:r>
      <w:r>
        <w:rPr>
          <w:rFonts w:hint="default"/>
          <w:color w:val="0000FF"/>
          <w:sz w:val="24"/>
          <w:szCs w:val="24"/>
          <w:lang w:val="en-US" w:eastAsia="zh-CN"/>
        </w:rPr>
        <w:t>3</w:t>
      </w:r>
      <w:r>
        <w:rPr>
          <w:rFonts w:hint="eastAsia"/>
          <w:color w:val="0000FF"/>
          <w:sz w:val="24"/>
          <w:szCs w:val="24"/>
          <w:lang w:val="en-US" w:eastAsia="zh-CN"/>
        </w:rPr>
        <w:t>的格子定为一个区块，每个线程处理一个区块。步长为numTh</w:t>
      </w:r>
      <w:r>
        <w:rPr>
          <w:rFonts w:hint="default"/>
          <w:color w:val="0000FF"/>
          <w:sz w:val="24"/>
          <w:szCs w:val="24"/>
          <w:lang w:val="en-US" w:eastAsia="zh-CN"/>
        </w:rPr>
        <w:t>reads</w:t>
      </w:r>
      <w:r>
        <w:rPr>
          <w:rFonts w:hint="eastAsia"/>
          <w:color w:val="0000FF"/>
          <w:sz w:val="24"/>
          <w:szCs w:val="24"/>
          <w:lang w:val="en-US" w:eastAsia="zh-CN"/>
        </w:rPr>
        <w:t>，处理完一个区块后往后跳numThreads继续处理。对于最后余下的一些区块，交由一个线程处理。</w:t>
      </w:r>
    </w:p>
    <w:p w14:paraId="4C5A1D0C">
      <w:pPr>
        <w:widowControl w:val="0"/>
        <w:numPr>
          <w:ilvl w:val="0"/>
          <w:numId w:val="0"/>
        </w:numPr>
        <w:spacing w:line="360" w:lineRule="auto"/>
        <w:jc w:val="both"/>
        <w:rPr>
          <w:rFonts w:hint="default"/>
          <w:color w:val="0000FF"/>
          <w:sz w:val="24"/>
          <w:szCs w:val="24"/>
          <w:lang w:val="en-US" w:eastAsia="zh-CN"/>
        </w:rPr>
      </w:pPr>
    </w:p>
    <w:p w14:paraId="5CF79C0F">
      <w:pPr>
        <w:widowControl w:val="0"/>
        <w:numPr>
          <w:ilvl w:val="0"/>
          <w:numId w:val="0"/>
        </w:numPr>
        <w:spacing w:line="360" w:lineRule="auto"/>
        <w:jc w:val="both"/>
        <w:rPr>
          <w:rFonts w:hint="default"/>
          <w:color w:val="0000FF"/>
          <w:sz w:val="24"/>
          <w:szCs w:val="24"/>
          <w:lang w:val="en-US" w:eastAsia="zh-CN"/>
        </w:rPr>
      </w:pPr>
    </w:p>
    <w:p w14:paraId="16556F82">
      <w:pPr>
        <w:widowControl w:val="0"/>
        <w:numPr>
          <w:ilvl w:val="0"/>
          <w:numId w:val="0"/>
        </w:numPr>
        <w:spacing w:line="360" w:lineRule="auto"/>
        <w:jc w:val="both"/>
        <w:rPr>
          <w:rFonts w:hint="default"/>
          <w:color w:val="0000FF"/>
          <w:sz w:val="24"/>
          <w:szCs w:val="24"/>
          <w:lang w:val="en-US" w:eastAsia="zh-CN"/>
        </w:rPr>
      </w:pPr>
    </w:p>
    <w:p w14:paraId="5FD50501">
      <w:pPr>
        <w:widowControl w:val="0"/>
        <w:numPr>
          <w:ilvl w:val="0"/>
          <w:numId w:val="0"/>
        </w:numPr>
        <w:spacing w:line="360" w:lineRule="auto"/>
        <w:jc w:val="both"/>
        <w:rPr>
          <w:rFonts w:hint="default"/>
          <w:color w:val="0000FF"/>
          <w:sz w:val="24"/>
          <w:szCs w:val="24"/>
          <w:lang w:val="en-US" w:eastAsia="zh-CN"/>
        </w:rPr>
      </w:pPr>
    </w:p>
    <w:p w14:paraId="02186629">
      <w:pPr>
        <w:numPr>
          <w:ilvl w:val="0"/>
          <w:numId w:val="2"/>
        </w:numPr>
        <w:spacing w:line="360" w:lineRule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请画出多线程程序的流程图。</w:t>
      </w:r>
    </w:p>
    <w:p w14:paraId="1A2F4292">
      <w:pPr>
        <w:numPr>
          <w:ilvl w:val="0"/>
          <w:numId w:val="0"/>
        </w:numPr>
        <w:spacing w:line="360" w:lineRule="auto"/>
        <w:rPr>
          <w:rFonts w:hint="default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1135" cy="3968115"/>
            <wp:effectExtent l="0" t="0" r="12065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968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F805881">
      <w:pPr>
        <w:numPr>
          <w:ilvl w:val="0"/>
          <w:numId w:val="0"/>
        </w:numPr>
        <w:spacing w:line="360" w:lineRule="auto"/>
        <w:rPr>
          <w:rFonts w:hint="eastAsia"/>
          <w:sz w:val="24"/>
          <w:szCs w:val="24"/>
          <w:lang w:val="en-US" w:eastAsia="zh-CN"/>
        </w:rPr>
      </w:pPr>
    </w:p>
    <w:p w14:paraId="05D97A1A">
      <w:pPr>
        <w:numPr>
          <w:ilvl w:val="0"/>
          <w:numId w:val="0"/>
        </w:numPr>
        <w:spacing w:line="360" w:lineRule="auto"/>
        <w:rPr>
          <w:rFonts w:hint="eastAsia"/>
          <w:sz w:val="24"/>
          <w:szCs w:val="24"/>
          <w:lang w:val="en-US" w:eastAsia="zh-CN"/>
        </w:rPr>
      </w:pPr>
    </w:p>
    <w:p w14:paraId="101B59E8">
      <w:pPr>
        <w:numPr>
          <w:ilvl w:val="0"/>
          <w:numId w:val="0"/>
        </w:numPr>
        <w:spacing w:line="360" w:lineRule="auto"/>
        <w:rPr>
          <w:rFonts w:hint="eastAsia"/>
          <w:sz w:val="24"/>
          <w:szCs w:val="24"/>
          <w:lang w:val="en-US" w:eastAsia="zh-CN"/>
        </w:rPr>
      </w:pPr>
    </w:p>
    <w:p w14:paraId="53B543F6">
      <w:pPr>
        <w:numPr>
          <w:ilvl w:val="0"/>
          <w:numId w:val="0"/>
        </w:numPr>
        <w:spacing w:line="360" w:lineRule="auto"/>
        <w:rPr>
          <w:rFonts w:hint="eastAsia"/>
          <w:sz w:val="24"/>
          <w:szCs w:val="24"/>
          <w:lang w:val="en-US" w:eastAsia="zh-CN"/>
        </w:rPr>
      </w:pPr>
    </w:p>
    <w:p w14:paraId="7F0797F2">
      <w:pPr>
        <w:numPr>
          <w:ilvl w:val="0"/>
          <w:numId w:val="2"/>
        </w:numPr>
        <w:spacing w:line="360" w:lineRule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（选做）在实现过程中，是否用到线程池？如有，可对比使用线程和线程池之间的时间区别。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1"/>
    <w:family w:val="modern"/>
    <w:pitch w:val="default"/>
    <w:sig w:usb0="E0002EFF" w:usb1="C000785B" w:usb2="00000009" w:usb3="00000000" w:csb0="400001FF" w:csb1="FFFF0000"/>
  </w:font>
  <w:font w:name="宋体">
    <w:altName w:val="文泉驿微米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文泉驿微米黑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微软雅黑">
    <w:altName w:val="文泉驿微米黑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仿宋">
    <w:altName w:val="文泉驿微米黑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509AA0"/>
    <w:multiLevelType w:val="singleLevel"/>
    <w:tmpl w:val="BA509AA0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57C3C3D9"/>
    <w:multiLevelType w:val="multilevel"/>
    <w:tmpl w:val="57C3C3D9"/>
    <w:lvl w:ilvl="0" w:tentative="0">
      <w:start w:val="1"/>
      <w:numFmt w:val="chineseCounting"/>
      <w:pStyle w:val="2"/>
      <w:suff w:val="nothing"/>
      <w:lvlText w:val="第%1章 "/>
      <w:lvlJc w:val="left"/>
      <w:pPr>
        <w:ind w:left="432" w:hanging="432"/>
      </w:pPr>
      <w:rPr>
        <w:rFonts w:hint="eastAsia"/>
      </w:rPr>
    </w:lvl>
    <w:lvl w:ilvl="1" w:tentative="0">
      <w:start w:val="1"/>
      <w:numFmt w:val="decimal"/>
      <w:pStyle w:val="4"/>
      <w:isLgl/>
      <w:lvlText w:val="%1.%2."/>
      <w:lvlJc w:val="left"/>
      <w:pPr>
        <w:ind w:left="575" w:hanging="575"/>
      </w:pPr>
      <w:rPr>
        <w:rFonts w:hint="eastAsia"/>
      </w:rPr>
    </w:lvl>
    <w:lvl w:ilvl="2" w:tentative="0">
      <w:start w:val="1"/>
      <w:numFmt w:val="decimal"/>
      <w:pStyle w:val="5"/>
      <w:isLgl/>
      <w:lvlText w:val="%1.%2.%3."/>
      <w:lvlJc w:val="left"/>
      <w:pPr>
        <w:ind w:left="720" w:hanging="720"/>
      </w:pPr>
      <w:rPr>
        <w:rFonts w:hint="eastAsia"/>
      </w:rPr>
    </w:lvl>
    <w:lvl w:ilvl="3" w:tentative="0">
      <w:start w:val="1"/>
      <w:numFmt w:val="decimal"/>
      <w:pStyle w:val="6"/>
      <w:isLgl/>
      <w:lvlText w:val="%1.%2.%3.%4."/>
      <w:lvlJc w:val="left"/>
      <w:pPr>
        <w:ind w:left="864" w:hanging="864"/>
      </w:pPr>
      <w:rPr>
        <w:rFonts w:hint="eastAsia"/>
      </w:rPr>
    </w:lvl>
    <w:lvl w:ilvl="4" w:tentative="0">
      <w:start w:val="1"/>
      <w:numFmt w:val="decimal"/>
      <w:pStyle w:val="7"/>
      <w:isLgl/>
      <w:lvlText w:val="%1.%2.%3.%4.%5.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pStyle w:val="8"/>
      <w:isLgl/>
      <w:lvlText w:val="%1.%2.%3.%4.%5.%6."/>
      <w:lvlJc w:val="left"/>
      <w:pPr>
        <w:ind w:left="1151" w:hanging="1151"/>
      </w:pPr>
      <w:rPr>
        <w:rFonts w:hint="eastAsia"/>
      </w:rPr>
    </w:lvl>
    <w:lvl w:ilvl="6" w:tentative="0">
      <w:start w:val="1"/>
      <w:numFmt w:val="decimal"/>
      <w:pStyle w:val="9"/>
      <w:isLgl/>
      <w:lvlText w:val="%1.%2.%3.%4.%5.%6.%7."/>
      <w:lvlJc w:val="left"/>
      <w:pPr>
        <w:ind w:left="1296" w:hanging="1296"/>
      </w:pPr>
      <w:rPr>
        <w:rFonts w:hint="eastAsia"/>
      </w:rPr>
    </w:lvl>
    <w:lvl w:ilvl="7" w:tentative="0">
      <w:start w:val="1"/>
      <w:numFmt w:val="decimal"/>
      <w:pStyle w:val="10"/>
      <w:isLgl/>
      <w:lvlText w:val="%1.%2.%3.%4.%5.%6.%7.%8.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pStyle w:val="11"/>
      <w:isLgl/>
      <w:lvlText w:val="%1.%2.%3.%4.%5.%6.%7.%8.%9."/>
      <w:lvlJc w:val="left"/>
      <w:pPr>
        <w:ind w:left="1583" w:hanging="1583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TIxNGM0NzJiNzA3Y2U3OTg2Nzg1MDczYmRjOTY3NzcifQ=="/>
  </w:docVars>
  <w:rsids>
    <w:rsidRoot w:val="26AA4FA0"/>
    <w:rsid w:val="013C2BB1"/>
    <w:rsid w:val="03E25350"/>
    <w:rsid w:val="07B733DE"/>
    <w:rsid w:val="094A38C6"/>
    <w:rsid w:val="0C33054F"/>
    <w:rsid w:val="112B2658"/>
    <w:rsid w:val="136106F8"/>
    <w:rsid w:val="163F643C"/>
    <w:rsid w:val="18B0784C"/>
    <w:rsid w:val="18ED4BC7"/>
    <w:rsid w:val="201F5114"/>
    <w:rsid w:val="250B30BF"/>
    <w:rsid w:val="26AA4FA0"/>
    <w:rsid w:val="2FD97750"/>
    <w:rsid w:val="36254919"/>
    <w:rsid w:val="3641614E"/>
    <w:rsid w:val="36F95570"/>
    <w:rsid w:val="37D5528D"/>
    <w:rsid w:val="3F907C64"/>
    <w:rsid w:val="3F9D0D83"/>
    <w:rsid w:val="41DD4B46"/>
    <w:rsid w:val="44996E9A"/>
    <w:rsid w:val="4666070F"/>
    <w:rsid w:val="4EED7286"/>
    <w:rsid w:val="503D3CF9"/>
    <w:rsid w:val="55F442DE"/>
    <w:rsid w:val="5D1F4852"/>
    <w:rsid w:val="68785A30"/>
    <w:rsid w:val="691702F9"/>
    <w:rsid w:val="6EB66912"/>
    <w:rsid w:val="6FEFF3BD"/>
    <w:rsid w:val="74CB4B7E"/>
    <w:rsid w:val="77973004"/>
    <w:rsid w:val="784E1A1F"/>
    <w:rsid w:val="7F1107D4"/>
    <w:rsid w:val="FB7B0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3"/>
    <w:next w:val="1"/>
    <w:qFormat/>
    <w:uiPriority w:val="0"/>
    <w:pPr>
      <w:numPr>
        <w:ilvl w:val="0"/>
        <w:numId w:val="1"/>
      </w:numPr>
      <w:spacing w:before="340" w:after="330" w:line="578" w:lineRule="auto"/>
      <w:ind w:left="432" w:hanging="432"/>
      <w:jc w:val="center"/>
      <w:outlineLvl w:val="0"/>
    </w:pPr>
    <w:rPr>
      <w:rFonts w:ascii="Times New Roman" w:hAnsi="Times New Roman" w:eastAsia="微软雅黑" w:cs="Times New Roman"/>
      <w:bCs/>
      <w:kern w:val="44"/>
      <w:sz w:val="36"/>
      <w:szCs w:val="44"/>
    </w:rPr>
  </w:style>
  <w:style w:type="paragraph" w:styleId="4">
    <w:name w:val="heading 2"/>
    <w:basedOn w:val="1"/>
    <w:next w:val="1"/>
    <w:semiHidden/>
    <w:unhideWhenUsed/>
    <w:qFormat/>
    <w:uiPriority w:val="0"/>
    <w:pPr>
      <w:numPr>
        <w:ilvl w:val="1"/>
        <w:numId w:val="1"/>
      </w:numPr>
      <w:tabs>
        <w:tab w:val="left" w:pos="0"/>
      </w:tabs>
      <w:ind w:left="575" w:hanging="575"/>
      <w:outlineLvl w:val="1"/>
    </w:pPr>
    <w:rPr>
      <w:rFonts w:ascii="Arial" w:hAnsi="Arial" w:eastAsia="宋体"/>
      <w:sz w:val="32"/>
    </w:rPr>
  </w:style>
  <w:style w:type="paragraph" w:styleId="5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6" w:lineRule="auto"/>
      <w:ind w:left="720" w:hanging="720"/>
      <w:outlineLvl w:val="2"/>
    </w:pPr>
    <w:rPr>
      <w:rFonts w:ascii="Times New Roman" w:hAnsi="Times New Roman" w:eastAsia="宋体" w:cs="Times New Roman"/>
      <w:sz w:val="28"/>
      <w:szCs w:val="32"/>
    </w:rPr>
  </w:style>
  <w:style w:type="paragraph" w:styleId="6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宋体" w:cs="Times New Roman"/>
      <w:sz w:val="24"/>
    </w:rPr>
  </w:style>
  <w:style w:type="paragraph" w:styleId="7">
    <w:name w:val="heading 5"/>
    <w:basedOn w:val="1"/>
    <w:next w:val="1"/>
    <w:semiHidden/>
    <w:unhideWhenUsed/>
    <w:qFormat/>
    <w:uiPriority w:val="0"/>
    <w:pPr>
      <w:numPr>
        <w:ilvl w:val="4"/>
        <w:numId w:val="1"/>
      </w:numPr>
      <w:tabs>
        <w:tab w:val="left" w:pos="312"/>
      </w:tabs>
      <w:spacing w:before="30" w:beforeLines="30" w:after="30" w:afterLines="30" w:line="360" w:lineRule="auto"/>
      <w:ind w:left="1008" w:hanging="1008"/>
      <w:outlineLvl w:val="4"/>
    </w:pPr>
    <w:rPr>
      <w:rFonts w:ascii="Arial" w:hAnsi="Arial" w:eastAsia="仿宋"/>
      <w:b/>
      <w:sz w:val="28"/>
      <w:szCs w:val="22"/>
    </w:rPr>
  </w:style>
  <w:style w:type="paragraph" w:styleId="8">
    <w:name w:val="heading 6"/>
    <w:basedOn w:val="1"/>
    <w:next w:val="1"/>
    <w:semiHidden/>
    <w:unhideWhenUsed/>
    <w:qFormat/>
    <w:uiPriority w:val="0"/>
    <w:pPr>
      <w:numPr>
        <w:ilvl w:val="5"/>
        <w:numId w:val="1"/>
      </w:numPr>
      <w:spacing w:before="30" w:beforeLines="30" w:after="30" w:afterLines="30" w:line="360" w:lineRule="auto"/>
      <w:ind w:left="1151" w:hanging="1151"/>
      <w:outlineLvl w:val="5"/>
    </w:pPr>
    <w:rPr>
      <w:rFonts w:ascii="Arial" w:hAnsi="Arial" w:eastAsia="仿宋"/>
      <w:b/>
      <w:sz w:val="28"/>
    </w:rPr>
  </w:style>
  <w:style w:type="paragraph" w:styleId="9">
    <w:name w:val="heading 7"/>
    <w:basedOn w:val="1"/>
    <w:next w:val="1"/>
    <w:link w:val="17"/>
    <w:semiHidden/>
    <w:unhideWhenUsed/>
    <w:qFormat/>
    <w:uiPriority w:val="0"/>
    <w:pPr>
      <w:numPr>
        <w:ilvl w:val="6"/>
        <w:numId w:val="1"/>
      </w:numPr>
      <w:spacing w:before="30" w:beforeLines="30" w:after="30" w:afterLines="30" w:line="360" w:lineRule="auto"/>
      <w:ind w:left="1296" w:hanging="1296"/>
      <w:outlineLvl w:val="6"/>
    </w:pPr>
    <w:rPr>
      <w:rFonts w:ascii="Arial" w:hAnsi="Arial" w:eastAsia="仿宋"/>
      <w:b/>
      <w:sz w:val="28"/>
    </w:rPr>
  </w:style>
  <w:style w:type="paragraph" w:styleId="10">
    <w:name w:val="heading 8"/>
    <w:basedOn w:val="1"/>
    <w:next w:val="1"/>
    <w:link w:val="15"/>
    <w:autoRedefine/>
    <w:semiHidden/>
    <w:unhideWhenUsed/>
    <w:qFormat/>
    <w:uiPriority w:val="0"/>
    <w:pPr>
      <w:numPr>
        <w:ilvl w:val="7"/>
        <w:numId w:val="1"/>
      </w:numPr>
      <w:spacing w:before="30" w:beforeLines="30" w:after="30" w:afterLines="30" w:line="360" w:lineRule="auto"/>
      <w:ind w:left="1440" w:hanging="1440"/>
      <w:outlineLvl w:val="7"/>
    </w:pPr>
    <w:rPr>
      <w:rFonts w:eastAsia="仿宋" w:asciiTheme="majorAscii" w:hAnsiTheme="majorAscii" w:cstheme="majorBidi"/>
      <w:b/>
      <w:sz w:val="28"/>
    </w:rPr>
  </w:style>
  <w:style w:type="paragraph" w:styleId="11">
    <w:name w:val="heading 9"/>
    <w:next w:val="1"/>
    <w:semiHidden/>
    <w:unhideWhenUsed/>
    <w:qFormat/>
    <w:uiPriority w:val="0"/>
    <w:pPr>
      <w:numPr>
        <w:ilvl w:val="8"/>
        <w:numId w:val="1"/>
      </w:numPr>
      <w:spacing w:before="30" w:beforeLines="30" w:after="30" w:afterLines="30" w:line="360" w:lineRule="auto"/>
      <w:ind w:left="1583" w:hanging="1583"/>
      <w:outlineLvl w:val="8"/>
    </w:pPr>
    <w:rPr>
      <w:rFonts w:eastAsia="仿宋" w:asciiTheme="majorAscii" w:hAnsiTheme="majorAscii" w:cstheme="majorBidi"/>
      <w:b/>
      <w:sz w:val="28"/>
      <w:szCs w:val="21"/>
    </w:rPr>
  </w:style>
  <w:style w:type="character" w:default="1" w:styleId="14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13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5">
    <w:name w:val="标题 8 Char"/>
    <w:link w:val="10"/>
    <w:qFormat/>
    <w:uiPriority w:val="0"/>
    <w:rPr>
      <w:rFonts w:eastAsia="仿宋" w:asciiTheme="majorAscii" w:hAnsiTheme="majorAscii" w:cstheme="majorBidi"/>
      <w:b/>
      <w:sz w:val="28"/>
    </w:rPr>
  </w:style>
  <w:style w:type="paragraph" w:customStyle="1" w:styleId="16">
    <w:name w:val="表格文字"/>
    <w:basedOn w:val="1"/>
    <w:autoRedefine/>
    <w:qFormat/>
    <w:uiPriority w:val="0"/>
    <w:pPr>
      <w:spacing w:beforeLines="0" w:afterLines="0"/>
      <w:jc w:val="left"/>
    </w:pPr>
    <w:rPr>
      <w:rFonts w:eastAsia="仿宋" w:asciiTheme="minorAscii" w:hAnsiTheme="minorAscii"/>
      <w:bCs/>
      <w:spacing w:val="10"/>
      <w:kern w:val="0"/>
      <w:sz w:val="24"/>
      <w:szCs w:val="20"/>
    </w:rPr>
  </w:style>
  <w:style w:type="character" w:customStyle="1" w:styleId="17">
    <w:name w:val="标题 7 Char"/>
    <w:link w:val="9"/>
    <w:qFormat/>
    <w:uiPriority w:val="0"/>
    <w:rPr>
      <w:rFonts w:ascii="Arial" w:hAnsi="Arial" w:eastAsia="仿宋" w:cstheme="minorBidi"/>
      <w:b/>
      <w:sz w:val="28"/>
    </w:rPr>
  </w:style>
  <w:style w:type="paragraph" w:customStyle="1" w:styleId="18">
    <w:name w:val="图题"/>
    <w:basedOn w:val="1"/>
    <w:next w:val="1"/>
    <w:qFormat/>
    <w:uiPriority w:val="0"/>
    <w:pPr>
      <w:spacing w:line="240" w:lineRule="auto"/>
      <w:ind w:firstLine="0" w:firstLineChars="0"/>
      <w:jc w:val="center"/>
      <w:outlineLvl w:val="9"/>
    </w:pPr>
    <w:rPr>
      <w:rFonts w:hint="eastAsia" w:ascii="仿宋" w:hAnsi="仿宋" w:eastAsia="仿宋" w:cs="仿宋"/>
      <w:sz w:val="24"/>
      <w:szCs w:val="28"/>
      <w:lang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317</Words>
  <Characters>348</Characters>
  <Lines>0</Lines>
  <Paragraphs>0</Paragraphs>
  <TotalTime>81</TotalTime>
  <ScaleCrop>false</ScaleCrop>
  <LinksUpToDate>false</LinksUpToDate>
  <CharactersWithSpaces>349</CharactersWithSpaces>
  <Application>WPS Office_12.1.0.17885_F1E327BC-269C-435d-A152-05C5408002CA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2024-09-25T11:06:00Z</dcterms:created>
  <dc:creator>sun</dc:creator>
  <cp:lastModifiedBy>202226910925</cp:lastModifiedBy>
  <dcterms:modified xsi:type="dcterms:W3CDTF">2024-10-18T17:47:33Z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2052-12.1.0.17885</vt:lpwstr>
  </property>
  <property fmtid="{D5CDD505-2E9C-101B-9397-08002B2CF9AE}" pid="3" name="ICV">
    <vt:lpwstr>F8D4CCC55E6C4BC2BF95CB59D6F29950_11</vt:lpwstr>
  </property>
</Properties>
</file>